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55" w:rsidRDefault="00C92355" w:rsidP="00C92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«Уважаемые жители и гости города!</w:t>
      </w:r>
    </w:p>
    <w:p w:rsidR="00C92355" w:rsidRDefault="00C92355" w:rsidP="00C92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Наркотическая зависимость — это серьезное испытание для всей семьи, требующее профессионального и комплексного подхода, проблема, которую можно решить при правильной поддержке. Реабилитация — это возможность обрести свободу от зависимости, путь к полноценной жизни, где есть место здоровью, общению и новым целям.</w:t>
      </w:r>
    </w:p>
    <w:p w:rsidR="00C92355" w:rsidRDefault="00C92355" w:rsidP="00C92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Антинаркотическая комиссия муниципального образования </w:t>
      </w:r>
      <w:proofErr w:type="spellStart"/>
      <w:r>
        <w:rPr>
          <w:rFonts w:eastAsia="Times New Roman" w:cs="Times New Roman"/>
          <w:color w:val="000000"/>
          <w:szCs w:val="28"/>
        </w:rPr>
        <w:t>г.Владикавказ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информирует вас о том, что в республике действуют специализированные центры, где каждый может получить квалифицированную помощь. Программы реабилитации включают медицинское сопровождение, психотерапию, групповую поддержку, работу с близкими и помощь в социальной адаптации после завершения курса.</w:t>
      </w:r>
    </w:p>
    <w:p w:rsidR="00C92355" w:rsidRDefault="00C92355" w:rsidP="00C92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Бесплатную консультацию можно получить по следующим телефонам:</w:t>
      </w:r>
    </w:p>
    <w:p w:rsidR="00C92355" w:rsidRDefault="00C92355" w:rsidP="00C92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Cs w:val="28"/>
        </w:rPr>
        <w:t xml:space="preserve">-      </w:t>
      </w:r>
      <w:r>
        <w:rPr>
          <w:rFonts w:cs="Times New Roman"/>
          <w:b/>
          <w:bCs/>
          <w:color w:val="000000"/>
          <w:szCs w:val="28"/>
        </w:rPr>
        <w:t xml:space="preserve">8-928-493-35-19 </w:t>
      </w:r>
      <w:r>
        <w:rPr>
          <w:rFonts w:eastAsia="Times New Roman" w:cs="Times New Roman"/>
          <w:color w:val="000000"/>
          <w:szCs w:val="28"/>
        </w:rPr>
        <w:t>Благотворительный фонд «Ковчег-</w:t>
      </w:r>
      <w:proofErr w:type="spellStart"/>
      <w:r>
        <w:rPr>
          <w:rFonts w:eastAsia="Times New Roman" w:cs="Times New Roman"/>
          <w:color w:val="000000"/>
          <w:szCs w:val="28"/>
        </w:rPr>
        <w:t>Гиперион</w:t>
      </w:r>
      <w:proofErr w:type="spellEnd"/>
      <w:r>
        <w:rPr>
          <w:rFonts w:eastAsia="Times New Roman" w:cs="Times New Roman"/>
          <w:color w:val="000000"/>
          <w:szCs w:val="28"/>
        </w:rPr>
        <w:t>».</w:t>
      </w:r>
    </w:p>
    <w:p w:rsidR="0092015C" w:rsidRDefault="00C92355" w:rsidP="00C92355">
      <w:pPr>
        <w:rPr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-      </w:t>
      </w:r>
      <w:r>
        <w:rPr>
          <w:rFonts w:cs="Times New Roman"/>
          <w:b/>
          <w:bCs/>
          <w:color w:val="000000"/>
          <w:szCs w:val="28"/>
        </w:rPr>
        <w:t xml:space="preserve">8-988-871-83-63 </w:t>
      </w:r>
      <w:r>
        <w:rPr>
          <w:rFonts w:eastAsia="Times New Roman" w:cs="Times New Roman"/>
          <w:color w:val="000000"/>
          <w:szCs w:val="28"/>
        </w:rPr>
        <w:t>Благотворительный фонд «Центр Двенадцать».</w:t>
      </w:r>
    </w:p>
    <w:p w:rsidR="00C92355" w:rsidRDefault="00C92355" w:rsidP="00C92355">
      <w:r>
        <w:rPr>
          <w:rFonts w:cs="Times New Roman"/>
          <w:color w:val="000000"/>
          <w:szCs w:val="28"/>
        </w:rPr>
        <w:t xml:space="preserve">-     </w:t>
      </w:r>
      <w:r>
        <w:rPr>
          <w:rFonts w:cs="Times New Roman"/>
          <w:b/>
          <w:bCs/>
          <w:color w:val="000000"/>
          <w:szCs w:val="28"/>
        </w:rPr>
        <w:t>8-867(</w:t>
      </w:r>
      <w:proofErr w:type="gramStart"/>
      <w:r>
        <w:rPr>
          <w:rFonts w:cs="Times New Roman"/>
          <w:b/>
          <w:bCs/>
          <w:color w:val="000000"/>
          <w:szCs w:val="28"/>
        </w:rPr>
        <w:t>2)-</w:t>
      </w:r>
      <w:proofErr w:type="gramEnd"/>
      <w:r>
        <w:rPr>
          <w:rFonts w:cs="Times New Roman"/>
          <w:b/>
          <w:bCs/>
          <w:color w:val="000000"/>
          <w:szCs w:val="28"/>
        </w:rPr>
        <w:t xml:space="preserve">53-52-89     </w:t>
      </w:r>
      <w:r>
        <w:rPr>
          <w:rFonts w:eastAsia="Times New Roman" w:cs="Times New Roman"/>
          <w:color w:val="000000"/>
          <w:szCs w:val="28"/>
        </w:rPr>
        <w:t>Республиканский     наркологический     диспансер (</w:t>
      </w:r>
      <w:proofErr w:type="spellStart"/>
      <w:r>
        <w:rPr>
          <w:rFonts w:eastAsia="Times New Roman" w:cs="Times New Roman"/>
          <w:color w:val="000000"/>
          <w:szCs w:val="28"/>
        </w:rPr>
        <w:t>г.Владикавказ</w:t>
      </w:r>
      <w:proofErr w:type="spellEnd"/>
      <w:r>
        <w:rPr>
          <w:rFonts w:eastAsia="Times New Roman" w:cs="Times New Roman"/>
          <w:color w:val="000000"/>
          <w:szCs w:val="28"/>
        </w:rPr>
        <w:t>, ул. Маркова,2).</w:t>
      </w:r>
      <w:bookmarkStart w:id="0" w:name="_GoBack"/>
      <w:bookmarkEnd w:id="0"/>
    </w:p>
    <w:sectPr w:rsidR="00C9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4B"/>
    <w:rsid w:val="00332E4B"/>
    <w:rsid w:val="0092015C"/>
    <w:rsid w:val="00C9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9294D-5082-45F8-A702-2411D50B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Гаяна Парсегова</dc:creator>
  <cp:keywords/>
  <dc:description/>
  <cp:lastModifiedBy>Гаяна Парсегова</cp:lastModifiedBy>
  <cp:revision>2</cp:revision>
  <dcterms:created xsi:type="dcterms:W3CDTF">2026-09-15T07:25:00Z</dcterms:created>
  <dcterms:modified xsi:type="dcterms:W3CDTF">2026-09-15T07:26:00Z</dcterms:modified>
</cp:coreProperties>
</file>