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F7251" w14:textId="77777777" w:rsidR="000A1772" w:rsidRPr="006F5439" w:rsidRDefault="000A1772" w:rsidP="008B3F39">
      <w:pPr>
        <w:keepNext/>
        <w:spacing w:after="0" w:line="240" w:lineRule="auto"/>
        <w:ind w:right="-286"/>
        <w:jc w:val="center"/>
        <w:outlineLvl w:val="0"/>
        <w:rPr>
          <w:rFonts w:ascii="Times New Roman" w:eastAsia="Times New Roman" w:hAnsi="Times New Roman" w:cs="Times New Roman"/>
          <w:b/>
          <w:bCs/>
          <w:sz w:val="26"/>
          <w:szCs w:val="26"/>
          <w:lang w:eastAsia="ru-RU"/>
        </w:rPr>
      </w:pPr>
      <w:r w:rsidRPr="006F5439">
        <w:rPr>
          <w:rFonts w:ascii="Times New Roman" w:eastAsia="Times New Roman" w:hAnsi="Times New Roman" w:cs="Times New Roman"/>
          <w:b/>
          <w:bCs/>
          <w:sz w:val="26"/>
          <w:szCs w:val="26"/>
          <w:lang w:eastAsia="ru-RU"/>
        </w:rPr>
        <w:t>ИЗВЕЩЕНИЕ</w:t>
      </w:r>
    </w:p>
    <w:p w14:paraId="180176A1" w14:textId="1C4E1FD2" w:rsidR="000A1772" w:rsidRPr="006F5439" w:rsidRDefault="000A1772" w:rsidP="008B3F39">
      <w:pPr>
        <w:keepNext/>
        <w:spacing w:after="0" w:line="240" w:lineRule="auto"/>
        <w:ind w:right="-286"/>
        <w:jc w:val="center"/>
        <w:outlineLvl w:val="0"/>
        <w:rPr>
          <w:rFonts w:ascii="Times New Roman" w:eastAsia="Times New Roman" w:hAnsi="Times New Roman" w:cs="Times New Roman"/>
          <w:b/>
          <w:bCs/>
          <w:sz w:val="26"/>
          <w:szCs w:val="26"/>
          <w:lang w:eastAsia="ru-RU"/>
        </w:rPr>
      </w:pPr>
      <w:r w:rsidRPr="006F5439">
        <w:rPr>
          <w:rFonts w:ascii="Times New Roman" w:eastAsia="Times New Roman" w:hAnsi="Times New Roman" w:cs="Times New Roman"/>
          <w:b/>
          <w:bCs/>
          <w:sz w:val="26"/>
          <w:szCs w:val="26"/>
          <w:lang w:eastAsia="ru-RU"/>
        </w:rPr>
        <w:t xml:space="preserve">о проведении аукциона в электронной форме на право заключения </w:t>
      </w:r>
      <w:r w:rsidRPr="006F5439">
        <w:rPr>
          <w:rFonts w:ascii="Times New Roman" w:eastAsia="Times New Roman" w:hAnsi="Times New Roman" w:cs="Times New Roman"/>
          <w:b/>
          <w:bCs/>
          <w:sz w:val="26"/>
          <w:szCs w:val="26"/>
          <w:lang w:eastAsia="ru-RU"/>
        </w:rPr>
        <w:br/>
        <w:t xml:space="preserve">договора о комплексном развитии незастроенной территории микрорайона «Западный» в муниципальном образовании город Владикавказ  </w:t>
      </w:r>
    </w:p>
    <w:p w14:paraId="0B30B2DE" w14:textId="77777777" w:rsidR="004D1861" w:rsidRPr="006F5439" w:rsidRDefault="000A1772" w:rsidP="008B3F39">
      <w:pPr>
        <w:keepNext/>
        <w:spacing w:after="0" w:line="240" w:lineRule="auto"/>
        <w:ind w:right="-286"/>
        <w:jc w:val="center"/>
        <w:outlineLvl w:val="0"/>
        <w:rPr>
          <w:rFonts w:ascii="Times New Roman" w:eastAsia="Arial Unicode MS"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 xml:space="preserve"> </w:t>
      </w:r>
      <w:r w:rsidR="004D1861" w:rsidRPr="006F5439">
        <w:rPr>
          <w:rFonts w:ascii="Times New Roman" w:eastAsia="Arial Unicode MS" w:hAnsi="Times New Roman" w:cs="Times New Roman"/>
          <w:bCs/>
          <w:sz w:val="26"/>
          <w:szCs w:val="26"/>
          <w:lang w:eastAsia="ru-RU"/>
        </w:rPr>
        <w:t>(далее - Извещение)</w:t>
      </w:r>
    </w:p>
    <w:p w14:paraId="664AA0D9" w14:textId="77777777" w:rsidR="000A1772" w:rsidRPr="006F5439" w:rsidRDefault="000A1772" w:rsidP="008B3F39">
      <w:pPr>
        <w:keepNext/>
        <w:spacing w:after="0" w:line="240" w:lineRule="auto"/>
        <w:ind w:right="-286"/>
        <w:jc w:val="center"/>
        <w:outlineLvl w:val="0"/>
        <w:rPr>
          <w:rFonts w:ascii="Times New Roman" w:eastAsia="Arial Unicode MS" w:hAnsi="Times New Roman" w:cs="Times New Roman"/>
          <w:bCs/>
          <w:sz w:val="26"/>
          <w:szCs w:val="26"/>
          <w:lang w:eastAsia="ru-RU"/>
        </w:rPr>
      </w:pPr>
    </w:p>
    <w:p w14:paraId="5809997F" w14:textId="7B9A1174" w:rsidR="000A1772" w:rsidRPr="006F5439" w:rsidRDefault="00EA23D3" w:rsidP="008B3F39">
      <w:pPr>
        <w:spacing w:after="0"/>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ab/>
      </w:r>
      <w:r w:rsidR="000A1772" w:rsidRPr="006F5439">
        <w:rPr>
          <w:rFonts w:ascii="Times New Roman" w:eastAsia="Times New Roman" w:hAnsi="Times New Roman" w:cs="Times New Roman"/>
          <w:bCs/>
          <w:sz w:val="26"/>
          <w:szCs w:val="26"/>
          <w:lang w:eastAsia="ru-RU"/>
        </w:rPr>
        <w:t>Администрация местно</w:t>
      </w:r>
      <w:r w:rsidR="00D179A1">
        <w:rPr>
          <w:rFonts w:ascii="Times New Roman" w:eastAsia="Times New Roman" w:hAnsi="Times New Roman" w:cs="Times New Roman"/>
          <w:bCs/>
          <w:sz w:val="26"/>
          <w:szCs w:val="26"/>
          <w:lang w:eastAsia="ru-RU"/>
        </w:rPr>
        <w:t>го самоуправления г.Владикавказ</w:t>
      </w:r>
      <w:r w:rsidR="000A1772" w:rsidRPr="006F5439">
        <w:rPr>
          <w:rFonts w:ascii="Times New Roman" w:eastAsia="Times New Roman" w:hAnsi="Times New Roman" w:cs="Times New Roman"/>
          <w:bCs/>
          <w:sz w:val="26"/>
          <w:szCs w:val="26"/>
          <w:lang w:eastAsia="ru-RU"/>
        </w:rPr>
        <w:t xml:space="preserve"> извещает о проведении аукциона в электронной форме, открытого по составу участников и форме подачи предложений, на право заключения договора о комплексном развитии незастроенной территории микрорайона «Западный» в муниципальном образовании город Владикавказ.</w:t>
      </w:r>
    </w:p>
    <w:p w14:paraId="03526FDD" w14:textId="093E2886" w:rsidR="000A1772" w:rsidRPr="00A82E73" w:rsidRDefault="000A1772" w:rsidP="008B3F39">
      <w:pPr>
        <w:spacing w:after="0"/>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ab/>
      </w:r>
      <w:r w:rsidRPr="00250CC8">
        <w:rPr>
          <w:rFonts w:ascii="Times New Roman" w:eastAsia="Times New Roman" w:hAnsi="Times New Roman" w:cs="Times New Roman"/>
          <w:bCs/>
          <w:sz w:val="26"/>
          <w:szCs w:val="26"/>
          <w:lang w:eastAsia="ru-RU"/>
        </w:rPr>
        <w:t>Аукцион проводится в соответствии со статьей 69 Градостроительног</w:t>
      </w:r>
      <w:r w:rsidR="007722D0" w:rsidRPr="00250CC8">
        <w:rPr>
          <w:rFonts w:ascii="Times New Roman" w:eastAsia="Times New Roman" w:hAnsi="Times New Roman" w:cs="Times New Roman"/>
          <w:bCs/>
          <w:sz w:val="26"/>
          <w:szCs w:val="26"/>
          <w:lang w:eastAsia="ru-RU"/>
        </w:rPr>
        <w:t xml:space="preserve">о кодекса Российской Федерации, </w:t>
      </w:r>
      <w:r w:rsidRPr="00250CC8">
        <w:rPr>
          <w:rFonts w:ascii="Times New Roman" w:eastAsia="Times New Roman" w:hAnsi="Times New Roman" w:cs="Times New Roman"/>
          <w:bCs/>
          <w:sz w:val="26"/>
          <w:szCs w:val="26"/>
          <w:lang w:eastAsia="ru-RU"/>
        </w:rPr>
        <w:t>Постановлением Правительства РФ от 04.05.2021 №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r w:rsidRPr="00250CC8">
        <w:rPr>
          <w:rFonts w:ascii="Times New Roman" w:eastAsia="Times New Roman" w:hAnsi="Times New Roman" w:cs="Times New Roman"/>
          <w:bCs/>
          <w:color w:val="000000" w:themeColor="text1"/>
          <w:sz w:val="26"/>
          <w:szCs w:val="26"/>
          <w:lang w:eastAsia="ru-RU"/>
        </w:rPr>
        <w:t>,</w:t>
      </w:r>
      <w:r w:rsidR="007722D0" w:rsidRPr="00250CC8">
        <w:rPr>
          <w:rFonts w:ascii="Times New Roman" w:eastAsia="Times New Roman" w:hAnsi="Times New Roman" w:cs="Times New Roman"/>
          <w:bCs/>
          <w:color w:val="000000" w:themeColor="text1"/>
          <w:sz w:val="26"/>
          <w:szCs w:val="26"/>
          <w:lang w:eastAsia="ru-RU"/>
        </w:rPr>
        <w:t xml:space="preserve"> постановлением  Правительства Республики Северная Осетия-Алания от 22.07.2021 № 219 </w:t>
      </w:r>
      <w:r w:rsidR="00846B60" w:rsidRPr="00250CC8">
        <w:rPr>
          <w:rFonts w:ascii="Times New Roman" w:eastAsia="Times New Roman" w:hAnsi="Times New Roman" w:cs="Times New Roman"/>
          <w:bCs/>
          <w:color w:val="000000" w:themeColor="text1"/>
          <w:sz w:val="26"/>
          <w:szCs w:val="26"/>
          <w:lang w:eastAsia="ru-RU"/>
        </w:rPr>
        <w:t xml:space="preserve">«Об утверждении порядка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Республики Северная Осетия-Алания или главой местной администрации муниципального образования Республики Северная Осетия-Алания», </w:t>
      </w:r>
      <w:r w:rsidRPr="00250CC8">
        <w:rPr>
          <w:rFonts w:ascii="Times New Roman" w:eastAsia="Times New Roman" w:hAnsi="Times New Roman" w:cs="Times New Roman"/>
          <w:bCs/>
          <w:sz w:val="26"/>
          <w:szCs w:val="26"/>
          <w:lang w:eastAsia="ru-RU"/>
        </w:rPr>
        <w:t xml:space="preserve">постановлением администрации местного самоуправления г.Владикавказа от </w:t>
      </w:r>
      <w:r w:rsidR="00250CC8" w:rsidRPr="00250CC8">
        <w:rPr>
          <w:rFonts w:ascii="Times New Roman" w:eastAsia="Times New Roman" w:hAnsi="Times New Roman" w:cs="Times New Roman"/>
          <w:bCs/>
          <w:sz w:val="26"/>
          <w:szCs w:val="26"/>
          <w:lang w:eastAsia="ru-RU"/>
        </w:rPr>
        <w:t>04</w:t>
      </w:r>
      <w:r w:rsidRPr="00250CC8">
        <w:rPr>
          <w:rFonts w:ascii="Times New Roman" w:eastAsia="Times New Roman" w:hAnsi="Times New Roman" w:cs="Times New Roman"/>
          <w:bCs/>
          <w:sz w:val="26"/>
          <w:szCs w:val="26"/>
          <w:lang w:eastAsia="ru-RU"/>
        </w:rPr>
        <w:t>.</w:t>
      </w:r>
      <w:r w:rsidR="00250CC8" w:rsidRPr="00250CC8">
        <w:rPr>
          <w:rFonts w:ascii="Times New Roman" w:eastAsia="Times New Roman" w:hAnsi="Times New Roman" w:cs="Times New Roman"/>
          <w:bCs/>
          <w:sz w:val="26"/>
          <w:szCs w:val="26"/>
          <w:lang w:eastAsia="ru-RU"/>
        </w:rPr>
        <w:t>10</w:t>
      </w:r>
      <w:r w:rsidRPr="00250CC8">
        <w:rPr>
          <w:rFonts w:ascii="Times New Roman" w:eastAsia="Times New Roman" w:hAnsi="Times New Roman" w:cs="Times New Roman"/>
          <w:bCs/>
          <w:sz w:val="26"/>
          <w:szCs w:val="26"/>
          <w:lang w:eastAsia="ru-RU"/>
        </w:rPr>
        <w:t xml:space="preserve">.2024 № </w:t>
      </w:r>
      <w:r w:rsidR="00250CC8" w:rsidRPr="00250CC8">
        <w:rPr>
          <w:rFonts w:ascii="Times New Roman" w:eastAsia="Times New Roman" w:hAnsi="Times New Roman" w:cs="Times New Roman"/>
          <w:bCs/>
          <w:sz w:val="26"/>
          <w:szCs w:val="26"/>
          <w:lang w:eastAsia="ru-RU"/>
        </w:rPr>
        <w:t>1750</w:t>
      </w:r>
      <w:r w:rsidRPr="00250CC8">
        <w:rPr>
          <w:rFonts w:ascii="Times New Roman" w:eastAsia="Times New Roman" w:hAnsi="Times New Roman" w:cs="Times New Roman"/>
          <w:bCs/>
          <w:sz w:val="26"/>
          <w:szCs w:val="26"/>
          <w:lang w:eastAsia="ru-RU"/>
        </w:rPr>
        <w:t xml:space="preserve"> «О проведении торгов в форме аукциона на право заключения договора о комплексном развитии незастроенной</w:t>
      </w:r>
      <w:r w:rsidR="00250CC8" w:rsidRPr="00250CC8">
        <w:rPr>
          <w:rFonts w:ascii="Times New Roman" w:eastAsia="Times New Roman" w:hAnsi="Times New Roman" w:cs="Times New Roman"/>
          <w:bCs/>
          <w:sz w:val="26"/>
          <w:szCs w:val="26"/>
          <w:lang w:eastAsia="ru-RU"/>
        </w:rPr>
        <w:t xml:space="preserve"> территории</w:t>
      </w:r>
      <w:r w:rsidRPr="00250CC8">
        <w:rPr>
          <w:rFonts w:ascii="Times New Roman" w:eastAsia="Times New Roman" w:hAnsi="Times New Roman" w:cs="Times New Roman"/>
          <w:bCs/>
          <w:sz w:val="26"/>
          <w:szCs w:val="26"/>
          <w:lang w:eastAsia="ru-RU"/>
        </w:rPr>
        <w:t>».</w:t>
      </w:r>
    </w:p>
    <w:p w14:paraId="0C9A12C8" w14:textId="77777777" w:rsidR="004D1861" w:rsidRPr="006F5439" w:rsidRDefault="004D1861" w:rsidP="008B3F39">
      <w:pPr>
        <w:spacing w:after="0" w:line="240" w:lineRule="auto"/>
        <w:ind w:right="-286" w:firstLine="42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1. Организатор аукциона, уполномоченный орган по организации и проведению аукциона в электронной форме (далее – Организатор аукциона):</w:t>
      </w:r>
    </w:p>
    <w:p w14:paraId="0DCF3D8E" w14:textId="6313B72D" w:rsidR="000A1772" w:rsidRPr="006F5439" w:rsidRDefault="000A1772" w:rsidP="008B3F39">
      <w:pPr>
        <w:spacing w:after="0"/>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Администрация местно</w:t>
      </w:r>
      <w:r w:rsidR="00D179A1">
        <w:rPr>
          <w:rFonts w:ascii="Times New Roman" w:eastAsia="Times New Roman" w:hAnsi="Times New Roman" w:cs="Times New Roman"/>
          <w:bCs/>
          <w:sz w:val="26"/>
          <w:szCs w:val="26"/>
          <w:lang w:eastAsia="ru-RU"/>
        </w:rPr>
        <w:t>го самоуправления г.Владикавказ</w:t>
      </w:r>
      <w:r w:rsidRPr="006F5439">
        <w:rPr>
          <w:rFonts w:ascii="Times New Roman" w:eastAsia="Times New Roman" w:hAnsi="Times New Roman" w:cs="Times New Roman"/>
          <w:bCs/>
          <w:sz w:val="26"/>
          <w:szCs w:val="26"/>
          <w:lang w:eastAsia="ru-RU"/>
        </w:rPr>
        <w:t xml:space="preserve">; 362040, Республика Северная Осетия - Алания, г.о. город Владикавказ, г Владикавказ, пл. Штыба, </w:t>
      </w:r>
      <w:r w:rsidR="00964D11">
        <w:rPr>
          <w:rFonts w:ascii="Times New Roman" w:eastAsia="Times New Roman" w:hAnsi="Times New Roman" w:cs="Times New Roman"/>
          <w:bCs/>
          <w:sz w:val="26"/>
          <w:szCs w:val="26"/>
          <w:lang w:eastAsia="ru-RU"/>
        </w:rPr>
        <w:br/>
      </w:r>
      <w:r w:rsidRPr="006F5439">
        <w:rPr>
          <w:rFonts w:ascii="Times New Roman" w:eastAsia="Times New Roman" w:hAnsi="Times New Roman" w:cs="Times New Roman"/>
          <w:bCs/>
          <w:sz w:val="26"/>
          <w:szCs w:val="26"/>
          <w:lang w:eastAsia="ru-RU"/>
        </w:rPr>
        <w:t>д. 2; почтовый адрес: 362040, Республика Северная Осетия - Алания, г.Владикавказ, пл.Штыба, 2</w:t>
      </w:r>
    </w:p>
    <w:p w14:paraId="62793236" w14:textId="2C8202D1" w:rsidR="000A1772" w:rsidRPr="00F3205D" w:rsidRDefault="000A1772" w:rsidP="008B3F39">
      <w:pPr>
        <w:spacing w:after="0"/>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xml:space="preserve">Адрес электронной почты: </w:t>
      </w:r>
      <w:r w:rsidR="00F3205D">
        <w:rPr>
          <w:rFonts w:ascii="Times New Roman" w:eastAsia="Times New Roman" w:hAnsi="Times New Roman" w:cs="Times New Roman"/>
          <w:bCs/>
          <w:sz w:val="26"/>
          <w:szCs w:val="26"/>
          <w:lang w:val="en-US" w:eastAsia="ru-RU"/>
        </w:rPr>
        <w:t>umizr</w:t>
      </w:r>
      <w:r w:rsidR="00F3205D" w:rsidRPr="00F3205D">
        <w:rPr>
          <w:rFonts w:ascii="Times New Roman" w:eastAsia="Times New Roman" w:hAnsi="Times New Roman" w:cs="Times New Roman"/>
          <w:bCs/>
          <w:sz w:val="26"/>
          <w:szCs w:val="26"/>
          <w:lang w:eastAsia="ru-RU"/>
        </w:rPr>
        <w:t>@</w:t>
      </w:r>
      <w:r w:rsidR="00F3205D">
        <w:rPr>
          <w:rFonts w:ascii="Times New Roman" w:eastAsia="Times New Roman" w:hAnsi="Times New Roman" w:cs="Times New Roman"/>
          <w:bCs/>
          <w:sz w:val="26"/>
          <w:szCs w:val="26"/>
          <w:lang w:val="en-US" w:eastAsia="ru-RU"/>
        </w:rPr>
        <w:t>vladikavkaz</w:t>
      </w:r>
      <w:r w:rsidR="00F3205D" w:rsidRPr="00F3205D">
        <w:rPr>
          <w:rFonts w:ascii="Times New Roman" w:eastAsia="Times New Roman" w:hAnsi="Times New Roman" w:cs="Times New Roman"/>
          <w:bCs/>
          <w:sz w:val="26"/>
          <w:szCs w:val="26"/>
          <w:lang w:eastAsia="ru-RU"/>
        </w:rPr>
        <w:t>.</w:t>
      </w:r>
      <w:r w:rsidR="00F3205D">
        <w:rPr>
          <w:rFonts w:ascii="Times New Roman" w:eastAsia="Times New Roman" w:hAnsi="Times New Roman" w:cs="Times New Roman"/>
          <w:bCs/>
          <w:sz w:val="26"/>
          <w:szCs w:val="26"/>
          <w:lang w:val="en-US" w:eastAsia="ru-RU"/>
        </w:rPr>
        <w:t>alania</w:t>
      </w:r>
      <w:r w:rsidR="00F3205D" w:rsidRPr="00F3205D">
        <w:rPr>
          <w:rFonts w:ascii="Times New Roman" w:eastAsia="Times New Roman" w:hAnsi="Times New Roman" w:cs="Times New Roman"/>
          <w:bCs/>
          <w:sz w:val="26"/>
          <w:szCs w:val="26"/>
          <w:lang w:eastAsia="ru-RU"/>
        </w:rPr>
        <w:t>.</w:t>
      </w:r>
      <w:r w:rsidR="00F3205D">
        <w:rPr>
          <w:rFonts w:ascii="Times New Roman" w:eastAsia="Times New Roman" w:hAnsi="Times New Roman" w:cs="Times New Roman"/>
          <w:bCs/>
          <w:sz w:val="26"/>
          <w:szCs w:val="26"/>
          <w:lang w:val="en-US" w:eastAsia="ru-RU"/>
        </w:rPr>
        <w:t>gov</w:t>
      </w:r>
      <w:r w:rsidR="00F3205D" w:rsidRPr="00F3205D">
        <w:rPr>
          <w:rFonts w:ascii="Times New Roman" w:eastAsia="Times New Roman" w:hAnsi="Times New Roman" w:cs="Times New Roman"/>
          <w:bCs/>
          <w:sz w:val="26"/>
          <w:szCs w:val="26"/>
          <w:lang w:eastAsia="ru-RU"/>
        </w:rPr>
        <w:t>.</w:t>
      </w:r>
      <w:r w:rsidR="00F3205D">
        <w:rPr>
          <w:rFonts w:ascii="Times New Roman" w:eastAsia="Times New Roman" w:hAnsi="Times New Roman" w:cs="Times New Roman"/>
          <w:bCs/>
          <w:sz w:val="26"/>
          <w:szCs w:val="26"/>
          <w:lang w:val="en-US" w:eastAsia="ru-RU"/>
        </w:rPr>
        <w:t>ru</w:t>
      </w:r>
    </w:p>
    <w:p w14:paraId="5E883711" w14:textId="4AC80F8E" w:rsidR="004D1861" w:rsidRPr="00F84DD7" w:rsidRDefault="000A1772" w:rsidP="008B3F39">
      <w:pPr>
        <w:spacing w:after="0"/>
        <w:ind w:right="-286" w:firstLine="426"/>
        <w:jc w:val="both"/>
        <w:rPr>
          <w:rFonts w:ascii="Times New Roman" w:eastAsia="Times New Roman" w:hAnsi="Times New Roman" w:cs="Times New Roman"/>
          <w:bCs/>
          <w:color w:val="000000" w:themeColor="text1"/>
          <w:sz w:val="26"/>
          <w:szCs w:val="26"/>
          <w:lang w:eastAsia="ru-RU"/>
        </w:rPr>
      </w:pPr>
      <w:r w:rsidRPr="00F84DD7">
        <w:rPr>
          <w:rFonts w:ascii="Times New Roman" w:eastAsia="Times New Roman" w:hAnsi="Times New Roman" w:cs="Times New Roman"/>
          <w:bCs/>
          <w:color w:val="000000" w:themeColor="text1"/>
          <w:sz w:val="26"/>
          <w:szCs w:val="26"/>
          <w:lang w:eastAsia="ru-RU"/>
        </w:rPr>
        <w:t>Номер контактного телефона:</w:t>
      </w:r>
      <w:r w:rsidR="00BD0413" w:rsidRPr="00F84DD7">
        <w:rPr>
          <w:rFonts w:ascii="Times New Roman" w:eastAsia="Times New Roman" w:hAnsi="Times New Roman" w:cs="Times New Roman"/>
          <w:bCs/>
          <w:color w:val="000000" w:themeColor="text1"/>
          <w:sz w:val="26"/>
          <w:szCs w:val="26"/>
          <w:lang w:eastAsia="ru-RU"/>
        </w:rPr>
        <w:t xml:space="preserve"> </w:t>
      </w:r>
      <w:r w:rsidR="00F84DD7" w:rsidRPr="00F84DD7">
        <w:rPr>
          <w:rFonts w:ascii="Times New Roman" w:eastAsia="Times New Roman" w:hAnsi="Times New Roman" w:cs="Times New Roman"/>
          <w:bCs/>
          <w:color w:val="000000" w:themeColor="text1"/>
          <w:sz w:val="26"/>
          <w:szCs w:val="26"/>
          <w:lang w:eastAsia="ru-RU"/>
        </w:rPr>
        <w:t>+7 (8672) 53-44-46</w:t>
      </w:r>
    </w:p>
    <w:p w14:paraId="2AB5697C" w14:textId="532987C1" w:rsidR="004D1861" w:rsidRPr="006F5439" w:rsidRDefault="004D1861" w:rsidP="008B3F39">
      <w:pPr>
        <w:spacing w:after="0"/>
        <w:ind w:right="-286" w:firstLine="426"/>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2. Предмет аукциона</w:t>
      </w:r>
      <w:r w:rsidR="00F84DD7">
        <w:rPr>
          <w:rFonts w:ascii="Times New Roman" w:eastAsia="Times New Roman" w:hAnsi="Times New Roman" w:cs="Times New Roman"/>
          <w:bCs/>
          <w:sz w:val="26"/>
          <w:szCs w:val="26"/>
          <w:lang w:eastAsia="ru-RU"/>
        </w:rPr>
        <w:t>: П</w:t>
      </w:r>
      <w:r w:rsidRPr="006F5439">
        <w:rPr>
          <w:rFonts w:ascii="Times New Roman" w:eastAsia="Times New Roman" w:hAnsi="Times New Roman" w:cs="Times New Roman"/>
          <w:bCs/>
          <w:sz w:val="26"/>
          <w:szCs w:val="26"/>
          <w:lang w:eastAsia="ru-RU"/>
        </w:rPr>
        <w:t>раво заключения договора о комплексном развитии незастроенной территории</w:t>
      </w:r>
      <w:r w:rsidR="000A1772" w:rsidRPr="006F5439">
        <w:rPr>
          <w:sz w:val="26"/>
          <w:szCs w:val="26"/>
        </w:rPr>
        <w:t xml:space="preserve"> </w:t>
      </w:r>
      <w:r w:rsidR="000A1772" w:rsidRPr="006F5439">
        <w:rPr>
          <w:rFonts w:ascii="Times New Roman" w:eastAsia="Times New Roman" w:hAnsi="Times New Roman" w:cs="Times New Roman"/>
          <w:bCs/>
          <w:sz w:val="26"/>
          <w:szCs w:val="26"/>
          <w:lang w:eastAsia="ru-RU"/>
        </w:rPr>
        <w:t>микрорайона «Западный» в муниципальном образовании город Владикавказ</w:t>
      </w:r>
      <w:r w:rsidR="00430A67">
        <w:rPr>
          <w:rFonts w:ascii="Times New Roman" w:eastAsia="Times New Roman" w:hAnsi="Times New Roman" w:cs="Times New Roman"/>
          <w:bCs/>
          <w:sz w:val="26"/>
          <w:szCs w:val="26"/>
          <w:lang w:eastAsia="ru-RU"/>
        </w:rPr>
        <w:t>.</w:t>
      </w:r>
      <w:r w:rsidR="000A1772" w:rsidRPr="006F5439">
        <w:rPr>
          <w:rFonts w:ascii="Times New Roman" w:eastAsia="Times New Roman" w:hAnsi="Times New Roman" w:cs="Times New Roman"/>
          <w:bCs/>
          <w:sz w:val="26"/>
          <w:szCs w:val="26"/>
          <w:lang w:eastAsia="ru-RU"/>
        </w:rPr>
        <w:t xml:space="preserve">  </w:t>
      </w:r>
    </w:p>
    <w:p w14:paraId="0C9C7984" w14:textId="6C6E6196" w:rsidR="004D1861" w:rsidRPr="006F5439"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 xml:space="preserve">3. Срок действия договора </w:t>
      </w:r>
      <w:r w:rsidRPr="006F5439">
        <w:rPr>
          <w:rFonts w:ascii="Times New Roman" w:eastAsia="Times New Roman" w:hAnsi="Times New Roman" w:cs="Times New Roman"/>
          <w:bCs/>
          <w:sz w:val="26"/>
          <w:szCs w:val="26"/>
          <w:lang w:eastAsia="ru-RU"/>
        </w:rPr>
        <w:t xml:space="preserve">– </w:t>
      </w:r>
      <w:r w:rsidR="000A1772" w:rsidRPr="001E6937">
        <w:rPr>
          <w:rFonts w:ascii="Times New Roman" w:eastAsia="Times New Roman" w:hAnsi="Times New Roman" w:cs="Times New Roman"/>
          <w:b/>
          <w:bCs/>
          <w:sz w:val="26"/>
          <w:szCs w:val="26"/>
          <w:lang w:eastAsia="ru-RU"/>
        </w:rPr>
        <w:t>15</w:t>
      </w:r>
      <w:r w:rsidRPr="001E6937">
        <w:rPr>
          <w:rFonts w:ascii="Times New Roman" w:eastAsia="Times New Roman" w:hAnsi="Times New Roman" w:cs="Times New Roman"/>
          <w:b/>
          <w:bCs/>
          <w:sz w:val="26"/>
          <w:szCs w:val="26"/>
          <w:lang w:eastAsia="ru-RU"/>
        </w:rPr>
        <w:t xml:space="preserve"> лет</w:t>
      </w:r>
      <w:r w:rsidR="00430A67">
        <w:rPr>
          <w:rFonts w:ascii="Times New Roman" w:eastAsia="Times New Roman" w:hAnsi="Times New Roman" w:cs="Times New Roman"/>
          <w:b/>
          <w:bCs/>
          <w:sz w:val="26"/>
          <w:szCs w:val="26"/>
          <w:lang w:eastAsia="ru-RU"/>
        </w:rPr>
        <w:t xml:space="preserve"> с даты </w:t>
      </w:r>
      <w:r w:rsidR="00FF701E">
        <w:rPr>
          <w:rFonts w:ascii="Times New Roman" w:eastAsia="Times New Roman" w:hAnsi="Times New Roman" w:cs="Times New Roman"/>
          <w:b/>
          <w:bCs/>
          <w:sz w:val="26"/>
          <w:szCs w:val="26"/>
          <w:lang w:eastAsia="ru-RU"/>
        </w:rPr>
        <w:t xml:space="preserve">его </w:t>
      </w:r>
      <w:r w:rsidR="00430A67">
        <w:rPr>
          <w:rFonts w:ascii="Times New Roman" w:eastAsia="Times New Roman" w:hAnsi="Times New Roman" w:cs="Times New Roman"/>
          <w:b/>
          <w:bCs/>
          <w:sz w:val="26"/>
          <w:szCs w:val="26"/>
          <w:lang w:eastAsia="ru-RU"/>
        </w:rPr>
        <w:t>подписания.</w:t>
      </w:r>
    </w:p>
    <w:p w14:paraId="69EE6AA8" w14:textId="77777777" w:rsidR="004D1861" w:rsidRPr="006F5439"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4. Форма проведения торгов</w:t>
      </w:r>
      <w:r w:rsidRPr="006F5439">
        <w:rPr>
          <w:rFonts w:ascii="Times New Roman" w:eastAsia="Times New Roman" w:hAnsi="Times New Roman" w:cs="Times New Roman"/>
          <w:bCs/>
          <w:sz w:val="26"/>
          <w:szCs w:val="26"/>
          <w:lang w:eastAsia="ru-RU"/>
        </w:rPr>
        <w:t>: аукцион в электронной форме открытый по форме подачи предложений о цене с ограничением по составу участников (только юридические лица, соответствующие требованиям, установленным настоящим Извещением).</w:t>
      </w:r>
    </w:p>
    <w:p w14:paraId="7A7EA796" w14:textId="525BABCA" w:rsidR="000A1772" w:rsidRPr="006F5439" w:rsidRDefault="009B37F2" w:rsidP="008B3F39">
      <w:pPr>
        <w:spacing w:after="0"/>
        <w:ind w:right="-286" w:firstLine="426"/>
        <w:jc w:val="both"/>
        <w:rPr>
          <w:rFonts w:ascii="Times New Roman" w:eastAsia="Arial Unicode MS" w:hAnsi="Times New Roman" w:cs="Times New Roman"/>
          <w:sz w:val="26"/>
          <w:szCs w:val="26"/>
          <w:lang w:eastAsia="ru-RU"/>
        </w:rPr>
      </w:pPr>
      <w:r w:rsidRPr="006F5439">
        <w:rPr>
          <w:rFonts w:ascii="Times New Roman" w:eastAsia="Tahoma" w:hAnsi="Times New Roman" w:cs="Times New Roman"/>
          <w:b/>
          <w:sz w:val="26"/>
          <w:szCs w:val="26"/>
          <w:lang w:bidi="ru-RU"/>
        </w:rPr>
        <w:t>5.</w:t>
      </w:r>
      <w:r w:rsidR="00FA46C7" w:rsidRPr="00FA46C7">
        <w:rPr>
          <w:rFonts w:ascii="Times New Roman" w:eastAsia="Tahoma" w:hAnsi="Times New Roman" w:cs="Times New Roman"/>
          <w:b/>
          <w:color w:val="FFFFFF" w:themeColor="background1"/>
          <w:sz w:val="26"/>
          <w:szCs w:val="26"/>
          <w:lang w:bidi="ru-RU"/>
        </w:rPr>
        <w:t>.</w:t>
      </w:r>
      <w:r w:rsidR="004D1861" w:rsidRPr="006F5439">
        <w:rPr>
          <w:rFonts w:ascii="Times New Roman" w:eastAsia="Tahoma" w:hAnsi="Times New Roman" w:cs="Times New Roman"/>
          <w:sz w:val="26"/>
          <w:szCs w:val="26"/>
          <w:lang w:bidi="ru-RU"/>
        </w:rPr>
        <w:t>Р</w:t>
      </w:r>
      <w:r w:rsidR="004D1861" w:rsidRPr="006F5439">
        <w:rPr>
          <w:rFonts w:ascii="Times New Roman" w:eastAsia="Times New Roman" w:hAnsi="Times New Roman" w:cs="Times New Roman"/>
          <w:b/>
          <w:bCs/>
          <w:sz w:val="26"/>
          <w:szCs w:val="26"/>
          <w:lang w:eastAsia="ru-RU"/>
        </w:rPr>
        <w:t>еквизиты решения о комплексном развитии территории:</w:t>
      </w:r>
      <w:r w:rsidR="004D1861" w:rsidRPr="006F5439">
        <w:rPr>
          <w:rFonts w:ascii="Times New Roman" w:eastAsia="Times New Roman" w:hAnsi="Times New Roman" w:cs="Times New Roman"/>
          <w:sz w:val="26"/>
          <w:szCs w:val="26"/>
          <w:lang w:eastAsia="ru-RU"/>
        </w:rPr>
        <w:t xml:space="preserve"> </w:t>
      </w:r>
      <w:r w:rsidR="00C46499">
        <w:rPr>
          <w:rFonts w:ascii="Times New Roman" w:eastAsia="Arial Unicode MS" w:hAnsi="Times New Roman" w:cs="Times New Roman"/>
          <w:sz w:val="26"/>
          <w:szCs w:val="26"/>
          <w:lang w:eastAsia="ru-RU"/>
        </w:rPr>
        <w:t>п</w:t>
      </w:r>
      <w:r w:rsidR="000A1772" w:rsidRPr="006F5439">
        <w:rPr>
          <w:rFonts w:ascii="Times New Roman" w:eastAsia="Arial Unicode MS" w:hAnsi="Times New Roman" w:cs="Times New Roman"/>
          <w:sz w:val="26"/>
          <w:szCs w:val="26"/>
          <w:lang w:eastAsia="ru-RU"/>
        </w:rPr>
        <w:t xml:space="preserve">остановление администрации местного самоуправления г.Владикавказа от 22.06.2024 № 1176 «О комплексном развитии незастроенной территории микрорайона «Западный» в </w:t>
      </w:r>
      <w:r w:rsidR="000A1772" w:rsidRPr="006F5439">
        <w:rPr>
          <w:rFonts w:ascii="Times New Roman" w:eastAsia="Arial Unicode MS" w:hAnsi="Times New Roman" w:cs="Times New Roman"/>
          <w:sz w:val="26"/>
          <w:szCs w:val="26"/>
          <w:lang w:eastAsia="ru-RU"/>
        </w:rPr>
        <w:lastRenderedPageBreak/>
        <w:t>муниципальном образовании город Владикавказ»</w:t>
      </w:r>
      <w:r w:rsidR="005C3D63">
        <w:rPr>
          <w:rFonts w:ascii="Times New Roman" w:eastAsia="Arial Unicode MS" w:hAnsi="Times New Roman" w:cs="Times New Roman"/>
          <w:sz w:val="26"/>
          <w:szCs w:val="26"/>
          <w:lang w:eastAsia="ru-RU"/>
        </w:rPr>
        <w:t xml:space="preserve"> (далее – Решение о комплексном развитии незастроенной территории).</w:t>
      </w:r>
    </w:p>
    <w:p w14:paraId="04613E24" w14:textId="1DB548FA" w:rsidR="000A1772" w:rsidRPr="006F5439" w:rsidRDefault="004D1861" w:rsidP="008B3F39">
      <w:pPr>
        <w:widowControl w:val="0"/>
        <w:spacing w:after="0" w:line="240" w:lineRule="auto"/>
        <w:ind w:right="-286" w:firstLine="426"/>
        <w:jc w:val="both"/>
        <w:rPr>
          <w:rFonts w:ascii="Times New Roman" w:eastAsia="Arial Unicode MS" w:hAnsi="Times New Roman" w:cs="Times New Roman"/>
          <w:sz w:val="26"/>
          <w:szCs w:val="26"/>
          <w:lang w:eastAsia="ru-RU"/>
        </w:rPr>
      </w:pPr>
      <w:r w:rsidRPr="006F5439">
        <w:rPr>
          <w:rFonts w:ascii="Times New Roman" w:eastAsia="Arial Unicode MS" w:hAnsi="Times New Roman" w:cs="Times New Roman"/>
          <w:b/>
          <w:sz w:val="26"/>
          <w:szCs w:val="26"/>
          <w:lang w:eastAsia="ru-RU"/>
        </w:rPr>
        <w:t xml:space="preserve">6. </w:t>
      </w:r>
      <w:r w:rsidRPr="006F5439">
        <w:rPr>
          <w:rFonts w:ascii="Times New Roman" w:eastAsia="Arial Unicode MS" w:hAnsi="Times New Roman" w:cs="Times New Roman"/>
          <w:b/>
          <w:bCs/>
          <w:sz w:val="26"/>
          <w:szCs w:val="26"/>
          <w:lang w:eastAsia="ru-RU"/>
        </w:rPr>
        <w:t>Наименование уполномоченного органа местного самоуправления, принявшего решение о проведении торгов, номер тако</w:t>
      </w:r>
      <w:r w:rsidR="00C46499">
        <w:rPr>
          <w:rFonts w:ascii="Times New Roman" w:eastAsia="Arial Unicode MS" w:hAnsi="Times New Roman" w:cs="Times New Roman"/>
          <w:b/>
          <w:bCs/>
          <w:sz w:val="26"/>
          <w:szCs w:val="26"/>
          <w:lang w:eastAsia="ru-RU"/>
        </w:rPr>
        <w:t xml:space="preserve">го решения и дата его принятия: </w:t>
      </w:r>
      <w:r w:rsidR="00C46499" w:rsidRPr="00CA52DA">
        <w:rPr>
          <w:rFonts w:ascii="Times New Roman" w:eastAsia="Arial Unicode MS" w:hAnsi="Times New Roman" w:cs="Times New Roman"/>
          <w:sz w:val="26"/>
          <w:szCs w:val="26"/>
          <w:lang w:eastAsia="ru-RU"/>
        </w:rPr>
        <w:t>р</w:t>
      </w:r>
      <w:r w:rsidR="000A1772" w:rsidRPr="00CA52DA">
        <w:rPr>
          <w:rFonts w:ascii="Times New Roman" w:eastAsia="Arial Unicode MS" w:hAnsi="Times New Roman" w:cs="Times New Roman"/>
          <w:sz w:val="26"/>
          <w:szCs w:val="26"/>
          <w:lang w:eastAsia="ru-RU"/>
        </w:rPr>
        <w:t xml:space="preserve">ешение о проведении торгов в форме аукциона принято постановлением администрации местного самоуправления г.Владикавказ от </w:t>
      </w:r>
      <w:r w:rsidR="00F422D5">
        <w:rPr>
          <w:rFonts w:ascii="Times New Roman" w:eastAsia="Arial Unicode MS" w:hAnsi="Times New Roman" w:cs="Times New Roman"/>
          <w:sz w:val="26"/>
          <w:szCs w:val="26"/>
          <w:lang w:eastAsia="ru-RU"/>
        </w:rPr>
        <w:t>04</w:t>
      </w:r>
      <w:r w:rsidR="00F3205D" w:rsidRPr="00CA52DA">
        <w:rPr>
          <w:rFonts w:ascii="Times New Roman" w:eastAsia="Arial Unicode MS" w:hAnsi="Times New Roman" w:cs="Times New Roman"/>
          <w:sz w:val="26"/>
          <w:szCs w:val="26"/>
          <w:lang w:eastAsia="ru-RU"/>
        </w:rPr>
        <w:t>.10.2024</w:t>
      </w:r>
      <w:r w:rsidR="000A1772" w:rsidRPr="00CA52DA">
        <w:rPr>
          <w:rFonts w:ascii="Times New Roman" w:eastAsia="Arial Unicode MS" w:hAnsi="Times New Roman" w:cs="Times New Roman"/>
          <w:sz w:val="26"/>
          <w:szCs w:val="26"/>
          <w:lang w:eastAsia="ru-RU"/>
        </w:rPr>
        <w:t xml:space="preserve"> № </w:t>
      </w:r>
      <w:r w:rsidR="00250CC8">
        <w:rPr>
          <w:rFonts w:ascii="Times New Roman" w:eastAsia="Arial Unicode MS" w:hAnsi="Times New Roman" w:cs="Times New Roman"/>
          <w:sz w:val="26"/>
          <w:szCs w:val="26"/>
          <w:lang w:eastAsia="ru-RU"/>
        </w:rPr>
        <w:t>1750</w:t>
      </w:r>
      <w:r w:rsidR="000A1772" w:rsidRPr="00F3205D">
        <w:rPr>
          <w:rFonts w:ascii="Times New Roman" w:eastAsia="Arial Unicode MS" w:hAnsi="Times New Roman" w:cs="Times New Roman"/>
          <w:sz w:val="26"/>
          <w:szCs w:val="26"/>
          <w:lang w:eastAsia="ru-RU"/>
        </w:rPr>
        <w:t xml:space="preserve"> «О проведении торгов в форме аукциона на право заключения</w:t>
      </w:r>
      <w:r w:rsidR="000A1772" w:rsidRPr="006F5439">
        <w:rPr>
          <w:rFonts w:ascii="Times New Roman" w:eastAsia="Arial Unicode MS" w:hAnsi="Times New Roman" w:cs="Times New Roman"/>
          <w:sz w:val="26"/>
          <w:szCs w:val="26"/>
          <w:lang w:eastAsia="ru-RU"/>
        </w:rPr>
        <w:t xml:space="preserve"> договора о комплексном развитии незастроенной территории микрорайона «Западный» в муниципальном образовании город Владикавказ».</w:t>
      </w:r>
    </w:p>
    <w:p w14:paraId="21999318" w14:textId="77777777" w:rsidR="004D1861" w:rsidRPr="006F5439" w:rsidRDefault="004D1861" w:rsidP="008B3F39">
      <w:pPr>
        <w:widowControl w:val="0"/>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7. Оператор электронной площадки:</w:t>
      </w:r>
      <w:r w:rsidRPr="006F5439">
        <w:rPr>
          <w:rFonts w:ascii="Times New Roman" w:eastAsia="Times New Roman" w:hAnsi="Times New Roman" w:cs="Times New Roman"/>
          <w:bCs/>
          <w:sz w:val="26"/>
          <w:szCs w:val="26"/>
          <w:lang w:eastAsia="ru-RU"/>
        </w:rPr>
        <w:t xml:space="preserve"> </w:t>
      </w:r>
    </w:p>
    <w:p w14:paraId="1BACB30C" w14:textId="5CD1C372" w:rsidR="000A1772" w:rsidRPr="006F5439" w:rsidRDefault="000A1772" w:rsidP="008B3F39">
      <w:pPr>
        <w:spacing w:after="0"/>
        <w:ind w:right="-286" w:firstLine="426"/>
        <w:jc w:val="both"/>
        <w:rPr>
          <w:rFonts w:ascii="Times New Roman" w:eastAsia="Arial Unicode MS" w:hAnsi="Times New Roman" w:cs="Times New Roman"/>
          <w:sz w:val="26"/>
          <w:szCs w:val="26"/>
          <w:lang w:eastAsia="ru-RU"/>
        </w:rPr>
      </w:pPr>
      <w:r w:rsidRPr="006F5439">
        <w:rPr>
          <w:rFonts w:ascii="Times New Roman" w:eastAsia="Arial Unicode MS" w:hAnsi="Times New Roman" w:cs="Times New Roman"/>
          <w:sz w:val="26"/>
          <w:szCs w:val="26"/>
          <w:lang w:eastAsia="ru-RU"/>
        </w:rPr>
        <w:t>Универсальная федеральная электронная площадка для проведения всех современных видов закупок в</w:t>
      </w:r>
      <w:r w:rsidR="0058179F" w:rsidRPr="006F5439">
        <w:rPr>
          <w:rFonts w:ascii="Times New Roman" w:eastAsia="Arial Unicode MS" w:hAnsi="Times New Roman" w:cs="Times New Roman"/>
          <w:sz w:val="26"/>
          <w:szCs w:val="26"/>
          <w:lang w:eastAsia="ru-RU"/>
        </w:rPr>
        <w:t xml:space="preserve"> </w:t>
      </w:r>
      <w:r w:rsidRPr="006F5439">
        <w:rPr>
          <w:rFonts w:ascii="Times New Roman" w:eastAsia="Arial Unicode MS" w:hAnsi="Times New Roman" w:cs="Times New Roman"/>
          <w:sz w:val="26"/>
          <w:szCs w:val="26"/>
          <w:lang w:eastAsia="ru-RU"/>
        </w:rPr>
        <w:t xml:space="preserve">электронной форме ООО «РТС-тендер» </w:t>
      </w:r>
      <w:r w:rsidRPr="006F5439">
        <w:rPr>
          <w:rFonts w:ascii="Times New Roman" w:eastAsia="Arial Unicode MS" w:hAnsi="Times New Roman" w:cs="Times New Roman"/>
          <w:sz w:val="26"/>
          <w:szCs w:val="26"/>
          <w:lang w:eastAsia="ru-RU"/>
        </w:rPr>
        <w:br/>
      </w:r>
      <w:r w:rsidR="00C46499">
        <w:rPr>
          <w:rFonts w:ascii="Times New Roman" w:eastAsia="Arial Unicode MS" w:hAnsi="Times New Roman" w:cs="Times New Roman"/>
          <w:b/>
          <w:sz w:val="26"/>
          <w:szCs w:val="26"/>
          <w:lang w:eastAsia="ru-RU"/>
        </w:rPr>
        <w:t>www.rts-tender.ru</w:t>
      </w:r>
      <w:r w:rsidRPr="006F5439">
        <w:rPr>
          <w:rFonts w:ascii="Times New Roman" w:eastAsia="Arial Unicode MS" w:hAnsi="Times New Roman" w:cs="Times New Roman"/>
          <w:b/>
          <w:sz w:val="26"/>
          <w:szCs w:val="26"/>
          <w:lang w:eastAsia="ru-RU"/>
        </w:rPr>
        <w:t>.</w:t>
      </w:r>
    </w:p>
    <w:p w14:paraId="4B5D9718" w14:textId="77777777" w:rsidR="004D1861" w:rsidRPr="006F5439" w:rsidRDefault="004D1861" w:rsidP="008B3F39">
      <w:pPr>
        <w:spacing w:after="0" w:line="240" w:lineRule="auto"/>
        <w:ind w:right="-286" w:firstLine="426"/>
        <w:jc w:val="both"/>
        <w:rPr>
          <w:rFonts w:ascii="Times New Roman" w:eastAsia="Times New Roman" w:hAnsi="Times New Roman" w:cs="Times New Roman"/>
          <w:b/>
          <w:bCs/>
          <w:sz w:val="26"/>
          <w:szCs w:val="26"/>
          <w:lang w:eastAsia="ru-RU"/>
        </w:rPr>
      </w:pPr>
      <w:r w:rsidRPr="006F5439">
        <w:rPr>
          <w:rFonts w:ascii="Times New Roman" w:eastAsia="Times New Roman" w:hAnsi="Times New Roman" w:cs="Times New Roman"/>
          <w:b/>
          <w:bCs/>
          <w:sz w:val="26"/>
          <w:szCs w:val="26"/>
          <w:lang w:eastAsia="ru-RU"/>
        </w:rPr>
        <w:t>8. Информационное обеспечение аукциона:</w:t>
      </w:r>
    </w:p>
    <w:p w14:paraId="607A5559" w14:textId="7CBB19A0" w:rsidR="004D1861" w:rsidRPr="006F5439"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xml:space="preserve"> Извещение о проведении размещается </w:t>
      </w:r>
      <w:bookmarkStart w:id="0" w:name="_Hlk162620055"/>
      <w:r w:rsidRPr="006F5439">
        <w:rPr>
          <w:rFonts w:ascii="Times New Roman" w:eastAsia="Times New Roman" w:hAnsi="Times New Roman" w:cs="Times New Roman"/>
          <w:bCs/>
          <w:sz w:val="26"/>
          <w:szCs w:val="26"/>
          <w:lang w:eastAsia="ru-RU"/>
        </w:rPr>
        <w:t xml:space="preserve">на официальном сайте Российской Федерации для размещения информации о проведении торгов: </w:t>
      </w:r>
      <w:r w:rsidR="000326F5" w:rsidRPr="000326F5">
        <w:rPr>
          <w:rFonts w:ascii="Times New Roman" w:eastAsia="Times New Roman" w:hAnsi="Times New Roman" w:cs="Times New Roman"/>
          <w:b/>
          <w:bCs/>
          <w:sz w:val="26"/>
          <w:szCs w:val="26"/>
          <w:lang w:eastAsia="ru-RU"/>
        </w:rPr>
        <w:t>www</w:t>
      </w:r>
      <w:r w:rsidR="000326F5">
        <w:rPr>
          <w:rFonts w:ascii="Times New Roman" w:eastAsia="Times New Roman" w:hAnsi="Times New Roman" w:cs="Times New Roman"/>
          <w:b/>
          <w:bCs/>
          <w:iCs/>
          <w:color w:val="000000" w:themeColor="text1"/>
          <w:sz w:val="26"/>
          <w:szCs w:val="26"/>
          <w:lang w:eastAsia="ru-RU"/>
        </w:rPr>
        <w:t>.</w:t>
      </w:r>
      <w:r w:rsidR="0058179F" w:rsidRPr="006F5439">
        <w:rPr>
          <w:rFonts w:ascii="Times New Roman" w:eastAsia="Times New Roman" w:hAnsi="Times New Roman" w:cs="Times New Roman"/>
          <w:b/>
          <w:bCs/>
          <w:iCs/>
          <w:color w:val="000000" w:themeColor="text1"/>
          <w:sz w:val="26"/>
          <w:szCs w:val="26"/>
          <w:lang w:eastAsia="ru-RU"/>
        </w:rPr>
        <w:t>torgi.gov.ru</w:t>
      </w:r>
      <w:r w:rsidRPr="006F5439">
        <w:rPr>
          <w:rFonts w:ascii="Times New Roman" w:eastAsia="Times New Roman" w:hAnsi="Times New Roman" w:cs="Times New Roman"/>
          <w:bCs/>
          <w:sz w:val="26"/>
          <w:szCs w:val="26"/>
          <w:lang w:eastAsia="ru-RU"/>
        </w:rPr>
        <w:t xml:space="preserve"> (далее - Официальный сайт торгов), на электронной площадке</w:t>
      </w:r>
      <w:r w:rsidR="0058179F" w:rsidRPr="006F5439">
        <w:rPr>
          <w:rFonts w:ascii="Times New Roman" w:hAnsi="Times New Roman" w:cs="Times New Roman"/>
          <w:b/>
          <w:sz w:val="26"/>
          <w:szCs w:val="26"/>
        </w:rPr>
        <w:t xml:space="preserve"> </w:t>
      </w:r>
      <w:bookmarkStart w:id="1" w:name="_Hlk165033623"/>
      <w:r w:rsidR="000326F5" w:rsidRPr="000326F5">
        <w:rPr>
          <w:rFonts w:ascii="Times New Roman" w:hAnsi="Times New Roman" w:cs="Times New Roman"/>
          <w:b/>
          <w:sz w:val="26"/>
          <w:szCs w:val="26"/>
        </w:rPr>
        <w:t>www</w:t>
      </w:r>
      <w:r w:rsidR="000326F5">
        <w:rPr>
          <w:rFonts w:ascii="Times New Roman" w:hAnsi="Times New Roman" w:cs="Times New Roman"/>
          <w:b/>
          <w:sz w:val="26"/>
          <w:szCs w:val="26"/>
        </w:rPr>
        <w:t>.</w:t>
      </w:r>
      <w:r w:rsidR="0058179F" w:rsidRPr="006F5439">
        <w:rPr>
          <w:rFonts w:ascii="Times New Roman" w:eastAsia="Times New Roman" w:hAnsi="Times New Roman" w:cs="Times New Roman"/>
          <w:b/>
          <w:bCs/>
          <w:sz w:val="26"/>
          <w:szCs w:val="26"/>
          <w:lang w:eastAsia="ru-RU"/>
        </w:rPr>
        <w:t>rts-tender.ru</w:t>
      </w:r>
      <w:r w:rsidR="0058179F" w:rsidRPr="006F5439">
        <w:rPr>
          <w:rFonts w:ascii="Times New Roman" w:eastAsia="Times New Roman" w:hAnsi="Times New Roman" w:cs="Times New Roman"/>
          <w:bCs/>
          <w:sz w:val="26"/>
          <w:szCs w:val="26"/>
          <w:lang w:eastAsia="ru-RU"/>
        </w:rPr>
        <w:t>, официальном</w:t>
      </w:r>
      <w:r w:rsidRPr="006F5439">
        <w:rPr>
          <w:rFonts w:ascii="Times New Roman" w:eastAsia="Times New Roman" w:hAnsi="Times New Roman" w:cs="Times New Roman"/>
          <w:bCs/>
          <w:sz w:val="26"/>
          <w:szCs w:val="26"/>
          <w:lang w:eastAsia="ru-RU"/>
        </w:rPr>
        <w:t xml:space="preserve"> сайте </w:t>
      </w:r>
      <w:bookmarkEnd w:id="0"/>
      <w:bookmarkEnd w:id="1"/>
      <w:r w:rsidR="00F20DA6">
        <w:rPr>
          <w:rFonts w:ascii="Times New Roman" w:eastAsia="Times New Roman" w:hAnsi="Times New Roman" w:cs="Times New Roman"/>
          <w:bCs/>
          <w:sz w:val="26"/>
          <w:szCs w:val="26"/>
          <w:lang w:eastAsia="ru-RU"/>
        </w:rPr>
        <w:t>муниципального образования</w:t>
      </w:r>
      <w:r w:rsidR="0058179F" w:rsidRPr="006F5439">
        <w:rPr>
          <w:rFonts w:ascii="Times New Roman" w:eastAsia="Times New Roman" w:hAnsi="Times New Roman" w:cs="Times New Roman"/>
          <w:bCs/>
          <w:sz w:val="26"/>
          <w:szCs w:val="26"/>
          <w:lang w:eastAsia="ru-RU"/>
        </w:rPr>
        <w:t xml:space="preserve"> г. Владикавказ </w:t>
      </w:r>
      <w:r w:rsidR="000326F5" w:rsidRPr="000326F5">
        <w:rPr>
          <w:rFonts w:ascii="Times New Roman" w:eastAsia="Times New Roman" w:hAnsi="Times New Roman" w:cs="Times New Roman"/>
          <w:b/>
          <w:bCs/>
          <w:sz w:val="26"/>
          <w:szCs w:val="26"/>
          <w:lang w:eastAsia="ru-RU"/>
        </w:rPr>
        <w:t>www</w:t>
      </w:r>
      <w:r w:rsidR="000326F5">
        <w:rPr>
          <w:rFonts w:ascii="Times New Roman" w:eastAsia="Times New Roman" w:hAnsi="Times New Roman" w:cs="Times New Roman"/>
          <w:b/>
          <w:bCs/>
          <w:sz w:val="26"/>
          <w:szCs w:val="26"/>
          <w:lang w:eastAsia="ru-RU"/>
        </w:rPr>
        <w:t>.</w:t>
      </w:r>
      <w:r w:rsidR="0058179F" w:rsidRPr="006F5439">
        <w:rPr>
          <w:rFonts w:ascii="Times New Roman" w:eastAsia="Times New Roman" w:hAnsi="Times New Roman" w:cs="Times New Roman"/>
          <w:b/>
          <w:bCs/>
          <w:sz w:val="26"/>
          <w:szCs w:val="26"/>
          <w:lang w:eastAsia="ru-RU"/>
        </w:rPr>
        <w:t>vladikavkaz-osetia.ru</w:t>
      </w:r>
      <w:r w:rsidR="0058179F" w:rsidRPr="006F5439">
        <w:rPr>
          <w:rFonts w:ascii="Times New Roman" w:eastAsia="Times New Roman" w:hAnsi="Times New Roman" w:cs="Times New Roman"/>
          <w:bCs/>
          <w:sz w:val="26"/>
          <w:szCs w:val="26"/>
          <w:lang w:eastAsia="ru-RU"/>
        </w:rPr>
        <w:t>.</w:t>
      </w:r>
      <w:r w:rsidRPr="006F5439">
        <w:rPr>
          <w:rFonts w:ascii="Times New Roman" w:eastAsia="Times New Roman" w:hAnsi="Times New Roman" w:cs="Times New Roman"/>
          <w:bCs/>
          <w:sz w:val="26"/>
          <w:szCs w:val="26"/>
          <w:lang w:eastAsia="ru-RU"/>
        </w:rPr>
        <w:t xml:space="preserve"> </w:t>
      </w:r>
    </w:p>
    <w:p w14:paraId="50292B2C" w14:textId="1B449D64" w:rsidR="00013455" w:rsidRPr="006F5439" w:rsidRDefault="004D1861" w:rsidP="008B3F39">
      <w:pPr>
        <w:spacing w:after="0" w:line="240" w:lineRule="auto"/>
        <w:ind w:right="-286" w:firstLine="42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9. Организатор торгов вправе отказаться от проведения торгов</w:t>
      </w:r>
      <w:r w:rsidRPr="006F5439">
        <w:rPr>
          <w:rFonts w:ascii="Times New Roman" w:eastAsia="Times New Roman" w:hAnsi="Times New Roman" w:cs="Times New Roman"/>
          <w:bCs/>
          <w:sz w:val="26"/>
          <w:szCs w:val="26"/>
          <w:lang w:eastAsia="ru-RU"/>
        </w:rPr>
        <w:t xml:space="preserve"> в форме аукциона не позднее, чем за 3 дня до дня его проведения, о чем он извещает Заявителей на участие в электронном аукционе и размещает соответствующее информационное сообщение на официальном сайте торгов </w:t>
      </w:r>
      <w:r w:rsidR="00C36DD3" w:rsidRPr="00C36DD3">
        <w:rPr>
          <w:rFonts w:ascii="Times New Roman" w:eastAsia="Times New Roman" w:hAnsi="Times New Roman" w:cs="Times New Roman"/>
          <w:b/>
          <w:bCs/>
          <w:iCs/>
          <w:color w:val="000000" w:themeColor="text1"/>
          <w:sz w:val="26"/>
          <w:szCs w:val="26"/>
          <w:lang w:eastAsia="ru-RU"/>
        </w:rPr>
        <w:t>www.torgi.gov.ru</w:t>
      </w:r>
      <w:r w:rsidRPr="006F5439">
        <w:rPr>
          <w:rFonts w:ascii="Times New Roman" w:eastAsia="Times New Roman" w:hAnsi="Times New Roman" w:cs="Times New Roman"/>
          <w:bCs/>
          <w:sz w:val="26"/>
          <w:szCs w:val="26"/>
          <w:lang w:eastAsia="ru-RU"/>
        </w:rPr>
        <w:t>, на электронной</w:t>
      </w:r>
      <w:r w:rsidR="00E515C1">
        <w:rPr>
          <w:rFonts w:ascii="Times New Roman" w:eastAsia="Times New Roman" w:hAnsi="Times New Roman" w:cs="Times New Roman"/>
          <w:bCs/>
          <w:sz w:val="26"/>
          <w:szCs w:val="26"/>
          <w:lang w:eastAsia="ru-RU"/>
        </w:rPr>
        <w:t xml:space="preserve"> площадке </w:t>
      </w:r>
      <w:r w:rsidR="00013455" w:rsidRPr="006F5439">
        <w:rPr>
          <w:rFonts w:ascii="Times New Roman" w:eastAsia="Times New Roman" w:hAnsi="Times New Roman" w:cs="Times New Roman"/>
          <w:b/>
          <w:bCs/>
          <w:sz w:val="26"/>
          <w:szCs w:val="26"/>
          <w:lang w:eastAsia="ru-RU"/>
        </w:rPr>
        <w:t>www.rts-tender.ru</w:t>
      </w:r>
      <w:r w:rsidRPr="006F5439">
        <w:rPr>
          <w:rFonts w:ascii="Times New Roman" w:eastAsia="Times New Roman" w:hAnsi="Times New Roman" w:cs="Times New Roman"/>
          <w:bCs/>
          <w:sz w:val="26"/>
          <w:szCs w:val="26"/>
          <w:lang w:eastAsia="ru-RU"/>
        </w:rPr>
        <w:t xml:space="preserve">, официальном сайте </w:t>
      </w:r>
      <w:r w:rsidR="00165C3E">
        <w:rPr>
          <w:rFonts w:ascii="Times New Roman" w:eastAsia="Times New Roman" w:hAnsi="Times New Roman" w:cs="Times New Roman"/>
          <w:bCs/>
          <w:sz w:val="26"/>
          <w:szCs w:val="26"/>
          <w:lang w:eastAsia="ru-RU"/>
        </w:rPr>
        <w:t>муниципального образования</w:t>
      </w:r>
      <w:r w:rsidR="00013455" w:rsidRPr="006F5439">
        <w:rPr>
          <w:rFonts w:ascii="Times New Roman" w:eastAsia="Times New Roman" w:hAnsi="Times New Roman" w:cs="Times New Roman"/>
          <w:bCs/>
          <w:sz w:val="26"/>
          <w:szCs w:val="26"/>
          <w:lang w:eastAsia="ru-RU"/>
        </w:rPr>
        <w:t xml:space="preserve"> г. Владикавказ </w:t>
      </w:r>
      <w:r w:rsidR="00C36DD3" w:rsidRPr="00C36DD3">
        <w:rPr>
          <w:rFonts w:ascii="Times New Roman" w:eastAsia="Times New Roman" w:hAnsi="Times New Roman" w:cs="Times New Roman"/>
          <w:b/>
          <w:bCs/>
          <w:sz w:val="26"/>
          <w:szCs w:val="26"/>
          <w:lang w:eastAsia="ru-RU"/>
        </w:rPr>
        <w:t>www.</w:t>
      </w:r>
      <w:r w:rsidR="00013455" w:rsidRPr="006F5439">
        <w:rPr>
          <w:rFonts w:ascii="Times New Roman" w:eastAsia="Times New Roman" w:hAnsi="Times New Roman" w:cs="Times New Roman"/>
          <w:b/>
          <w:bCs/>
          <w:sz w:val="26"/>
          <w:szCs w:val="26"/>
          <w:lang w:eastAsia="ru-RU"/>
        </w:rPr>
        <w:t>vladikavkaz-osetia.ru</w:t>
      </w:r>
      <w:r w:rsidR="00013455" w:rsidRPr="006F5439">
        <w:rPr>
          <w:rFonts w:ascii="Times New Roman" w:eastAsia="Times New Roman" w:hAnsi="Times New Roman" w:cs="Times New Roman"/>
          <w:sz w:val="26"/>
          <w:szCs w:val="26"/>
          <w:lang w:eastAsia="ru-RU"/>
        </w:rPr>
        <w:t>.</w:t>
      </w:r>
    </w:p>
    <w:p w14:paraId="3D060C7B" w14:textId="06BC3B43" w:rsidR="004D1861" w:rsidRPr="006F5439" w:rsidRDefault="00013455"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ab/>
      </w:r>
      <w:r w:rsidR="004D1861" w:rsidRPr="006F5439">
        <w:rPr>
          <w:rFonts w:ascii="Times New Roman" w:eastAsia="Times New Roman" w:hAnsi="Times New Roman" w:cs="Times New Roman"/>
          <w:sz w:val="26"/>
          <w:szCs w:val="26"/>
          <w:lang w:eastAsia="ru-RU"/>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2C19A7D2" w14:textId="318A59EA" w:rsidR="004D1861" w:rsidRPr="008B3F39" w:rsidRDefault="004D1861" w:rsidP="008B3F39">
      <w:pPr>
        <w:widowControl w:val="0"/>
        <w:spacing w:after="120" w:line="240" w:lineRule="auto"/>
        <w:ind w:right="-286" w:firstLine="426"/>
        <w:jc w:val="both"/>
        <w:rPr>
          <w:rFonts w:ascii="Times New Roman" w:eastAsia="Tahoma" w:hAnsi="Times New Roman" w:cs="Times New Roman"/>
          <w:sz w:val="26"/>
          <w:szCs w:val="26"/>
          <w:lang w:bidi="ru-RU"/>
        </w:rPr>
      </w:pPr>
      <w:r w:rsidRPr="008B3F39">
        <w:rPr>
          <w:rFonts w:ascii="Times New Roman" w:eastAsia="Tahoma" w:hAnsi="Times New Roman" w:cs="Times New Roman"/>
          <w:b/>
          <w:sz w:val="26"/>
          <w:szCs w:val="26"/>
          <w:lang w:bidi="ru-RU"/>
        </w:rPr>
        <w:t xml:space="preserve">10. Дата и время проведения аукциона: </w:t>
      </w:r>
      <w:r w:rsidR="008A6891">
        <w:rPr>
          <w:rFonts w:ascii="Times New Roman" w:eastAsia="Tahoma" w:hAnsi="Times New Roman" w:cs="Times New Roman"/>
          <w:sz w:val="26"/>
          <w:szCs w:val="26"/>
          <w:lang w:bidi="ru-RU"/>
        </w:rPr>
        <w:t>11</w:t>
      </w:r>
      <w:r w:rsidRPr="008B3F39">
        <w:rPr>
          <w:rFonts w:ascii="Times New Roman" w:eastAsia="Tahoma" w:hAnsi="Times New Roman" w:cs="Times New Roman"/>
          <w:sz w:val="26"/>
          <w:szCs w:val="26"/>
          <w:lang w:bidi="ru-RU"/>
        </w:rPr>
        <w:t>.</w:t>
      </w:r>
      <w:r w:rsidR="005E3B6D">
        <w:rPr>
          <w:rFonts w:ascii="Times New Roman" w:eastAsia="Tahoma" w:hAnsi="Times New Roman" w:cs="Times New Roman"/>
          <w:sz w:val="26"/>
          <w:szCs w:val="26"/>
          <w:lang w:bidi="ru-RU"/>
        </w:rPr>
        <w:t>12</w:t>
      </w:r>
      <w:r w:rsidRPr="008B3F39">
        <w:rPr>
          <w:rFonts w:ascii="Times New Roman" w:eastAsia="Tahoma" w:hAnsi="Times New Roman" w:cs="Times New Roman"/>
          <w:sz w:val="26"/>
          <w:szCs w:val="26"/>
          <w:lang w:bidi="ru-RU"/>
        </w:rPr>
        <w:t xml:space="preserve">.2024 </w:t>
      </w:r>
      <w:r w:rsidR="005E3B6D">
        <w:rPr>
          <w:rFonts w:ascii="Times New Roman" w:eastAsia="Tahoma" w:hAnsi="Times New Roman" w:cs="Times New Roman"/>
          <w:bCs/>
          <w:sz w:val="26"/>
          <w:szCs w:val="26"/>
          <w:lang w:bidi="ru-RU"/>
        </w:rPr>
        <w:t>в 10</w:t>
      </w:r>
      <w:r w:rsidRPr="008B3F39">
        <w:rPr>
          <w:rFonts w:ascii="Times New Roman" w:eastAsia="Tahoma" w:hAnsi="Times New Roman" w:cs="Times New Roman"/>
          <w:bCs/>
          <w:sz w:val="26"/>
          <w:szCs w:val="26"/>
          <w:lang w:bidi="ru-RU"/>
        </w:rPr>
        <w:t>.00 ч</w:t>
      </w:r>
      <w:r w:rsidRPr="008B3F39">
        <w:rPr>
          <w:rFonts w:ascii="Times New Roman" w:eastAsia="Tahoma" w:hAnsi="Times New Roman" w:cs="Times New Roman"/>
          <w:sz w:val="26"/>
          <w:szCs w:val="26"/>
          <w:lang w:bidi="ru-RU"/>
        </w:rPr>
        <w:t xml:space="preserve">. </w:t>
      </w:r>
      <w:r w:rsidR="00A1462A" w:rsidRPr="008B3F39">
        <w:rPr>
          <w:rFonts w:ascii="Times New Roman" w:eastAsia="Tahoma" w:hAnsi="Times New Roman" w:cs="Times New Roman"/>
          <w:sz w:val="26"/>
          <w:szCs w:val="26"/>
          <w:lang w:bidi="ru-RU"/>
        </w:rPr>
        <w:t>по местному (московскому) времени</w:t>
      </w:r>
      <w:r w:rsidRPr="008B3F39">
        <w:rPr>
          <w:rFonts w:ascii="Times New Roman" w:eastAsia="Tahoma" w:hAnsi="Times New Roman" w:cs="Times New Roman"/>
          <w:sz w:val="26"/>
          <w:szCs w:val="26"/>
          <w:lang w:bidi="ru-RU"/>
        </w:rPr>
        <w:t>.</w:t>
      </w:r>
    </w:p>
    <w:p w14:paraId="6F47F4A9" w14:textId="46068CC8" w:rsidR="004D1861" w:rsidRPr="006F5439" w:rsidRDefault="004D1861" w:rsidP="008B3F39">
      <w:pPr>
        <w:spacing w:after="120" w:line="240" w:lineRule="auto"/>
        <w:ind w:right="-286" w:firstLine="426"/>
        <w:jc w:val="both"/>
        <w:rPr>
          <w:rFonts w:ascii="Times New Roman" w:eastAsia="Times New Roman" w:hAnsi="Times New Roman" w:cs="Times New Roman"/>
          <w:sz w:val="26"/>
          <w:szCs w:val="26"/>
          <w:lang w:eastAsia="ru-RU"/>
        </w:rPr>
      </w:pPr>
      <w:r w:rsidRPr="008B3F39">
        <w:rPr>
          <w:rFonts w:ascii="Times New Roman" w:eastAsia="Times New Roman" w:hAnsi="Times New Roman" w:cs="Times New Roman"/>
          <w:b/>
          <w:sz w:val="26"/>
          <w:szCs w:val="26"/>
          <w:lang w:eastAsia="ru-RU"/>
        </w:rPr>
        <w:t xml:space="preserve">11. Дата и время начала приема заявок на участие в аукционе: </w:t>
      </w:r>
      <w:r w:rsidR="008A6891">
        <w:rPr>
          <w:rFonts w:ascii="Times New Roman" w:eastAsia="Times New Roman" w:hAnsi="Times New Roman" w:cs="Times New Roman"/>
          <w:sz w:val="26"/>
          <w:szCs w:val="26"/>
          <w:lang w:eastAsia="ru-RU"/>
        </w:rPr>
        <w:t>11</w:t>
      </w:r>
      <w:r w:rsidRPr="008B3F39">
        <w:rPr>
          <w:rFonts w:ascii="Times New Roman" w:eastAsia="Times New Roman" w:hAnsi="Times New Roman" w:cs="Times New Roman"/>
          <w:sz w:val="26"/>
          <w:szCs w:val="26"/>
          <w:lang w:eastAsia="ru-RU"/>
        </w:rPr>
        <w:t>.</w:t>
      </w:r>
      <w:r w:rsidR="005E3B6D">
        <w:rPr>
          <w:rFonts w:ascii="Times New Roman" w:eastAsia="Times New Roman" w:hAnsi="Times New Roman" w:cs="Times New Roman"/>
          <w:sz w:val="26"/>
          <w:szCs w:val="26"/>
          <w:lang w:eastAsia="ru-RU"/>
        </w:rPr>
        <w:t>11</w:t>
      </w:r>
      <w:r w:rsidRPr="008B3F39">
        <w:rPr>
          <w:rFonts w:ascii="Times New Roman" w:eastAsia="Times New Roman" w:hAnsi="Times New Roman" w:cs="Times New Roman"/>
          <w:sz w:val="26"/>
          <w:szCs w:val="26"/>
          <w:lang w:eastAsia="ru-RU"/>
        </w:rPr>
        <w:t>.2024</w:t>
      </w:r>
      <w:r w:rsidR="008A6891">
        <w:rPr>
          <w:rFonts w:ascii="Times New Roman" w:eastAsia="Times New Roman" w:hAnsi="Times New Roman" w:cs="Times New Roman"/>
          <w:sz w:val="26"/>
          <w:szCs w:val="26"/>
          <w:lang w:eastAsia="ru-RU"/>
        </w:rPr>
        <w:t xml:space="preserve"> с 11</w:t>
      </w:r>
      <w:r w:rsidRPr="008B3F39">
        <w:rPr>
          <w:rFonts w:ascii="Times New Roman" w:eastAsia="Times New Roman" w:hAnsi="Times New Roman" w:cs="Times New Roman"/>
          <w:sz w:val="26"/>
          <w:szCs w:val="26"/>
          <w:lang w:eastAsia="ru-RU"/>
        </w:rPr>
        <w:t xml:space="preserve"> часов 00 минут. Прием заявок осуществляется круглосуточно.</w:t>
      </w:r>
    </w:p>
    <w:p w14:paraId="3681DB46" w14:textId="1A6563C9" w:rsidR="004D1861" w:rsidRPr="00977EDA" w:rsidRDefault="004D1861" w:rsidP="008B3F39">
      <w:pPr>
        <w:spacing w:after="120" w:line="240" w:lineRule="auto"/>
        <w:ind w:right="-286" w:firstLine="42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12. Дата и время окончания прием</w:t>
      </w:r>
      <w:r w:rsidR="008B3F39">
        <w:rPr>
          <w:rFonts w:ascii="Times New Roman" w:eastAsia="Times New Roman" w:hAnsi="Times New Roman" w:cs="Times New Roman"/>
          <w:b/>
          <w:sz w:val="26"/>
          <w:szCs w:val="26"/>
          <w:lang w:eastAsia="ru-RU"/>
        </w:rPr>
        <w:t xml:space="preserve">а заявок на участие в аукционе: </w:t>
      </w:r>
      <w:r w:rsidR="008A6891">
        <w:rPr>
          <w:rFonts w:ascii="Times New Roman" w:eastAsia="Times New Roman" w:hAnsi="Times New Roman" w:cs="Times New Roman"/>
          <w:sz w:val="26"/>
          <w:szCs w:val="26"/>
          <w:lang w:eastAsia="ru-RU"/>
        </w:rPr>
        <w:t>06</w:t>
      </w:r>
      <w:r w:rsidR="00C1195C">
        <w:rPr>
          <w:rFonts w:ascii="Times New Roman" w:eastAsia="Times New Roman" w:hAnsi="Times New Roman" w:cs="Times New Roman"/>
          <w:sz w:val="26"/>
          <w:szCs w:val="26"/>
          <w:lang w:eastAsia="ru-RU"/>
        </w:rPr>
        <w:t>.12</w:t>
      </w:r>
      <w:r w:rsidR="00977EDA">
        <w:rPr>
          <w:rFonts w:ascii="Times New Roman" w:eastAsia="Times New Roman" w:hAnsi="Times New Roman" w:cs="Times New Roman"/>
          <w:sz w:val="26"/>
          <w:szCs w:val="26"/>
          <w:lang w:eastAsia="ru-RU"/>
        </w:rPr>
        <w:t>.2024</w:t>
      </w:r>
      <w:r w:rsidRPr="00977EDA">
        <w:rPr>
          <w:rFonts w:ascii="Times New Roman" w:eastAsia="Times New Roman" w:hAnsi="Times New Roman" w:cs="Times New Roman"/>
          <w:sz w:val="26"/>
          <w:szCs w:val="26"/>
          <w:lang w:eastAsia="ru-RU"/>
        </w:rPr>
        <w:t xml:space="preserve"> до </w:t>
      </w:r>
      <w:r w:rsidR="008A6891">
        <w:rPr>
          <w:rFonts w:ascii="Times New Roman" w:eastAsia="Times New Roman" w:hAnsi="Times New Roman" w:cs="Times New Roman"/>
          <w:sz w:val="26"/>
          <w:szCs w:val="26"/>
          <w:lang w:eastAsia="ru-RU"/>
        </w:rPr>
        <w:t>11 часов 00</w:t>
      </w:r>
      <w:r w:rsidR="00B6162C">
        <w:rPr>
          <w:rFonts w:ascii="Times New Roman" w:eastAsia="Times New Roman" w:hAnsi="Times New Roman" w:cs="Times New Roman"/>
          <w:sz w:val="26"/>
          <w:szCs w:val="26"/>
          <w:lang w:eastAsia="ru-RU"/>
        </w:rPr>
        <w:t xml:space="preserve"> минут</w:t>
      </w:r>
      <w:r w:rsidRPr="00977EDA">
        <w:rPr>
          <w:rFonts w:ascii="Times New Roman" w:eastAsia="Times New Roman" w:hAnsi="Times New Roman" w:cs="Times New Roman"/>
          <w:sz w:val="26"/>
          <w:szCs w:val="26"/>
          <w:lang w:eastAsia="ru-RU"/>
        </w:rPr>
        <w:t xml:space="preserve"> по</w:t>
      </w:r>
      <w:r w:rsidR="00275C06" w:rsidRPr="00275C06">
        <w:rPr>
          <w:rFonts w:ascii="Times New Roman" w:eastAsia="Times New Roman" w:hAnsi="Times New Roman" w:cs="Times New Roman"/>
          <w:sz w:val="26"/>
          <w:szCs w:val="26"/>
          <w:lang w:eastAsia="ru-RU"/>
        </w:rPr>
        <w:t xml:space="preserve"> </w:t>
      </w:r>
      <w:r w:rsidRPr="00977EDA">
        <w:rPr>
          <w:rFonts w:ascii="Times New Roman" w:eastAsia="Times New Roman" w:hAnsi="Times New Roman" w:cs="Times New Roman"/>
          <w:sz w:val="26"/>
          <w:szCs w:val="26"/>
          <w:lang w:eastAsia="ru-RU"/>
        </w:rPr>
        <w:t>местному</w:t>
      </w:r>
      <w:r w:rsidR="00A1462A">
        <w:rPr>
          <w:rFonts w:ascii="Times New Roman" w:eastAsia="Times New Roman" w:hAnsi="Times New Roman" w:cs="Times New Roman"/>
          <w:sz w:val="26"/>
          <w:szCs w:val="26"/>
          <w:lang w:eastAsia="ru-RU"/>
        </w:rPr>
        <w:t xml:space="preserve"> (московскому)</w:t>
      </w:r>
      <w:r w:rsidRPr="00977EDA">
        <w:rPr>
          <w:rFonts w:ascii="Times New Roman" w:eastAsia="Times New Roman" w:hAnsi="Times New Roman" w:cs="Times New Roman"/>
          <w:sz w:val="26"/>
          <w:szCs w:val="26"/>
          <w:lang w:eastAsia="ru-RU"/>
        </w:rPr>
        <w:t xml:space="preserve"> времени.</w:t>
      </w:r>
    </w:p>
    <w:p w14:paraId="2EC5EB37" w14:textId="4588FEF0" w:rsidR="004D1861" w:rsidRPr="006F5439" w:rsidRDefault="004D1861" w:rsidP="008B3F39">
      <w:pPr>
        <w:widowControl w:val="0"/>
        <w:spacing w:after="120" w:line="240" w:lineRule="auto"/>
        <w:ind w:right="-286" w:firstLine="426"/>
        <w:jc w:val="both"/>
        <w:rPr>
          <w:rFonts w:ascii="Times New Roman" w:eastAsia="Tahoma" w:hAnsi="Times New Roman" w:cs="Times New Roman"/>
          <w:sz w:val="26"/>
          <w:szCs w:val="26"/>
          <w:lang w:bidi="ru-RU"/>
        </w:rPr>
      </w:pPr>
      <w:r w:rsidRPr="006F5439">
        <w:rPr>
          <w:rFonts w:ascii="Times New Roman" w:eastAsia="Tahoma" w:hAnsi="Times New Roman" w:cs="Times New Roman"/>
          <w:b/>
          <w:sz w:val="26"/>
          <w:szCs w:val="26"/>
          <w:lang w:bidi="ru-RU"/>
        </w:rPr>
        <w:t xml:space="preserve">13. Дата определения участников аукциона: </w:t>
      </w:r>
      <w:r w:rsidR="008A6891">
        <w:rPr>
          <w:rFonts w:ascii="Times New Roman" w:eastAsia="Tahoma" w:hAnsi="Times New Roman" w:cs="Times New Roman"/>
          <w:sz w:val="26"/>
          <w:szCs w:val="26"/>
          <w:lang w:bidi="ru-RU"/>
        </w:rPr>
        <w:t>09</w:t>
      </w:r>
      <w:r w:rsidR="00C1195C">
        <w:rPr>
          <w:rFonts w:ascii="Times New Roman" w:eastAsia="Tahoma" w:hAnsi="Times New Roman" w:cs="Times New Roman"/>
          <w:sz w:val="26"/>
          <w:szCs w:val="26"/>
          <w:lang w:bidi="ru-RU"/>
        </w:rPr>
        <w:t>.12</w:t>
      </w:r>
      <w:r w:rsidRPr="00977EDA">
        <w:rPr>
          <w:rFonts w:ascii="Times New Roman" w:eastAsia="Tahoma" w:hAnsi="Times New Roman" w:cs="Times New Roman"/>
          <w:sz w:val="26"/>
          <w:szCs w:val="26"/>
          <w:lang w:bidi="ru-RU"/>
        </w:rPr>
        <w:t>.2024</w:t>
      </w:r>
      <w:r w:rsidR="008B3F39">
        <w:rPr>
          <w:rFonts w:ascii="Times New Roman" w:eastAsia="Tahoma" w:hAnsi="Times New Roman" w:cs="Times New Roman"/>
          <w:sz w:val="26"/>
          <w:szCs w:val="26"/>
          <w:lang w:bidi="ru-RU"/>
        </w:rPr>
        <w:t>.</w:t>
      </w:r>
    </w:p>
    <w:p w14:paraId="79DD6E33" w14:textId="72C9C7CB" w:rsidR="004D1861" w:rsidRPr="006F5439" w:rsidRDefault="004D1861" w:rsidP="008B3F39">
      <w:pPr>
        <w:spacing w:after="120" w:line="240" w:lineRule="auto"/>
        <w:ind w:right="-286" w:firstLine="426"/>
        <w:jc w:val="both"/>
        <w:rPr>
          <w:rFonts w:ascii="Times New Roman" w:eastAsia="Times New Roman" w:hAnsi="Times New Roman" w:cs="Times New Roman"/>
          <w:b/>
          <w:bCs/>
          <w:sz w:val="26"/>
          <w:szCs w:val="26"/>
          <w:lang w:eastAsia="ru-RU"/>
        </w:rPr>
      </w:pPr>
      <w:r w:rsidRPr="006F5439">
        <w:rPr>
          <w:rFonts w:ascii="Times New Roman" w:eastAsia="Times New Roman" w:hAnsi="Times New Roman" w:cs="Times New Roman"/>
          <w:b/>
          <w:bCs/>
          <w:sz w:val="26"/>
          <w:szCs w:val="26"/>
          <w:lang w:eastAsia="ru-RU"/>
        </w:rPr>
        <w:t>14. Основные сведения о территории, в отношении которой принято ре</w:t>
      </w:r>
      <w:r w:rsidR="00A47C80">
        <w:rPr>
          <w:rFonts w:ascii="Times New Roman" w:eastAsia="Times New Roman" w:hAnsi="Times New Roman" w:cs="Times New Roman"/>
          <w:b/>
          <w:bCs/>
          <w:sz w:val="26"/>
          <w:szCs w:val="26"/>
          <w:lang w:eastAsia="ru-RU"/>
        </w:rPr>
        <w:t>шение о ее комплексном развитии</w:t>
      </w:r>
      <w:r w:rsidR="00F70AD8">
        <w:rPr>
          <w:rFonts w:ascii="Times New Roman" w:eastAsia="Times New Roman" w:hAnsi="Times New Roman" w:cs="Times New Roman"/>
          <w:b/>
          <w:bCs/>
          <w:sz w:val="26"/>
          <w:szCs w:val="26"/>
          <w:lang w:eastAsia="ru-RU"/>
        </w:rPr>
        <w:t xml:space="preserve"> (далее - </w:t>
      </w:r>
      <w:r w:rsidR="00CB3118">
        <w:rPr>
          <w:rFonts w:ascii="Times New Roman" w:eastAsia="Times New Roman" w:hAnsi="Times New Roman" w:cs="Times New Roman"/>
          <w:b/>
          <w:bCs/>
          <w:sz w:val="26"/>
          <w:szCs w:val="26"/>
          <w:lang w:eastAsia="ru-RU"/>
        </w:rPr>
        <w:t>Т</w:t>
      </w:r>
      <w:r w:rsidR="007229DE">
        <w:rPr>
          <w:rFonts w:ascii="Times New Roman" w:eastAsia="Times New Roman" w:hAnsi="Times New Roman" w:cs="Times New Roman"/>
          <w:b/>
          <w:bCs/>
          <w:sz w:val="26"/>
          <w:szCs w:val="26"/>
          <w:lang w:eastAsia="ru-RU"/>
        </w:rPr>
        <w:t>ерритория</w:t>
      </w:r>
      <w:r w:rsidR="00F70AD8">
        <w:rPr>
          <w:rFonts w:ascii="Times New Roman" w:eastAsia="Times New Roman" w:hAnsi="Times New Roman" w:cs="Times New Roman"/>
          <w:b/>
          <w:bCs/>
          <w:sz w:val="26"/>
          <w:szCs w:val="26"/>
          <w:lang w:eastAsia="ru-RU"/>
        </w:rPr>
        <w:t>)</w:t>
      </w:r>
      <w:r w:rsidR="00A47C80">
        <w:rPr>
          <w:rFonts w:ascii="Times New Roman" w:eastAsia="Times New Roman" w:hAnsi="Times New Roman" w:cs="Times New Roman"/>
          <w:b/>
          <w:bCs/>
          <w:sz w:val="26"/>
          <w:szCs w:val="26"/>
          <w:lang w:eastAsia="ru-RU"/>
        </w:rPr>
        <w:t>:</w:t>
      </w:r>
    </w:p>
    <w:p w14:paraId="3ED996D5"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Сведения о местоположении:</w:t>
      </w:r>
      <w:r w:rsidRPr="006F5439">
        <w:rPr>
          <w:rFonts w:ascii="Times New Roman" w:eastAsia="Times New Roman" w:hAnsi="Times New Roman" w:cs="Times New Roman"/>
          <w:sz w:val="26"/>
          <w:szCs w:val="26"/>
          <w:lang w:eastAsia="ru-RU"/>
        </w:rPr>
        <w:t xml:space="preserve"> </w:t>
      </w:r>
      <w:r w:rsidR="00013455" w:rsidRPr="006F5439">
        <w:rPr>
          <w:rFonts w:ascii="Times New Roman" w:eastAsia="Times New Roman" w:hAnsi="Times New Roman" w:cs="Times New Roman"/>
          <w:sz w:val="26"/>
          <w:szCs w:val="26"/>
          <w:lang w:eastAsia="ru-RU"/>
        </w:rPr>
        <w:t>Российская Федерация, Республика Северная Осетия-Алания, городской округ город Владикавказ, г.Владикавказ, с правой стороны автодороги Владикавказ-Алагир</w:t>
      </w:r>
      <w:r w:rsidRPr="006F5439">
        <w:rPr>
          <w:rFonts w:ascii="Times New Roman" w:eastAsia="Times New Roman" w:hAnsi="Times New Roman" w:cs="Times New Roman"/>
          <w:sz w:val="26"/>
          <w:szCs w:val="26"/>
          <w:lang w:eastAsia="ru-RU"/>
        </w:rPr>
        <w:t>.</w:t>
      </w:r>
    </w:p>
    <w:p w14:paraId="3C7C5068" w14:textId="4D9AA5EB"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Сведения о площади:</w:t>
      </w:r>
      <w:r w:rsidRPr="006F5439">
        <w:rPr>
          <w:rFonts w:ascii="Times New Roman" w:eastAsia="Times New Roman" w:hAnsi="Times New Roman" w:cs="Times New Roman"/>
          <w:sz w:val="26"/>
          <w:szCs w:val="26"/>
          <w:lang w:eastAsia="ru-RU"/>
        </w:rPr>
        <w:t xml:space="preserve"> </w:t>
      </w:r>
      <w:r w:rsidR="00013455" w:rsidRPr="006F5439">
        <w:rPr>
          <w:rFonts w:ascii="Times New Roman" w:eastAsia="Times New Roman" w:hAnsi="Times New Roman" w:cs="Times New Roman"/>
          <w:sz w:val="26"/>
          <w:szCs w:val="26"/>
          <w:lang w:eastAsia="ru-RU"/>
        </w:rPr>
        <w:t xml:space="preserve">площадью </w:t>
      </w:r>
      <w:r w:rsidR="00D179A1">
        <w:rPr>
          <w:rFonts w:ascii="Times New Roman" w:eastAsia="Times New Roman" w:hAnsi="Times New Roman" w:cs="Times New Roman"/>
          <w:sz w:val="26"/>
          <w:szCs w:val="26"/>
          <w:lang w:eastAsia="ru-RU"/>
        </w:rPr>
        <w:t>11763</w:t>
      </w:r>
      <w:r w:rsidR="00EB6FE3">
        <w:rPr>
          <w:rFonts w:ascii="Times New Roman" w:eastAsia="Times New Roman" w:hAnsi="Times New Roman" w:cs="Times New Roman"/>
          <w:sz w:val="26"/>
          <w:szCs w:val="26"/>
          <w:lang w:eastAsia="ru-RU"/>
        </w:rPr>
        <w:t>21</w:t>
      </w:r>
      <w:r w:rsidR="00013455" w:rsidRPr="006F5439">
        <w:rPr>
          <w:rFonts w:ascii="Times New Roman" w:eastAsia="Times New Roman" w:hAnsi="Times New Roman" w:cs="Times New Roman"/>
          <w:sz w:val="26"/>
          <w:szCs w:val="26"/>
          <w:lang w:eastAsia="ru-RU"/>
        </w:rPr>
        <w:t xml:space="preserve"> кв. м</w:t>
      </w:r>
      <w:r w:rsidRPr="006F5439">
        <w:rPr>
          <w:rFonts w:ascii="Times New Roman" w:eastAsia="Times New Roman" w:hAnsi="Times New Roman" w:cs="Times New Roman"/>
          <w:sz w:val="26"/>
          <w:szCs w:val="26"/>
          <w:lang w:eastAsia="ru-RU"/>
        </w:rPr>
        <w:t>.</w:t>
      </w:r>
    </w:p>
    <w:p w14:paraId="08257642" w14:textId="77777777" w:rsidR="00013455" w:rsidRPr="006F5439" w:rsidRDefault="00013455"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Категория земель:</w:t>
      </w:r>
      <w:r w:rsidRPr="006F5439">
        <w:rPr>
          <w:rFonts w:ascii="Times New Roman" w:eastAsia="Times New Roman" w:hAnsi="Times New Roman" w:cs="Times New Roman"/>
          <w:sz w:val="26"/>
          <w:szCs w:val="26"/>
          <w:lang w:eastAsia="ru-RU"/>
        </w:rPr>
        <w:t xml:space="preserve"> земли населенных пунктов.</w:t>
      </w:r>
    </w:p>
    <w:p w14:paraId="2036789A" w14:textId="77777777" w:rsidR="00013455" w:rsidRPr="006F5439" w:rsidRDefault="00013455"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Вид разрешенного использования:</w:t>
      </w:r>
      <w:r w:rsidRPr="006F5439">
        <w:rPr>
          <w:rFonts w:ascii="Times New Roman" w:eastAsia="Times New Roman" w:hAnsi="Times New Roman" w:cs="Times New Roman"/>
          <w:sz w:val="26"/>
          <w:szCs w:val="26"/>
          <w:lang w:eastAsia="ru-RU"/>
        </w:rPr>
        <w:t xml:space="preserve"> Многоэтажная жилая застройка (высотная застройка).</w:t>
      </w:r>
    </w:p>
    <w:p w14:paraId="64BD6F61" w14:textId="77777777" w:rsidR="00013455" w:rsidRPr="006F5439" w:rsidRDefault="00013455"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Сведения о правах:</w:t>
      </w:r>
      <w:r w:rsidRPr="006F5439">
        <w:rPr>
          <w:rFonts w:ascii="Times New Roman" w:eastAsia="Times New Roman" w:hAnsi="Times New Roman" w:cs="Times New Roman"/>
          <w:sz w:val="26"/>
          <w:szCs w:val="26"/>
          <w:lang w:eastAsia="ru-RU"/>
        </w:rPr>
        <w:t xml:space="preserve"> собственность Муниципального образования город Владикавказ.</w:t>
      </w:r>
    </w:p>
    <w:p w14:paraId="5266C85C" w14:textId="77777777" w:rsidR="00013455" w:rsidRPr="006F5439" w:rsidRDefault="00013455"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sz w:val="26"/>
          <w:szCs w:val="26"/>
          <w:lang w:eastAsia="ru-RU"/>
        </w:rPr>
        <w:t>Границы земельного участка:</w:t>
      </w:r>
      <w:r w:rsidRPr="006F5439">
        <w:rPr>
          <w:rFonts w:ascii="Times New Roman" w:eastAsia="Times New Roman" w:hAnsi="Times New Roman" w:cs="Times New Roman"/>
          <w:sz w:val="26"/>
          <w:szCs w:val="26"/>
          <w:lang w:eastAsia="ru-RU"/>
        </w:rPr>
        <w:t xml:space="preserve"> установлены в соответствии с действующим законодательством Российской Федерации.</w:t>
      </w:r>
    </w:p>
    <w:p w14:paraId="4C214F62" w14:textId="1806FFE2" w:rsidR="004D1861" w:rsidRPr="006F5439" w:rsidRDefault="00CB3118" w:rsidP="008B3F39">
      <w:pPr>
        <w:spacing w:after="0" w:line="240" w:lineRule="auto"/>
        <w:ind w:right="-28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Сведения о границах Т</w:t>
      </w:r>
      <w:r w:rsidR="00013455" w:rsidRPr="006F5439">
        <w:rPr>
          <w:rFonts w:ascii="Times New Roman" w:eastAsia="Times New Roman" w:hAnsi="Times New Roman" w:cs="Times New Roman"/>
          <w:b/>
          <w:sz w:val="26"/>
          <w:szCs w:val="26"/>
          <w:lang w:eastAsia="ru-RU"/>
        </w:rPr>
        <w:t>ерритории:</w:t>
      </w:r>
      <w:r w:rsidR="00013455" w:rsidRPr="006F5439">
        <w:rPr>
          <w:rFonts w:ascii="Times New Roman" w:eastAsia="Times New Roman" w:hAnsi="Times New Roman" w:cs="Times New Roman"/>
          <w:sz w:val="26"/>
          <w:szCs w:val="26"/>
          <w:lang w:eastAsia="ru-RU"/>
        </w:rPr>
        <w:t xml:space="preserve"> комплексному развитию подлежит незастроенная территория муниципального образования город Владикавказ Республики Северная Осетия-Алания - в границах земельного участка с кадастровым номером 15:08:0010305:780</w:t>
      </w:r>
      <w:r w:rsidR="008B3F39">
        <w:rPr>
          <w:rFonts w:ascii="Times New Roman" w:eastAsia="Times New Roman" w:hAnsi="Times New Roman" w:cs="Times New Roman"/>
          <w:sz w:val="26"/>
          <w:szCs w:val="26"/>
          <w:lang w:eastAsia="ru-RU"/>
        </w:rPr>
        <w:t>.</w:t>
      </w:r>
    </w:p>
    <w:p w14:paraId="57A6DB77" w14:textId="3813A29B" w:rsidR="004D1861" w:rsidRPr="00977EDA" w:rsidRDefault="004D1861" w:rsidP="008B3F39">
      <w:pPr>
        <w:spacing w:after="0" w:line="240" w:lineRule="auto"/>
        <w:ind w:right="-286" w:firstLine="42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bCs/>
          <w:sz w:val="26"/>
          <w:szCs w:val="26"/>
          <w:lang w:eastAsia="ru-RU"/>
        </w:rPr>
        <w:t xml:space="preserve">15. Начальная цена предмета аукциона: </w:t>
      </w:r>
      <w:bookmarkStart w:id="2" w:name="_Hlk160521352"/>
      <w:r w:rsidR="00E2692A">
        <w:rPr>
          <w:rFonts w:ascii="Times New Roman" w:eastAsia="Times New Roman" w:hAnsi="Times New Roman" w:cs="Times New Roman"/>
          <w:bCs/>
          <w:sz w:val="26"/>
          <w:szCs w:val="26"/>
          <w:lang w:eastAsia="ru-RU"/>
        </w:rPr>
        <w:t>121</w:t>
      </w:r>
      <w:r w:rsidR="002B4A5A" w:rsidRPr="00977EDA">
        <w:rPr>
          <w:rFonts w:ascii="Times New Roman" w:eastAsia="Times New Roman" w:hAnsi="Times New Roman" w:cs="Times New Roman"/>
          <w:bCs/>
          <w:sz w:val="26"/>
          <w:szCs w:val="26"/>
          <w:lang w:eastAsia="ru-RU"/>
        </w:rPr>
        <w:t> </w:t>
      </w:r>
      <w:r w:rsidR="00E2692A">
        <w:rPr>
          <w:rFonts w:ascii="Times New Roman" w:eastAsia="Times New Roman" w:hAnsi="Times New Roman" w:cs="Times New Roman"/>
          <w:bCs/>
          <w:sz w:val="26"/>
          <w:szCs w:val="26"/>
          <w:lang w:eastAsia="ru-RU"/>
        </w:rPr>
        <w:t>161</w:t>
      </w:r>
      <w:r w:rsidR="002B4A5A" w:rsidRPr="00977EDA">
        <w:rPr>
          <w:rFonts w:ascii="Times New Roman" w:eastAsia="Times New Roman" w:hAnsi="Times New Roman" w:cs="Times New Roman"/>
          <w:bCs/>
          <w:sz w:val="26"/>
          <w:szCs w:val="26"/>
          <w:lang w:eastAsia="ru-RU"/>
        </w:rPr>
        <w:t xml:space="preserve"> 000</w:t>
      </w:r>
      <w:r w:rsidRPr="00977EDA">
        <w:rPr>
          <w:rFonts w:ascii="Times New Roman" w:eastAsia="Times New Roman" w:hAnsi="Times New Roman" w:cs="Times New Roman"/>
          <w:bCs/>
          <w:sz w:val="26"/>
          <w:szCs w:val="26"/>
          <w:lang w:eastAsia="ru-RU"/>
        </w:rPr>
        <w:t xml:space="preserve"> (</w:t>
      </w:r>
      <w:r w:rsidR="002B4A5A" w:rsidRPr="00977EDA">
        <w:rPr>
          <w:rFonts w:ascii="Times New Roman" w:eastAsia="Times New Roman" w:hAnsi="Times New Roman" w:cs="Times New Roman"/>
          <w:bCs/>
          <w:sz w:val="26"/>
          <w:szCs w:val="26"/>
          <w:lang w:eastAsia="ru-RU"/>
        </w:rPr>
        <w:t xml:space="preserve">Сто </w:t>
      </w:r>
      <w:r w:rsidR="00E2692A">
        <w:rPr>
          <w:rFonts w:ascii="Times New Roman" w:eastAsia="Times New Roman" w:hAnsi="Times New Roman" w:cs="Times New Roman"/>
          <w:bCs/>
          <w:sz w:val="26"/>
          <w:szCs w:val="26"/>
          <w:lang w:eastAsia="ru-RU"/>
        </w:rPr>
        <w:t>двадцать один миллион сто шестьдесят одна тысяча</w:t>
      </w:r>
      <w:r w:rsidRPr="00977EDA">
        <w:rPr>
          <w:rFonts w:ascii="Times New Roman" w:eastAsia="Times New Roman" w:hAnsi="Times New Roman" w:cs="Times New Roman"/>
          <w:bCs/>
          <w:sz w:val="26"/>
          <w:szCs w:val="26"/>
          <w:lang w:eastAsia="ru-RU"/>
        </w:rPr>
        <w:t>) рубл</w:t>
      </w:r>
      <w:r w:rsidR="002B4A5A" w:rsidRPr="00977EDA">
        <w:rPr>
          <w:rFonts w:ascii="Times New Roman" w:eastAsia="Times New Roman" w:hAnsi="Times New Roman" w:cs="Times New Roman"/>
          <w:bCs/>
          <w:sz w:val="26"/>
          <w:szCs w:val="26"/>
          <w:lang w:eastAsia="ru-RU"/>
        </w:rPr>
        <w:t>ей</w:t>
      </w:r>
      <w:r w:rsidRPr="00977EDA">
        <w:rPr>
          <w:rFonts w:ascii="Times New Roman" w:eastAsia="Times New Roman" w:hAnsi="Times New Roman" w:cs="Times New Roman"/>
          <w:bCs/>
          <w:sz w:val="26"/>
          <w:szCs w:val="26"/>
          <w:lang w:eastAsia="ru-RU"/>
        </w:rPr>
        <w:t xml:space="preserve"> </w:t>
      </w:r>
      <w:r w:rsidR="002B4A5A" w:rsidRPr="00977EDA">
        <w:rPr>
          <w:rFonts w:ascii="Times New Roman" w:eastAsia="Times New Roman" w:hAnsi="Times New Roman" w:cs="Times New Roman"/>
          <w:bCs/>
          <w:sz w:val="26"/>
          <w:szCs w:val="26"/>
          <w:lang w:eastAsia="ru-RU"/>
        </w:rPr>
        <w:t>00</w:t>
      </w:r>
      <w:r w:rsidRPr="00977EDA">
        <w:rPr>
          <w:rFonts w:ascii="Times New Roman" w:eastAsia="Times New Roman" w:hAnsi="Times New Roman" w:cs="Times New Roman"/>
          <w:bCs/>
          <w:sz w:val="26"/>
          <w:szCs w:val="26"/>
          <w:lang w:eastAsia="ru-RU"/>
        </w:rPr>
        <w:t xml:space="preserve"> копе</w:t>
      </w:r>
      <w:bookmarkEnd w:id="2"/>
      <w:r w:rsidR="002B4A5A" w:rsidRPr="00977EDA">
        <w:rPr>
          <w:rFonts w:ascii="Times New Roman" w:eastAsia="Times New Roman" w:hAnsi="Times New Roman" w:cs="Times New Roman"/>
          <w:bCs/>
          <w:sz w:val="26"/>
          <w:szCs w:val="26"/>
          <w:lang w:eastAsia="ru-RU"/>
        </w:rPr>
        <w:t>ек</w:t>
      </w:r>
      <w:r w:rsidRPr="00977EDA">
        <w:rPr>
          <w:rFonts w:ascii="Times New Roman" w:eastAsia="Times New Roman" w:hAnsi="Times New Roman" w:cs="Times New Roman"/>
          <w:sz w:val="26"/>
          <w:szCs w:val="26"/>
          <w:lang w:eastAsia="ru-RU"/>
        </w:rPr>
        <w:t>.</w:t>
      </w:r>
    </w:p>
    <w:p w14:paraId="373E4710" w14:textId="3737498B" w:rsidR="004D1861" w:rsidRPr="00977EDA"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977EDA">
        <w:rPr>
          <w:rFonts w:ascii="Times New Roman" w:eastAsia="Times New Roman" w:hAnsi="Times New Roman" w:cs="Times New Roman"/>
          <w:b/>
          <w:bCs/>
          <w:sz w:val="26"/>
          <w:szCs w:val="26"/>
          <w:lang w:eastAsia="ru-RU"/>
        </w:rPr>
        <w:t>16. Шаг аукциона</w:t>
      </w:r>
      <w:r w:rsidRPr="00977EDA">
        <w:rPr>
          <w:rFonts w:ascii="Times New Roman" w:eastAsia="Times New Roman" w:hAnsi="Times New Roman" w:cs="Times New Roman"/>
          <w:bCs/>
          <w:sz w:val="26"/>
          <w:szCs w:val="26"/>
          <w:lang w:eastAsia="ru-RU"/>
        </w:rPr>
        <w:t xml:space="preserve">: </w:t>
      </w:r>
      <w:r w:rsidR="004A31E2" w:rsidRPr="00977EDA">
        <w:rPr>
          <w:rFonts w:ascii="Times New Roman" w:eastAsia="Times New Roman" w:hAnsi="Times New Roman" w:cs="Times New Roman"/>
          <w:bCs/>
          <w:sz w:val="26"/>
          <w:szCs w:val="26"/>
          <w:lang w:eastAsia="ru-RU"/>
        </w:rPr>
        <w:t xml:space="preserve">Шаг аукциона </w:t>
      </w:r>
      <w:r w:rsidR="001E6937" w:rsidRPr="00977EDA">
        <w:rPr>
          <w:rFonts w:ascii="Times New Roman" w:eastAsia="Times New Roman" w:hAnsi="Times New Roman" w:cs="Times New Roman"/>
          <w:bCs/>
          <w:sz w:val="26"/>
          <w:szCs w:val="26"/>
          <w:lang w:eastAsia="ru-RU"/>
        </w:rPr>
        <w:t>1</w:t>
      </w:r>
      <w:r w:rsidR="004A31E2" w:rsidRPr="00977EDA">
        <w:rPr>
          <w:rFonts w:ascii="Times New Roman" w:eastAsia="Times New Roman" w:hAnsi="Times New Roman" w:cs="Times New Roman"/>
          <w:bCs/>
          <w:sz w:val="26"/>
          <w:szCs w:val="26"/>
          <w:lang w:eastAsia="ru-RU"/>
        </w:rPr>
        <w:t>% (</w:t>
      </w:r>
      <w:r w:rsidR="001E6937" w:rsidRPr="00977EDA">
        <w:rPr>
          <w:rFonts w:ascii="Times New Roman" w:eastAsia="Times New Roman" w:hAnsi="Times New Roman" w:cs="Times New Roman"/>
          <w:bCs/>
          <w:sz w:val="26"/>
          <w:szCs w:val="26"/>
          <w:lang w:eastAsia="ru-RU"/>
        </w:rPr>
        <w:t>один процент</w:t>
      </w:r>
      <w:r w:rsidR="004A31E2" w:rsidRPr="00977EDA">
        <w:rPr>
          <w:rFonts w:ascii="Times New Roman" w:eastAsia="Times New Roman" w:hAnsi="Times New Roman" w:cs="Times New Roman"/>
          <w:bCs/>
          <w:sz w:val="26"/>
          <w:szCs w:val="26"/>
          <w:lang w:eastAsia="ru-RU"/>
        </w:rPr>
        <w:t xml:space="preserve">) от начальной цены на право заключения договора о комплексном развитии незастроенной территории в размере </w:t>
      </w:r>
      <w:r w:rsidR="001E6937" w:rsidRPr="00977EDA">
        <w:rPr>
          <w:rFonts w:ascii="Times New Roman" w:eastAsia="Times New Roman" w:hAnsi="Times New Roman" w:cs="Times New Roman"/>
          <w:bCs/>
          <w:sz w:val="26"/>
          <w:szCs w:val="26"/>
          <w:lang w:eastAsia="ru-RU"/>
        </w:rPr>
        <w:t>1</w:t>
      </w:r>
      <w:r w:rsidR="00233EFD" w:rsidRPr="00977EDA">
        <w:rPr>
          <w:rFonts w:ascii="Times New Roman" w:eastAsia="Times New Roman" w:hAnsi="Times New Roman" w:cs="Times New Roman"/>
          <w:bCs/>
          <w:sz w:val="26"/>
          <w:szCs w:val="26"/>
          <w:lang w:eastAsia="ru-RU"/>
        </w:rPr>
        <w:t> 211 610</w:t>
      </w:r>
      <w:r w:rsidR="001E6937" w:rsidRPr="00977EDA">
        <w:rPr>
          <w:rFonts w:ascii="Times New Roman" w:eastAsia="Times New Roman" w:hAnsi="Times New Roman" w:cs="Times New Roman"/>
          <w:bCs/>
          <w:sz w:val="26"/>
          <w:szCs w:val="26"/>
          <w:lang w:eastAsia="ru-RU"/>
        </w:rPr>
        <w:t xml:space="preserve"> </w:t>
      </w:r>
      <w:r w:rsidR="004A31E2" w:rsidRPr="00977EDA">
        <w:rPr>
          <w:rFonts w:ascii="Times New Roman" w:eastAsia="Times New Roman" w:hAnsi="Times New Roman" w:cs="Times New Roman"/>
          <w:bCs/>
          <w:sz w:val="26"/>
          <w:szCs w:val="26"/>
          <w:lang w:eastAsia="ru-RU"/>
        </w:rPr>
        <w:t>(</w:t>
      </w:r>
      <w:r w:rsidR="001E6937" w:rsidRPr="00977EDA">
        <w:rPr>
          <w:rFonts w:ascii="Times New Roman" w:eastAsia="Times New Roman" w:hAnsi="Times New Roman" w:cs="Times New Roman"/>
          <w:bCs/>
          <w:sz w:val="26"/>
          <w:szCs w:val="26"/>
          <w:lang w:eastAsia="ru-RU"/>
        </w:rPr>
        <w:t>один</w:t>
      </w:r>
      <w:r w:rsidR="00233EFD" w:rsidRPr="00977EDA">
        <w:rPr>
          <w:rFonts w:ascii="Times New Roman" w:eastAsia="Times New Roman" w:hAnsi="Times New Roman" w:cs="Times New Roman"/>
          <w:bCs/>
          <w:sz w:val="26"/>
          <w:szCs w:val="26"/>
          <w:lang w:eastAsia="ru-RU"/>
        </w:rPr>
        <w:t xml:space="preserve"> миллион</w:t>
      </w:r>
      <w:r w:rsidR="001E6937" w:rsidRPr="00977EDA">
        <w:rPr>
          <w:rFonts w:ascii="Times New Roman" w:eastAsia="Times New Roman" w:hAnsi="Times New Roman" w:cs="Times New Roman"/>
          <w:bCs/>
          <w:sz w:val="26"/>
          <w:szCs w:val="26"/>
          <w:lang w:eastAsia="ru-RU"/>
        </w:rPr>
        <w:t xml:space="preserve"> </w:t>
      </w:r>
      <w:r w:rsidR="00233EFD" w:rsidRPr="00977EDA">
        <w:rPr>
          <w:rFonts w:ascii="Times New Roman" w:eastAsia="Times New Roman" w:hAnsi="Times New Roman" w:cs="Times New Roman"/>
          <w:bCs/>
          <w:sz w:val="26"/>
          <w:szCs w:val="26"/>
          <w:lang w:eastAsia="ru-RU"/>
        </w:rPr>
        <w:t>двести одиннадцать тысяч</w:t>
      </w:r>
      <w:r w:rsidR="004A31E2" w:rsidRPr="00977EDA">
        <w:rPr>
          <w:rFonts w:ascii="Times New Roman" w:eastAsia="Times New Roman" w:hAnsi="Times New Roman" w:cs="Times New Roman"/>
          <w:bCs/>
          <w:sz w:val="26"/>
          <w:szCs w:val="26"/>
          <w:lang w:eastAsia="ru-RU"/>
        </w:rPr>
        <w:t xml:space="preserve"> </w:t>
      </w:r>
      <w:r w:rsidR="00233EFD" w:rsidRPr="00977EDA">
        <w:rPr>
          <w:rFonts w:ascii="Times New Roman" w:eastAsia="Times New Roman" w:hAnsi="Times New Roman" w:cs="Times New Roman"/>
          <w:bCs/>
          <w:sz w:val="26"/>
          <w:szCs w:val="26"/>
          <w:lang w:eastAsia="ru-RU"/>
        </w:rPr>
        <w:t>шестьсот десять</w:t>
      </w:r>
      <w:r w:rsidR="004A31E2" w:rsidRPr="00977EDA">
        <w:rPr>
          <w:rFonts w:ascii="Times New Roman" w:eastAsia="Times New Roman" w:hAnsi="Times New Roman" w:cs="Times New Roman"/>
          <w:bCs/>
          <w:sz w:val="26"/>
          <w:szCs w:val="26"/>
          <w:lang w:eastAsia="ru-RU"/>
        </w:rPr>
        <w:t>) рублей 00 копеек.</w:t>
      </w:r>
    </w:p>
    <w:p w14:paraId="6B38FAB1" w14:textId="1FAC1C39" w:rsidR="004D1861" w:rsidRPr="006F5439" w:rsidRDefault="004D1861" w:rsidP="008B3F39">
      <w:pPr>
        <w:spacing w:after="120" w:line="240" w:lineRule="auto"/>
        <w:ind w:right="-286" w:firstLine="426"/>
        <w:jc w:val="both"/>
        <w:rPr>
          <w:rFonts w:ascii="Times New Roman" w:eastAsia="Times New Roman" w:hAnsi="Times New Roman" w:cs="Times New Roman"/>
          <w:bCs/>
          <w:sz w:val="26"/>
          <w:szCs w:val="26"/>
          <w:lang w:eastAsia="ru-RU"/>
        </w:rPr>
      </w:pPr>
      <w:r w:rsidRPr="00977EDA">
        <w:rPr>
          <w:rFonts w:ascii="Times New Roman" w:eastAsia="Times New Roman" w:hAnsi="Times New Roman" w:cs="Times New Roman"/>
          <w:b/>
          <w:bCs/>
          <w:sz w:val="26"/>
          <w:szCs w:val="26"/>
          <w:lang w:eastAsia="ru-RU"/>
        </w:rPr>
        <w:t>17. Задаток</w:t>
      </w:r>
      <w:r w:rsidRPr="00977EDA">
        <w:rPr>
          <w:rFonts w:ascii="Times New Roman" w:eastAsia="Times New Roman" w:hAnsi="Times New Roman" w:cs="Times New Roman"/>
          <w:bCs/>
          <w:sz w:val="26"/>
          <w:szCs w:val="26"/>
          <w:lang w:eastAsia="ru-RU"/>
        </w:rPr>
        <w:t xml:space="preserve">: </w:t>
      </w:r>
      <w:r w:rsidR="002B4A5A" w:rsidRPr="00977EDA">
        <w:rPr>
          <w:rFonts w:ascii="Times New Roman" w:eastAsia="Times New Roman" w:hAnsi="Times New Roman" w:cs="Times New Roman"/>
          <w:bCs/>
          <w:sz w:val="26"/>
          <w:szCs w:val="26"/>
          <w:lang w:eastAsia="ru-RU"/>
        </w:rPr>
        <w:t>20 % (двадцать процентов) от начальной цены на право заключения договора о комплексном развитии незастроенной территории в размере 2</w:t>
      </w:r>
      <w:r w:rsidR="00233EFD" w:rsidRPr="00977EDA">
        <w:rPr>
          <w:rFonts w:ascii="Times New Roman" w:eastAsia="Times New Roman" w:hAnsi="Times New Roman" w:cs="Times New Roman"/>
          <w:bCs/>
          <w:sz w:val="26"/>
          <w:szCs w:val="26"/>
          <w:lang w:eastAsia="ru-RU"/>
        </w:rPr>
        <w:t>4 232 200</w:t>
      </w:r>
      <w:r w:rsidR="002B4A5A" w:rsidRPr="00977EDA">
        <w:rPr>
          <w:rFonts w:ascii="Times New Roman" w:eastAsia="Times New Roman" w:hAnsi="Times New Roman" w:cs="Times New Roman"/>
          <w:bCs/>
          <w:sz w:val="26"/>
          <w:szCs w:val="26"/>
          <w:lang w:eastAsia="ru-RU"/>
        </w:rPr>
        <w:t xml:space="preserve"> (двадцать </w:t>
      </w:r>
      <w:r w:rsidR="00233EFD" w:rsidRPr="00977EDA">
        <w:rPr>
          <w:rFonts w:ascii="Times New Roman" w:eastAsia="Times New Roman" w:hAnsi="Times New Roman" w:cs="Times New Roman"/>
          <w:bCs/>
          <w:sz w:val="26"/>
          <w:szCs w:val="26"/>
          <w:lang w:eastAsia="ru-RU"/>
        </w:rPr>
        <w:t>четыре</w:t>
      </w:r>
      <w:r w:rsidR="002B4A5A" w:rsidRPr="00977EDA">
        <w:rPr>
          <w:rFonts w:ascii="Times New Roman" w:eastAsia="Times New Roman" w:hAnsi="Times New Roman" w:cs="Times New Roman"/>
          <w:bCs/>
          <w:sz w:val="26"/>
          <w:szCs w:val="26"/>
          <w:lang w:eastAsia="ru-RU"/>
        </w:rPr>
        <w:t xml:space="preserve"> миллиона</w:t>
      </w:r>
      <w:r w:rsidR="009012B3" w:rsidRPr="00977EDA">
        <w:rPr>
          <w:rFonts w:ascii="Times New Roman" w:eastAsia="Times New Roman" w:hAnsi="Times New Roman" w:cs="Times New Roman"/>
          <w:bCs/>
          <w:sz w:val="26"/>
          <w:szCs w:val="26"/>
          <w:lang w:eastAsia="ru-RU"/>
        </w:rPr>
        <w:t xml:space="preserve"> </w:t>
      </w:r>
      <w:r w:rsidR="00233EFD" w:rsidRPr="00977EDA">
        <w:rPr>
          <w:rFonts w:ascii="Times New Roman" w:eastAsia="Times New Roman" w:hAnsi="Times New Roman" w:cs="Times New Roman"/>
          <w:bCs/>
          <w:sz w:val="26"/>
          <w:szCs w:val="26"/>
          <w:lang w:eastAsia="ru-RU"/>
        </w:rPr>
        <w:t>двести тридцать две тысячи двести</w:t>
      </w:r>
      <w:r w:rsidR="002B4A5A" w:rsidRPr="00977EDA">
        <w:rPr>
          <w:rFonts w:ascii="Times New Roman" w:eastAsia="Times New Roman" w:hAnsi="Times New Roman" w:cs="Times New Roman"/>
          <w:bCs/>
          <w:sz w:val="26"/>
          <w:szCs w:val="26"/>
          <w:lang w:eastAsia="ru-RU"/>
        </w:rPr>
        <w:t xml:space="preserve">) </w:t>
      </w:r>
      <w:r w:rsidR="009012B3" w:rsidRPr="00977EDA">
        <w:rPr>
          <w:rFonts w:ascii="Times New Roman" w:eastAsia="Times New Roman" w:hAnsi="Times New Roman" w:cs="Times New Roman"/>
          <w:bCs/>
          <w:sz w:val="26"/>
          <w:szCs w:val="26"/>
          <w:lang w:eastAsia="ru-RU"/>
        </w:rPr>
        <w:t>рублей 00 копеек.</w:t>
      </w:r>
    </w:p>
    <w:p w14:paraId="20F69688" w14:textId="1E94C115" w:rsidR="00A12BFB" w:rsidRPr="006F5439" w:rsidRDefault="004D1861" w:rsidP="008B3F39">
      <w:pPr>
        <w:spacing w:after="0" w:line="240" w:lineRule="auto"/>
        <w:ind w:right="-286" w:firstLine="42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b/>
          <w:bCs/>
          <w:sz w:val="26"/>
          <w:szCs w:val="26"/>
          <w:lang w:eastAsia="ru-RU"/>
        </w:rPr>
        <w:t xml:space="preserve">18. Порядок внесения задатка: </w:t>
      </w:r>
      <w:r w:rsidR="00444106" w:rsidRPr="00444106">
        <w:rPr>
          <w:rFonts w:ascii="Times New Roman" w:eastAsia="Times New Roman" w:hAnsi="Times New Roman" w:cs="Times New Roman"/>
          <w:bCs/>
          <w:sz w:val="26"/>
          <w:szCs w:val="26"/>
          <w:lang w:eastAsia="ru-RU"/>
        </w:rPr>
        <w:t xml:space="preserve">Для участия в аукционе заявитель вносит задаток на банковский счет такого заявителя, открытый в одном из банков, перечень которых предусмотрен подпунктом </w:t>
      </w:r>
      <w:r w:rsidR="00A95773">
        <w:rPr>
          <w:rFonts w:ascii="Times New Roman" w:eastAsia="Times New Roman" w:hAnsi="Times New Roman" w:cs="Times New Roman"/>
          <w:bCs/>
          <w:sz w:val="26"/>
          <w:szCs w:val="26"/>
          <w:lang w:eastAsia="ru-RU"/>
        </w:rPr>
        <w:t>«а»</w:t>
      </w:r>
      <w:r w:rsidR="00444106" w:rsidRPr="00444106">
        <w:rPr>
          <w:rFonts w:ascii="Times New Roman" w:eastAsia="Times New Roman" w:hAnsi="Times New Roman" w:cs="Times New Roman"/>
          <w:bCs/>
          <w:sz w:val="26"/>
          <w:szCs w:val="26"/>
          <w:lang w:eastAsia="ru-RU"/>
        </w:rPr>
        <w:t xml:space="preserve"> пункта 1 части 5 статьи 44 Федерального закона № 44-ФЗ</w:t>
      </w:r>
      <w:r w:rsidR="00A95773">
        <w:rPr>
          <w:rFonts w:ascii="Times New Roman" w:eastAsia="Times New Roman" w:hAnsi="Times New Roman" w:cs="Times New Roman"/>
          <w:bCs/>
          <w:sz w:val="26"/>
          <w:szCs w:val="26"/>
          <w:lang w:eastAsia="ru-RU"/>
        </w:rPr>
        <w:t xml:space="preserve"> </w:t>
      </w:r>
      <w:r w:rsidR="00A95773" w:rsidRPr="00A95773">
        <w:rPr>
          <w:rFonts w:ascii="Times New Roman" w:eastAsia="Times New Roman" w:hAnsi="Times New Roman" w:cs="Times New Roman"/>
          <w:bCs/>
          <w:sz w:val="26"/>
          <w:szCs w:val="26"/>
          <w:lang w:eastAsia="ru-RU"/>
        </w:rPr>
        <w:t>«О контрактной системе в сфере закупок товаров, работ, услуг для обеспечения государственных и муниципальных нужд»</w:t>
      </w:r>
      <w:r w:rsidR="00444106" w:rsidRPr="00444106">
        <w:rPr>
          <w:rFonts w:ascii="Times New Roman" w:eastAsia="Times New Roman" w:hAnsi="Times New Roman" w:cs="Times New Roman"/>
          <w:bCs/>
          <w:sz w:val="26"/>
          <w:szCs w:val="26"/>
          <w:lang w:eastAsia="ru-RU"/>
        </w:rPr>
        <w:t>.</w:t>
      </w:r>
    </w:p>
    <w:p w14:paraId="249D7BAF" w14:textId="04349F59" w:rsidR="00444106" w:rsidRPr="00444106" w:rsidRDefault="00A12BFB" w:rsidP="008B3F39">
      <w:pPr>
        <w:spacing w:after="0" w:line="240" w:lineRule="auto"/>
        <w:ind w:right="-286" w:firstLine="42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ab/>
      </w:r>
      <w:r w:rsidR="00444106" w:rsidRPr="00444106">
        <w:rPr>
          <w:rFonts w:ascii="Times New Roman" w:eastAsia="Times New Roman" w:hAnsi="Times New Roman" w:cs="Times New Roman"/>
          <w:sz w:val="26"/>
          <w:szCs w:val="26"/>
          <w:lang w:eastAsia="ru-RU"/>
        </w:rPr>
        <w:t xml:space="preserve">Денежные средства в сумме задатка должны быть зачислены на специальный счет заявителя до подачи заявки на участие в торгах. </w:t>
      </w:r>
    </w:p>
    <w:p w14:paraId="5BC60D8B" w14:textId="71D1C550" w:rsidR="004D1861" w:rsidRPr="006F5439" w:rsidRDefault="00A12BFB"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sz w:val="26"/>
          <w:szCs w:val="26"/>
          <w:lang w:eastAsia="ru-RU"/>
        </w:rPr>
        <w:tab/>
        <w:t xml:space="preserve">Задаток считается внесенным с момента блокирования денежных средств в сумме задатка на специальном счете Заявителя. </w:t>
      </w:r>
      <w:r w:rsidR="004D1861" w:rsidRPr="006F5439">
        <w:rPr>
          <w:rFonts w:ascii="Times New Roman" w:eastAsia="Times New Roman" w:hAnsi="Times New Roman" w:cs="Times New Roman"/>
          <w:bCs/>
          <w:sz w:val="26"/>
          <w:szCs w:val="26"/>
          <w:lang w:eastAsia="ru-RU"/>
        </w:rPr>
        <w:t xml:space="preserve">Сумма задатка, внесенная победителем аукциона, засчитывается в счет платы по договору о комплексном развитии незастроенной территории, заключенному с победителем аукциона и подлежит перечислению в установленном порядке в бюджет </w:t>
      </w:r>
      <w:r w:rsidRPr="006F5439">
        <w:rPr>
          <w:rFonts w:ascii="Times New Roman" w:eastAsia="Times New Roman" w:hAnsi="Times New Roman" w:cs="Times New Roman"/>
          <w:bCs/>
          <w:sz w:val="26"/>
          <w:szCs w:val="26"/>
          <w:lang w:eastAsia="ru-RU"/>
        </w:rPr>
        <w:t>муниципального образования город Владикавказ.</w:t>
      </w:r>
    </w:p>
    <w:p w14:paraId="58026A55" w14:textId="26D1F809" w:rsidR="004D1861" w:rsidRPr="006F5439" w:rsidRDefault="004D1861" w:rsidP="008B3F39">
      <w:pPr>
        <w:spacing w:after="12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xml:space="preserve">Денежные средства, перечисленные за Заявителя </w:t>
      </w:r>
      <w:r w:rsidR="00446F76">
        <w:rPr>
          <w:rFonts w:ascii="Times New Roman" w:eastAsia="Times New Roman" w:hAnsi="Times New Roman" w:cs="Times New Roman"/>
          <w:bCs/>
          <w:sz w:val="26"/>
          <w:szCs w:val="26"/>
          <w:lang w:eastAsia="ru-RU"/>
        </w:rPr>
        <w:t xml:space="preserve">третьим лицом, не </w:t>
      </w:r>
      <w:r w:rsidR="00260A10">
        <w:rPr>
          <w:rFonts w:ascii="Times New Roman" w:eastAsia="Times New Roman" w:hAnsi="Times New Roman" w:cs="Times New Roman"/>
          <w:bCs/>
          <w:sz w:val="26"/>
          <w:szCs w:val="26"/>
          <w:lang w:eastAsia="ru-RU"/>
        </w:rPr>
        <w:t>зачисляются на</w:t>
      </w:r>
      <w:r w:rsidRPr="006F5439">
        <w:rPr>
          <w:rFonts w:ascii="Times New Roman" w:eastAsia="Times New Roman" w:hAnsi="Times New Roman" w:cs="Times New Roman"/>
          <w:bCs/>
          <w:sz w:val="26"/>
          <w:szCs w:val="26"/>
          <w:lang w:eastAsia="ru-RU"/>
        </w:rPr>
        <w:t xml:space="preserve"> счет такого Заявителя на электронной площадке.</w:t>
      </w:r>
    </w:p>
    <w:p w14:paraId="6FB61ABD" w14:textId="77777777" w:rsidR="004D1861" w:rsidRPr="006F5439"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 xml:space="preserve">19. Порядок возврата задатка: </w:t>
      </w:r>
      <w:r w:rsidRPr="006F5439">
        <w:rPr>
          <w:rFonts w:ascii="Times New Roman" w:eastAsia="Times New Roman" w:hAnsi="Times New Roman" w:cs="Times New Roman"/>
          <w:bCs/>
          <w:sz w:val="26"/>
          <w:szCs w:val="26"/>
          <w:lang w:eastAsia="ru-RU"/>
        </w:rPr>
        <w:t>Лицам, перечислившим задаток для участия в аукционе, денежные средства возвращаются в следующем порядке:</w:t>
      </w:r>
    </w:p>
    <w:p w14:paraId="382CB906" w14:textId="77777777" w:rsidR="004D1861" w:rsidRPr="006F5439" w:rsidRDefault="004D1861" w:rsidP="008B3F39">
      <w:pPr>
        <w:numPr>
          <w:ilvl w:val="0"/>
          <w:numId w:val="1"/>
        </w:num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Участникам аукциона, за исключением победителя, участвовавшим в аукционе, но не победившим в нем, - в течение 5 (пяти) рабочих дней со дня подписания протокола о результатах электронного аукциона;</w:t>
      </w:r>
    </w:p>
    <w:p w14:paraId="26C2F878" w14:textId="77777777" w:rsidR="004D1861" w:rsidRPr="006F5439" w:rsidRDefault="004D1861" w:rsidP="008B3F39">
      <w:pPr>
        <w:numPr>
          <w:ilvl w:val="0"/>
          <w:numId w:val="1"/>
        </w:num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Заявителям, не допущенным к участию в аукционе, - в течение 5 (пяти) рабочих дней со дня оформления протокола приема заявок на участие в электронном аукционе;</w:t>
      </w:r>
    </w:p>
    <w:p w14:paraId="20C2CC8B" w14:textId="77777777" w:rsidR="004D1861" w:rsidRPr="006F5439" w:rsidRDefault="004D1861" w:rsidP="008B3F39">
      <w:pPr>
        <w:numPr>
          <w:ilvl w:val="0"/>
          <w:numId w:val="1"/>
        </w:num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Заявителям, отозвавшим заявку на участие в аукционе, - в течение 5 (пяти)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C2DA5C5" w14:textId="694ACD31"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xml:space="preserve">Организатор аукциона в течение 3 (трех) дней со дня принятия решения об отказе в проведении аукциона извещает Участников аукциона об отказе в проведении </w:t>
      </w:r>
      <w:r w:rsidR="00B6162C" w:rsidRPr="006F5439">
        <w:rPr>
          <w:rFonts w:ascii="Times New Roman" w:eastAsia="Times New Roman" w:hAnsi="Times New Roman" w:cs="Times New Roman"/>
          <w:bCs/>
          <w:sz w:val="26"/>
          <w:szCs w:val="26"/>
          <w:lang w:eastAsia="ru-RU"/>
        </w:rPr>
        <w:t>аукциона и</w:t>
      </w:r>
      <w:r w:rsidRPr="006F5439">
        <w:rPr>
          <w:rFonts w:ascii="Times New Roman" w:eastAsia="Times New Roman" w:hAnsi="Times New Roman" w:cs="Times New Roman"/>
          <w:bCs/>
          <w:sz w:val="26"/>
          <w:szCs w:val="26"/>
          <w:lang w:eastAsia="ru-RU"/>
        </w:rPr>
        <w:t xml:space="preserve"> возвращает его Участникам внесенные задатки.</w:t>
      </w:r>
    </w:p>
    <w:p w14:paraId="2E3D5607" w14:textId="0092FB10" w:rsidR="004D1861" w:rsidRPr="00BA55BA" w:rsidRDefault="004D1861" w:rsidP="008B3F39">
      <w:pPr>
        <w:spacing w:after="120" w:line="240" w:lineRule="auto"/>
        <w:ind w:right="-286"/>
        <w:jc w:val="both"/>
        <w:rPr>
          <w:rFonts w:ascii="Times New Roman" w:eastAsia="Times New Roman" w:hAnsi="Times New Roman" w:cs="Times New Roman"/>
          <w:bCs/>
          <w:sz w:val="26"/>
          <w:szCs w:val="26"/>
          <w:lang w:eastAsia="ru-RU" w:bidi="ru-RU"/>
        </w:rPr>
      </w:pPr>
      <w:r w:rsidRPr="00BA55BA">
        <w:rPr>
          <w:rFonts w:ascii="Times New Roman" w:eastAsia="Times New Roman" w:hAnsi="Times New Roman" w:cs="Times New Roman"/>
          <w:bCs/>
          <w:sz w:val="26"/>
          <w:szCs w:val="26"/>
          <w:lang w:eastAsia="ru-RU" w:bidi="ru-RU"/>
        </w:rPr>
        <w:t>Задатки, внесенные лицом, признанным победителем электронного аукциона, задаток, внесенный иным лицом, не заключившими в установленном порядке договор</w:t>
      </w:r>
      <w:r w:rsidR="00B6162C">
        <w:rPr>
          <w:rFonts w:ascii="Times New Roman" w:eastAsia="Times New Roman" w:hAnsi="Times New Roman" w:cs="Times New Roman"/>
          <w:bCs/>
          <w:sz w:val="26"/>
          <w:szCs w:val="26"/>
          <w:lang w:eastAsia="ru-RU" w:bidi="ru-RU"/>
        </w:rPr>
        <w:t xml:space="preserve"> </w:t>
      </w:r>
      <w:r w:rsidRPr="00BA55BA">
        <w:rPr>
          <w:rFonts w:ascii="Times New Roman" w:eastAsia="Times New Roman" w:hAnsi="Times New Roman" w:cs="Times New Roman"/>
          <w:bCs/>
          <w:sz w:val="26"/>
          <w:szCs w:val="26"/>
          <w:lang w:eastAsia="ru-RU" w:bidi="ru-RU"/>
        </w:rPr>
        <w:t>о комплексном развитии незастроенной территории вследствие уклонения от заключения указанного договора, не возвращаются.</w:t>
      </w:r>
    </w:p>
    <w:p w14:paraId="3C943C12" w14:textId="12ED8A85" w:rsidR="004D1861" w:rsidRPr="006F5439" w:rsidRDefault="004D1861" w:rsidP="008B3F39">
      <w:pPr>
        <w:spacing w:after="0" w:line="240" w:lineRule="auto"/>
        <w:ind w:right="-286" w:firstLine="426"/>
        <w:jc w:val="both"/>
        <w:rPr>
          <w:rFonts w:ascii="Times New Roman" w:eastAsia="Times New Roman" w:hAnsi="Times New Roman" w:cs="Times New Roman"/>
          <w:b/>
          <w:bCs/>
          <w:sz w:val="26"/>
          <w:szCs w:val="26"/>
          <w:lang w:eastAsia="ru-RU"/>
        </w:rPr>
      </w:pPr>
      <w:r w:rsidRPr="006F5439">
        <w:rPr>
          <w:rFonts w:ascii="Times New Roman" w:eastAsia="Times New Roman" w:hAnsi="Times New Roman" w:cs="Times New Roman"/>
          <w:b/>
          <w:bCs/>
          <w:sz w:val="26"/>
          <w:szCs w:val="26"/>
          <w:lang w:eastAsia="ru-RU"/>
        </w:rPr>
        <w:t>2</w:t>
      </w:r>
      <w:r w:rsidR="00F24BB2">
        <w:rPr>
          <w:rFonts w:ascii="Times New Roman" w:eastAsia="Times New Roman" w:hAnsi="Times New Roman" w:cs="Times New Roman"/>
          <w:b/>
          <w:bCs/>
          <w:sz w:val="26"/>
          <w:szCs w:val="26"/>
          <w:lang w:eastAsia="ru-RU"/>
        </w:rPr>
        <w:t>0</w:t>
      </w:r>
      <w:r w:rsidRPr="006F5439">
        <w:rPr>
          <w:rFonts w:ascii="Times New Roman" w:eastAsia="Times New Roman" w:hAnsi="Times New Roman" w:cs="Times New Roman"/>
          <w:b/>
          <w:bCs/>
          <w:sz w:val="26"/>
          <w:szCs w:val="26"/>
          <w:lang w:eastAsia="ru-RU"/>
        </w:rPr>
        <w:t>. 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w:t>
      </w:r>
      <w:r w:rsidR="001F514F">
        <w:rPr>
          <w:rFonts w:ascii="Times New Roman" w:eastAsia="Times New Roman" w:hAnsi="Times New Roman" w:cs="Times New Roman"/>
          <w:b/>
          <w:bCs/>
          <w:sz w:val="26"/>
          <w:szCs w:val="26"/>
          <w:lang w:eastAsia="ru-RU"/>
        </w:rPr>
        <w:t>й</w:t>
      </w:r>
      <w:r w:rsidRPr="006F5439">
        <w:rPr>
          <w:rFonts w:ascii="Times New Roman" w:eastAsia="Times New Roman" w:hAnsi="Times New Roman" w:cs="Times New Roman"/>
          <w:b/>
          <w:bCs/>
          <w:sz w:val="26"/>
          <w:szCs w:val="26"/>
          <w:lang w:eastAsia="ru-RU"/>
        </w:rPr>
        <w:t xml:space="preserve"> участ</w:t>
      </w:r>
      <w:r w:rsidR="001F514F">
        <w:rPr>
          <w:rFonts w:ascii="Times New Roman" w:eastAsia="Times New Roman" w:hAnsi="Times New Roman" w:cs="Times New Roman"/>
          <w:b/>
          <w:bCs/>
          <w:sz w:val="26"/>
          <w:szCs w:val="26"/>
          <w:lang w:eastAsia="ru-RU"/>
        </w:rPr>
        <w:t>ок</w:t>
      </w:r>
      <w:r w:rsidRPr="006F5439">
        <w:rPr>
          <w:rFonts w:ascii="Times New Roman" w:eastAsia="Times New Roman" w:hAnsi="Times New Roman" w:cs="Times New Roman"/>
          <w:b/>
          <w:bCs/>
          <w:sz w:val="26"/>
          <w:szCs w:val="26"/>
          <w:lang w:eastAsia="ru-RU"/>
        </w:rPr>
        <w:t>, объекты недвижимого имущества, расп</w:t>
      </w:r>
      <w:r w:rsidR="00CB3118">
        <w:rPr>
          <w:rFonts w:ascii="Times New Roman" w:eastAsia="Times New Roman" w:hAnsi="Times New Roman" w:cs="Times New Roman"/>
          <w:b/>
          <w:bCs/>
          <w:sz w:val="26"/>
          <w:szCs w:val="26"/>
          <w:lang w:eastAsia="ru-RU"/>
        </w:rPr>
        <w:t>оложенные в границах Т</w:t>
      </w:r>
      <w:r w:rsidR="001F514F">
        <w:rPr>
          <w:rFonts w:ascii="Times New Roman" w:eastAsia="Times New Roman" w:hAnsi="Times New Roman" w:cs="Times New Roman"/>
          <w:b/>
          <w:bCs/>
          <w:sz w:val="26"/>
          <w:szCs w:val="26"/>
          <w:lang w:eastAsia="ru-RU"/>
        </w:rPr>
        <w:t>ерритории</w:t>
      </w:r>
      <w:r w:rsidRPr="006F5439">
        <w:rPr>
          <w:rFonts w:ascii="Times New Roman" w:eastAsia="Times New Roman" w:hAnsi="Times New Roman" w:cs="Times New Roman"/>
          <w:b/>
          <w:bCs/>
          <w:sz w:val="26"/>
          <w:szCs w:val="26"/>
          <w:lang w:eastAsia="ru-RU"/>
        </w:rPr>
        <w:t>:</w:t>
      </w:r>
    </w:p>
    <w:p w14:paraId="1DD160A0" w14:textId="3F59C747" w:rsidR="004D1861" w:rsidRPr="006F5439" w:rsidRDefault="00BA55BA" w:rsidP="008B3F39">
      <w:pPr>
        <w:spacing w:after="0" w:line="240" w:lineRule="auto"/>
        <w:ind w:right="-286" w:firstLine="426"/>
        <w:jc w:val="both"/>
        <w:rPr>
          <w:rFonts w:ascii="Times New Roman" w:eastAsia="Times New Roman" w:hAnsi="Times New Roman" w:cs="Times New Roman"/>
          <w:sz w:val="26"/>
          <w:szCs w:val="26"/>
          <w:lang w:eastAsia="ru-RU"/>
        </w:rPr>
      </w:pPr>
      <w:r w:rsidRPr="00BA55BA">
        <w:rPr>
          <w:rFonts w:ascii="Times New Roman" w:eastAsia="Times New Roman" w:hAnsi="Times New Roman" w:cs="Times New Roman"/>
          <w:b/>
          <w:bCs/>
          <w:sz w:val="26"/>
          <w:szCs w:val="26"/>
          <w:lang w:eastAsia="ru-RU"/>
        </w:rPr>
        <w:t>20.1</w:t>
      </w:r>
      <w:r>
        <w:rPr>
          <w:rFonts w:ascii="Times New Roman" w:eastAsia="Times New Roman" w:hAnsi="Times New Roman" w:cs="Times New Roman"/>
          <w:b/>
          <w:bCs/>
          <w:sz w:val="26"/>
          <w:szCs w:val="26"/>
          <w:lang w:eastAsia="ru-RU"/>
        </w:rPr>
        <w:t>.</w:t>
      </w:r>
      <w:r>
        <w:rPr>
          <w:rFonts w:ascii="Times New Roman" w:eastAsia="Times New Roman" w:hAnsi="Times New Roman" w:cs="Times New Roman"/>
          <w:sz w:val="26"/>
          <w:szCs w:val="26"/>
          <w:lang w:eastAsia="ru-RU"/>
        </w:rPr>
        <w:t xml:space="preserve"> </w:t>
      </w:r>
      <w:r w:rsidR="004D1861" w:rsidRPr="006F5439">
        <w:rPr>
          <w:rFonts w:ascii="Times New Roman" w:eastAsia="Times New Roman" w:hAnsi="Times New Roman" w:cs="Times New Roman"/>
          <w:sz w:val="26"/>
          <w:szCs w:val="26"/>
          <w:lang w:eastAsia="ru-RU"/>
        </w:rPr>
        <w:t xml:space="preserve">В границах территории находятся существующие сети инженерно-технического обеспечения: </w:t>
      </w:r>
    </w:p>
    <w:p w14:paraId="431B21F2" w14:textId="4A00B774"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b/>
          <w:sz w:val="26"/>
          <w:szCs w:val="26"/>
          <w:lang w:eastAsia="ru-RU"/>
        </w:rPr>
        <w:t>1) Кад. номер:</w:t>
      </w:r>
      <w:r w:rsidR="001F514F">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sz w:val="26"/>
          <w:szCs w:val="26"/>
          <w:lang w:eastAsia="ru-RU"/>
        </w:rPr>
        <w:t>15:00:0000000:2158</w:t>
      </w:r>
    </w:p>
    <w:p w14:paraId="02F21969" w14:textId="16410120"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b/>
          <w:sz w:val="26"/>
          <w:szCs w:val="26"/>
          <w:lang w:eastAsia="ru-RU"/>
        </w:rPr>
        <w:t>Тип:</w:t>
      </w:r>
      <w:r w:rsidR="001F514F">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sz w:val="26"/>
          <w:szCs w:val="26"/>
          <w:lang w:eastAsia="ru-RU"/>
        </w:rPr>
        <w:t>Сооружение</w:t>
      </w:r>
    </w:p>
    <w:p w14:paraId="1CC5721E" w14:textId="6D68A12F"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b/>
          <w:sz w:val="26"/>
          <w:szCs w:val="26"/>
          <w:lang w:eastAsia="ru-RU"/>
        </w:rPr>
        <w:t>Наименование:</w:t>
      </w:r>
      <w:r w:rsidRPr="00F550D3">
        <w:rPr>
          <w:rFonts w:ascii="Times New Roman" w:eastAsia="Times New Roman" w:hAnsi="Times New Roman" w:cs="Times New Roman"/>
          <w:sz w:val="26"/>
          <w:szCs w:val="26"/>
          <w:lang w:eastAsia="ru-RU"/>
        </w:rPr>
        <w:t xml:space="preserve"> Сети хозяйственно-питьевого водопровода</w:t>
      </w:r>
    </w:p>
    <w:p w14:paraId="5DB79961" w14:textId="402CEB05"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b/>
          <w:sz w:val="26"/>
          <w:szCs w:val="26"/>
          <w:lang w:eastAsia="ru-RU"/>
        </w:rPr>
        <w:t>Адрес:</w:t>
      </w:r>
      <w:r w:rsidR="001F514F">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sz w:val="26"/>
          <w:szCs w:val="26"/>
          <w:lang w:eastAsia="ru-RU"/>
        </w:rPr>
        <w:t xml:space="preserve">Российская Федерация, Республика Северная Осетия-Алания, </w:t>
      </w:r>
      <w:r w:rsidRPr="00F550D3">
        <w:rPr>
          <w:rFonts w:ascii="Times New Roman" w:eastAsia="Times New Roman" w:hAnsi="Times New Roman" w:cs="Times New Roman"/>
          <w:sz w:val="26"/>
          <w:szCs w:val="26"/>
          <w:lang w:eastAsia="ru-RU"/>
        </w:rPr>
        <w:br/>
        <w:t xml:space="preserve">   г. Владикавказ</w:t>
      </w:r>
    </w:p>
    <w:p w14:paraId="6783FCB9" w14:textId="2BD78DA7"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b/>
          <w:sz w:val="26"/>
          <w:szCs w:val="26"/>
          <w:lang w:eastAsia="ru-RU"/>
        </w:rPr>
        <w:t>Форма собственности:</w:t>
      </w:r>
      <w:r w:rsidRPr="00F550D3">
        <w:rPr>
          <w:rFonts w:ascii="Times New Roman" w:eastAsia="Times New Roman" w:hAnsi="Times New Roman" w:cs="Times New Roman"/>
          <w:sz w:val="26"/>
          <w:szCs w:val="26"/>
          <w:lang w:eastAsia="ru-RU"/>
        </w:rPr>
        <w:t xml:space="preserve"> Собственность публично-правовых образований</w:t>
      </w:r>
    </w:p>
    <w:p w14:paraId="4D8320EB" w14:textId="0761F82B"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b/>
          <w:sz w:val="26"/>
          <w:szCs w:val="26"/>
          <w:lang w:eastAsia="ru-RU"/>
        </w:rPr>
        <w:t xml:space="preserve">Кадастровая стоимость: </w:t>
      </w:r>
      <w:r w:rsidRPr="00F550D3">
        <w:rPr>
          <w:rFonts w:ascii="Times New Roman" w:eastAsia="Times New Roman" w:hAnsi="Times New Roman" w:cs="Times New Roman"/>
          <w:sz w:val="26"/>
          <w:szCs w:val="26"/>
          <w:lang w:eastAsia="ru-RU"/>
        </w:rPr>
        <w:t>23588617.48 руб.</w:t>
      </w:r>
    </w:p>
    <w:p w14:paraId="2A882090" w14:textId="2C1B967D" w:rsidR="00F550D3" w:rsidRPr="00F550D3" w:rsidRDefault="00F550D3" w:rsidP="008B3F39">
      <w:pPr>
        <w:spacing w:after="0" w:line="240" w:lineRule="auto"/>
        <w:ind w:right="-28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b/>
          <w:sz w:val="26"/>
          <w:szCs w:val="26"/>
          <w:lang w:eastAsia="ru-RU"/>
        </w:rPr>
        <w:t>Протяженность:</w:t>
      </w:r>
      <w:r w:rsidRPr="00F550D3">
        <w:rPr>
          <w:rFonts w:ascii="Times New Roman" w:eastAsia="Times New Roman" w:hAnsi="Times New Roman" w:cs="Times New Roman"/>
          <w:sz w:val="26"/>
          <w:szCs w:val="26"/>
          <w:lang w:eastAsia="ru-RU"/>
        </w:rPr>
        <w:t xml:space="preserve"> 3158 м</w:t>
      </w:r>
    </w:p>
    <w:p w14:paraId="43560BE7" w14:textId="1AD1816C"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b/>
          <w:sz w:val="26"/>
          <w:szCs w:val="26"/>
          <w:lang w:eastAsia="ru-RU"/>
        </w:rPr>
        <w:t>2</w:t>
      </w:r>
      <w:r w:rsidRPr="00F550D3">
        <w:rPr>
          <w:rFonts w:ascii="Times New Roman" w:eastAsia="Times New Roman" w:hAnsi="Times New Roman" w:cs="Times New Roman"/>
          <w:sz w:val="26"/>
          <w:szCs w:val="26"/>
          <w:lang w:eastAsia="ru-RU"/>
        </w:rPr>
        <w:t xml:space="preserve">) </w:t>
      </w:r>
      <w:r w:rsidRPr="00F550D3">
        <w:rPr>
          <w:rFonts w:ascii="Times New Roman" w:eastAsia="Times New Roman" w:hAnsi="Times New Roman" w:cs="Times New Roman"/>
          <w:b/>
          <w:sz w:val="26"/>
          <w:szCs w:val="26"/>
          <w:lang w:eastAsia="ru-RU"/>
        </w:rPr>
        <w:t>Кад. номер:</w:t>
      </w:r>
      <w:r w:rsidR="001F514F">
        <w:rPr>
          <w:rFonts w:ascii="Times New Roman" w:eastAsia="Times New Roman" w:hAnsi="Times New Roman" w:cs="Times New Roman"/>
          <w:sz w:val="26"/>
          <w:szCs w:val="26"/>
          <w:lang w:eastAsia="ru-RU"/>
        </w:rPr>
        <w:t xml:space="preserve"> </w:t>
      </w:r>
      <w:r w:rsidRPr="00F550D3">
        <w:rPr>
          <w:rFonts w:ascii="Times New Roman" w:eastAsia="Times New Roman" w:hAnsi="Times New Roman" w:cs="Times New Roman"/>
          <w:sz w:val="26"/>
          <w:szCs w:val="26"/>
          <w:lang w:eastAsia="ru-RU"/>
        </w:rPr>
        <w:t>15:00:0000000:2159</w:t>
      </w:r>
    </w:p>
    <w:p w14:paraId="571383B8" w14:textId="725EC254"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sz w:val="26"/>
          <w:szCs w:val="26"/>
          <w:lang w:eastAsia="ru-RU"/>
        </w:rPr>
        <w:t xml:space="preserve">    </w:t>
      </w:r>
      <w:r w:rsidRPr="00F550D3">
        <w:rPr>
          <w:rFonts w:ascii="Times New Roman" w:eastAsia="Times New Roman" w:hAnsi="Times New Roman" w:cs="Times New Roman"/>
          <w:b/>
          <w:sz w:val="26"/>
          <w:szCs w:val="26"/>
          <w:lang w:eastAsia="ru-RU"/>
        </w:rPr>
        <w:t>Тип:</w:t>
      </w:r>
      <w:r w:rsidR="001F514F">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sz w:val="26"/>
          <w:szCs w:val="26"/>
          <w:lang w:eastAsia="ru-RU"/>
        </w:rPr>
        <w:t>Сооружение</w:t>
      </w:r>
    </w:p>
    <w:p w14:paraId="22B10BC7" w14:textId="56D4E817"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sz w:val="26"/>
          <w:szCs w:val="26"/>
          <w:lang w:eastAsia="ru-RU"/>
        </w:rPr>
        <w:t xml:space="preserve">    </w:t>
      </w:r>
      <w:r w:rsidRPr="00F550D3">
        <w:rPr>
          <w:rFonts w:ascii="Times New Roman" w:eastAsia="Times New Roman" w:hAnsi="Times New Roman" w:cs="Times New Roman"/>
          <w:b/>
          <w:sz w:val="26"/>
          <w:szCs w:val="26"/>
          <w:lang w:eastAsia="ru-RU"/>
        </w:rPr>
        <w:t>Наименование:</w:t>
      </w:r>
      <w:r w:rsidR="001F514F">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sz w:val="26"/>
          <w:szCs w:val="26"/>
          <w:lang w:eastAsia="ru-RU"/>
        </w:rPr>
        <w:t>ЛЭП-10 кВ Ф-2 и Ф-4 от ТП Дзебисова-2 до ТП Соц Жилье-</w:t>
      </w:r>
    </w:p>
    <w:p w14:paraId="7D1D9447" w14:textId="4EDCBDCB"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sz w:val="26"/>
          <w:szCs w:val="26"/>
          <w:lang w:eastAsia="ru-RU"/>
        </w:rPr>
        <w:t xml:space="preserve">   </w:t>
      </w:r>
      <w:r w:rsidRPr="00F550D3">
        <w:rPr>
          <w:rFonts w:ascii="Times New Roman" w:eastAsia="Times New Roman" w:hAnsi="Times New Roman" w:cs="Times New Roman"/>
          <w:b/>
          <w:sz w:val="26"/>
          <w:szCs w:val="26"/>
          <w:lang w:eastAsia="ru-RU"/>
        </w:rPr>
        <w:t>Адрес:</w:t>
      </w:r>
      <w:r w:rsidR="001F514F">
        <w:rPr>
          <w:rFonts w:ascii="Times New Roman" w:eastAsia="Times New Roman" w:hAnsi="Times New Roman" w:cs="Times New Roman"/>
          <w:b/>
          <w:sz w:val="26"/>
          <w:szCs w:val="26"/>
          <w:lang w:eastAsia="ru-RU"/>
        </w:rPr>
        <w:t xml:space="preserve"> </w:t>
      </w:r>
      <w:r w:rsidRPr="00F550D3">
        <w:rPr>
          <w:rFonts w:ascii="Times New Roman" w:eastAsia="Times New Roman" w:hAnsi="Times New Roman" w:cs="Times New Roman"/>
          <w:sz w:val="26"/>
          <w:szCs w:val="26"/>
          <w:lang w:eastAsia="ru-RU"/>
        </w:rPr>
        <w:t xml:space="preserve">Российская Федерация, Республика Северная Осетия-Алания, </w:t>
      </w:r>
    </w:p>
    <w:p w14:paraId="72CE5077" w14:textId="77777777"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sz w:val="26"/>
          <w:szCs w:val="26"/>
          <w:lang w:eastAsia="ru-RU"/>
        </w:rPr>
        <w:t xml:space="preserve">   г. Владикавказ, от ул. Астана Кесаева/А. Хадарцева до ул. Курсантов Кировцев.</w:t>
      </w:r>
    </w:p>
    <w:p w14:paraId="6FF1DBFD" w14:textId="77777777"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b/>
          <w:sz w:val="26"/>
          <w:szCs w:val="26"/>
          <w:lang w:eastAsia="ru-RU"/>
        </w:rPr>
        <w:t xml:space="preserve">   Форма собственности: </w:t>
      </w:r>
      <w:r w:rsidRPr="00F550D3">
        <w:rPr>
          <w:rFonts w:ascii="Times New Roman" w:eastAsia="Times New Roman" w:hAnsi="Times New Roman" w:cs="Times New Roman"/>
          <w:sz w:val="26"/>
          <w:szCs w:val="26"/>
          <w:lang w:eastAsia="ru-RU"/>
        </w:rPr>
        <w:t>Частная собственность</w:t>
      </w:r>
    </w:p>
    <w:p w14:paraId="2C91755E" w14:textId="77777777"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b/>
          <w:sz w:val="26"/>
          <w:szCs w:val="26"/>
          <w:lang w:eastAsia="ru-RU"/>
        </w:rPr>
        <w:t xml:space="preserve">   Кадастровая стоимость:</w:t>
      </w:r>
      <w:r w:rsidRPr="00F550D3">
        <w:rPr>
          <w:rFonts w:ascii="Times New Roman" w:eastAsia="Times New Roman" w:hAnsi="Times New Roman" w:cs="Times New Roman"/>
          <w:sz w:val="26"/>
          <w:szCs w:val="26"/>
          <w:lang w:eastAsia="ru-RU"/>
        </w:rPr>
        <w:t xml:space="preserve"> 8457877.95 руб</w:t>
      </w:r>
    </w:p>
    <w:p w14:paraId="0136F3A7" w14:textId="77777777" w:rsid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b/>
          <w:sz w:val="26"/>
          <w:szCs w:val="26"/>
          <w:lang w:eastAsia="ru-RU"/>
        </w:rPr>
        <w:t xml:space="preserve">   Протяженность: </w:t>
      </w:r>
      <w:r w:rsidRPr="00F550D3">
        <w:rPr>
          <w:rFonts w:ascii="Times New Roman" w:eastAsia="Times New Roman" w:hAnsi="Times New Roman" w:cs="Times New Roman"/>
          <w:sz w:val="26"/>
          <w:szCs w:val="26"/>
          <w:lang w:eastAsia="ru-RU"/>
        </w:rPr>
        <w:t>2020 м</w:t>
      </w:r>
      <w:r>
        <w:rPr>
          <w:rFonts w:ascii="Times New Roman" w:eastAsia="Times New Roman" w:hAnsi="Times New Roman" w:cs="Times New Roman"/>
          <w:sz w:val="26"/>
          <w:szCs w:val="26"/>
          <w:lang w:eastAsia="ru-RU"/>
        </w:rPr>
        <w:t xml:space="preserve"> </w:t>
      </w:r>
    </w:p>
    <w:p w14:paraId="1E5C3EFC" w14:textId="342DFA07" w:rsidR="00F550D3" w:rsidRPr="00F550D3" w:rsidRDefault="00F550D3" w:rsidP="008B3F39">
      <w:pPr>
        <w:spacing w:after="0" w:line="240" w:lineRule="auto"/>
        <w:ind w:right="-286"/>
        <w:jc w:val="both"/>
        <w:rPr>
          <w:rFonts w:ascii="Times New Roman" w:eastAsia="Times New Roman" w:hAnsi="Times New Roman" w:cs="Times New Roman"/>
          <w:sz w:val="26"/>
          <w:szCs w:val="26"/>
          <w:lang w:eastAsia="ru-RU"/>
        </w:rPr>
      </w:pPr>
      <w:r w:rsidRPr="00F550D3">
        <w:rPr>
          <w:rFonts w:ascii="Times New Roman" w:eastAsia="Times New Roman" w:hAnsi="Times New Roman" w:cs="Times New Roman"/>
          <w:sz w:val="26"/>
          <w:szCs w:val="26"/>
          <w:lang w:eastAsia="ru-RU"/>
        </w:rPr>
        <w:t>Иные объекты капитального строительства, подлежащие сносу, строительству, реконструкции на Территории отсутствуют.</w:t>
      </w:r>
    </w:p>
    <w:p w14:paraId="2539B145" w14:textId="77777777" w:rsidR="00BD0055" w:rsidRDefault="00BA55BA" w:rsidP="008B3F39">
      <w:pPr>
        <w:spacing w:after="120" w:line="240" w:lineRule="auto"/>
        <w:ind w:right="-286"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20.2. </w:t>
      </w:r>
      <w:r w:rsidR="00A570D4" w:rsidRPr="00446F76">
        <w:rPr>
          <w:rFonts w:ascii="Times New Roman" w:eastAsia="Times New Roman" w:hAnsi="Times New Roman" w:cs="Times New Roman"/>
          <w:b/>
          <w:sz w:val="26"/>
          <w:szCs w:val="26"/>
          <w:lang w:eastAsia="ru-RU"/>
        </w:rPr>
        <w:t>Обременения и ограничения использования земельного участка:</w:t>
      </w:r>
      <w:r w:rsidR="00A570D4" w:rsidRPr="006F5439">
        <w:rPr>
          <w:rFonts w:ascii="Times New Roman" w:eastAsia="Times New Roman" w:hAnsi="Times New Roman" w:cs="Times New Roman"/>
          <w:sz w:val="26"/>
          <w:szCs w:val="26"/>
          <w:lang w:eastAsia="ru-RU"/>
        </w:rPr>
        <w:t xml:space="preserve"> </w:t>
      </w:r>
    </w:p>
    <w:p w14:paraId="7A0C7A99" w14:textId="244AD37C" w:rsidR="00A570D4" w:rsidRDefault="00BD0055" w:rsidP="008B3F39">
      <w:pPr>
        <w:spacing w:after="120" w:line="240" w:lineRule="auto"/>
        <w:ind w:right="-286"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BD0055">
        <w:rPr>
          <w:rFonts w:ascii="Times New Roman" w:eastAsia="Times New Roman" w:hAnsi="Times New Roman" w:cs="Times New Roman"/>
          <w:sz w:val="26"/>
          <w:szCs w:val="26"/>
          <w:lang w:eastAsia="ru-RU"/>
        </w:rPr>
        <w:t>граничения прав на земельный участок, предусмотренные статьей 56 Земельног</w:t>
      </w:r>
      <w:r>
        <w:rPr>
          <w:rFonts w:ascii="Times New Roman" w:eastAsia="Times New Roman" w:hAnsi="Times New Roman" w:cs="Times New Roman"/>
          <w:sz w:val="26"/>
          <w:szCs w:val="26"/>
          <w:lang w:eastAsia="ru-RU"/>
        </w:rPr>
        <w:t xml:space="preserve">о кодекса Российской Федерации, </w:t>
      </w:r>
      <w:r w:rsidRPr="00BD0055">
        <w:rPr>
          <w:rFonts w:ascii="Times New Roman" w:eastAsia="Times New Roman" w:hAnsi="Times New Roman" w:cs="Times New Roman"/>
          <w:sz w:val="26"/>
          <w:szCs w:val="26"/>
          <w:lang w:eastAsia="ru-RU"/>
        </w:rPr>
        <w:t>срок действия: c 07.09.2017</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br/>
      </w:r>
      <w:r w:rsidR="0058502D">
        <w:rPr>
          <w:rFonts w:ascii="Times New Roman" w:eastAsia="Times New Roman" w:hAnsi="Times New Roman" w:cs="Times New Roman"/>
          <w:sz w:val="26"/>
          <w:szCs w:val="26"/>
          <w:lang w:eastAsia="ru-RU"/>
        </w:rPr>
        <w:t>Полный п</w:t>
      </w:r>
      <w:r w:rsidR="00C234EF">
        <w:rPr>
          <w:rFonts w:ascii="Times New Roman" w:eastAsia="Times New Roman" w:hAnsi="Times New Roman" w:cs="Times New Roman"/>
          <w:sz w:val="26"/>
          <w:szCs w:val="26"/>
          <w:lang w:eastAsia="ru-RU"/>
        </w:rPr>
        <w:t xml:space="preserve">еречень обременений и ограничений приведен в Выписке из ЕГРН </w:t>
      </w:r>
      <w:r w:rsidR="0058502D">
        <w:rPr>
          <w:rFonts w:ascii="Times New Roman" w:eastAsia="Times New Roman" w:hAnsi="Times New Roman" w:cs="Times New Roman"/>
          <w:sz w:val="26"/>
          <w:szCs w:val="26"/>
          <w:lang w:eastAsia="ru-RU"/>
        </w:rPr>
        <w:t>в составе документации к аукциону</w:t>
      </w:r>
      <w:r>
        <w:rPr>
          <w:rFonts w:ascii="Times New Roman" w:eastAsia="Times New Roman" w:hAnsi="Times New Roman" w:cs="Times New Roman"/>
          <w:sz w:val="26"/>
          <w:szCs w:val="26"/>
          <w:lang w:eastAsia="ru-RU"/>
        </w:rPr>
        <w:t>.</w:t>
      </w:r>
    </w:p>
    <w:p w14:paraId="13AD7FB4" w14:textId="73B46F3A" w:rsidR="002F0B53" w:rsidRDefault="002F0B53" w:rsidP="008B3F39">
      <w:pPr>
        <w:spacing w:after="120" w:line="240" w:lineRule="auto"/>
        <w:ind w:right="-286" w:firstLine="426"/>
        <w:jc w:val="both"/>
        <w:rPr>
          <w:rFonts w:ascii="Times New Roman" w:eastAsia="Times New Roman" w:hAnsi="Times New Roman" w:cs="Times New Roman"/>
          <w:b/>
          <w:bCs/>
          <w:sz w:val="26"/>
          <w:szCs w:val="26"/>
          <w:lang w:eastAsia="ru-RU"/>
        </w:rPr>
      </w:pPr>
      <w:r w:rsidRPr="002F0B53">
        <w:rPr>
          <w:rFonts w:ascii="Times New Roman" w:eastAsia="Times New Roman" w:hAnsi="Times New Roman" w:cs="Times New Roman"/>
          <w:b/>
          <w:bCs/>
          <w:sz w:val="26"/>
          <w:szCs w:val="26"/>
          <w:lang w:eastAsia="ru-RU"/>
        </w:rPr>
        <w:t>21. Сводная информация по сетям инженерно-технического</w:t>
      </w:r>
      <w:r>
        <w:rPr>
          <w:rFonts w:ascii="Times New Roman" w:eastAsia="Times New Roman" w:hAnsi="Times New Roman" w:cs="Times New Roman"/>
          <w:b/>
          <w:bCs/>
          <w:sz w:val="26"/>
          <w:szCs w:val="26"/>
          <w:lang w:eastAsia="ru-RU"/>
        </w:rPr>
        <w:t xml:space="preserve"> обеспечения:</w:t>
      </w:r>
    </w:p>
    <w:p w14:paraId="278005AB" w14:textId="30B70882" w:rsidR="00CB3118" w:rsidRDefault="002F0B53" w:rsidP="008B3F39">
      <w:pPr>
        <w:spacing w:after="120" w:line="240" w:lineRule="auto"/>
        <w:ind w:right="-286" w:firstLine="426"/>
        <w:jc w:val="both"/>
        <w:rPr>
          <w:rFonts w:ascii="Times New Roman" w:eastAsia="Times New Roman" w:hAnsi="Times New Roman" w:cs="Times New Roman"/>
          <w:bCs/>
          <w:sz w:val="26"/>
          <w:szCs w:val="26"/>
          <w:lang w:eastAsia="ru-RU"/>
        </w:rPr>
      </w:pPr>
      <w:r w:rsidRPr="002F0B53">
        <w:rPr>
          <w:rFonts w:ascii="Times New Roman" w:eastAsia="Times New Roman" w:hAnsi="Times New Roman" w:cs="Times New Roman"/>
          <w:bCs/>
          <w:sz w:val="26"/>
          <w:szCs w:val="26"/>
          <w:lang w:eastAsia="ru-RU"/>
        </w:rPr>
        <w:t xml:space="preserve">В соответствии с письмом </w:t>
      </w:r>
      <w:r>
        <w:rPr>
          <w:rFonts w:ascii="Times New Roman" w:eastAsia="Times New Roman" w:hAnsi="Times New Roman" w:cs="Times New Roman"/>
          <w:bCs/>
          <w:sz w:val="26"/>
          <w:szCs w:val="26"/>
          <w:lang w:eastAsia="ru-RU"/>
        </w:rPr>
        <w:t>ООО «Газпром газораспределение Владикавказ»</w:t>
      </w:r>
      <w:r w:rsidR="00395B8E">
        <w:rPr>
          <w:rFonts w:ascii="Times New Roman" w:eastAsia="Times New Roman" w:hAnsi="Times New Roman" w:cs="Times New Roman"/>
          <w:bCs/>
          <w:sz w:val="26"/>
          <w:szCs w:val="26"/>
          <w:lang w:eastAsia="ru-RU"/>
        </w:rPr>
        <w:t xml:space="preserve"> от 19.08.2024 № 1907 в городе Владикавказе техническая возможность подключения к газораспределительным сетям планируемых объектов капитального строительства имеется от газопровода высокого давления </w:t>
      </w:r>
      <w:r w:rsidR="00B06DD6">
        <w:rPr>
          <w:rFonts w:ascii="Times New Roman" w:eastAsia="Times New Roman" w:hAnsi="Times New Roman" w:cs="Times New Roman"/>
          <w:bCs/>
          <w:sz w:val="26"/>
          <w:szCs w:val="26"/>
          <w:lang w:val="en-US" w:eastAsia="ru-RU"/>
        </w:rPr>
        <w:t>d</w:t>
      </w:r>
      <w:r w:rsidR="00B06DD6" w:rsidRPr="00B06DD6">
        <w:rPr>
          <w:rFonts w:ascii="Times New Roman" w:eastAsia="Times New Roman" w:hAnsi="Times New Roman" w:cs="Times New Roman"/>
          <w:bCs/>
          <w:sz w:val="26"/>
          <w:szCs w:val="26"/>
          <w:lang w:eastAsia="ru-RU"/>
        </w:rPr>
        <w:t>-</w:t>
      </w:r>
      <w:r w:rsidR="00CB3118">
        <w:rPr>
          <w:rFonts w:ascii="Times New Roman" w:eastAsia="Times New Roman" w:hAnsi="Times New Roman" w:cs="Times New Roman"/>
          <w:bCs/>
          <w:sz w:val="26"/>
          <w:szCs w:val="26"/>
          <w:lang w:eastAsia="ru-RU"/>
        </w:rPr>
        <w:t>426 мм.</w:t>
      </w:r>
      <w:r w:rsidR="00395B8E">
        <w:rPr>
          <w:rFonts w:ascii="Times New Roman" w:eastAsia="Times New Roman" w:hAnsi="Times New Roman" w:cs="Times New Roman"/>
          <w:bCs/>
          <w:sz w:val="26"/>
          <w:szCs w:val="26"/>
          <w:lang w:eastAsia="ru-RU"/>
        </w:rPr>
        <w:t xml:space="preserve"> </w:t>
      </w:r>
    </w:p>
    <w:p w14:paraId="6C1C04B8" w14:textId="33CFD7D2" w:rsidR="002F0B53" w:rsidRDefault="00CB3118" w:rsidP="008B3F39">
      <w:pPr>
        <w:spacing w:after="120" w:line="240" w:lineRule="auto"/>
        <w:ind w:right="-286" w:firstLine="426"/>
        <w:jc w:val="both"/>
        <w:rPr>
          <w:rFonts w:ascii="Times New Roman" w:eastAsia="Times New Roman" w:hAnsi="Times New Roman" w:cs="Times New Roman"/>
          <w:bCs/>
          <w:sz w:val="26"/>
          <w:szCs w:val="26"/>
          <w:lang w:eastAsia="ru-RU"/>
        </w:rPr>
      </w:pPr>
      <w:r w:rsidRPr="00CB3118">
        <w:rPr>
          <w:rFonts w:ascii="Times New Roman" w:eastAsia="Times New Roman" w:hAnsi="Times New Roman" w:cs="Times New Roman"/>
          <w:bCs/>
          <w:sz w:val="26"/>
          <w:szCs w:val="26"/>
          <w:lang w:eastAsia="ru-RU"/>
        </w:rPr>
        <w:t>В соответствии с письмом</w:t>
      </w:r>
      <w:r>
        <w:rPr>
          <w:rFonts w:ascii="Times New Roman" w:eastAsia="Times New Roman" w:hAnsi="Times New Roman" w:cs="Times New Roman"/>
          <w:bCs/>
          <w:sz w:val="26"/>
          <w:szCs w:val="26"/>
          <w:lang w:eastAsia="ru-RU"/>
        </w:rPr>
        <w:t xml:space="preserve"> ООО «Ампер»</w:t>
      </w:r>
      <w:r w:rsidR="00E540A3">
        <w:rPr>
          <w:rFonts w:ascii="Times New Roman" w:eastAsia="Times New Roman" w:hAnsi="Times New Roman" w:cs="Times New Roman"/>
          <w:bCs/>
          <w:sz w:val="26"/>
          <w:szCs w:val="26"/>
          <w:lang w:eastAsia="ru-RU"/>
        </w:rPr>
        <w:t xml:space="preserve"> от 25.09.2024 №294</w:t>
      </w:r>
      <w:r>
        <w:rPr>
          <w:rFonts w:ascii="Times New Roman" w:eastAsia="Times New Roman" w:hAnsi="Times New Roman" w:cs="Times New Roman"/>
          <w:bCs/>
          <w:sz w:val="26"/>
          <w:szCs w:val="26"/>
          <w:lang w:eastAsia="ru-RU"/>
        </w:rPr>
        <w:t xml:space="preserve"> на границе </w:t>
      </w:r>
      <w:r w:rsidR="00395B8E">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Территории в собственности ООО «Ампер» находится </w:t>
      </w:r>
      <w:r w:rsidR="00395B8E">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РПТП 2*2500 кВа, с заявленной мощностью 10 МВт. </w:t>
      </w:r>
      <w:r w:rsidR="00E540A3">
        <w:rPr>
          <w:rFonts w:ascii="Times New Roman" w:eastAsia="Times New Roman" w:hAnsi="Times New Roman" w:cs="Times New Roman"/>
          <w:bCs/>
          <w:sz w:val="26"/>
          <w:szCs w:val="26"/>
          <w:lang w:eastAsia="ru-RU"/>
        </w:rPr>
        <w:t>Кроме того,</w:t>
      </w:r>
      <w:r>
        <w:rPr>
          <w:rFonts w:ascii="Times New Roman" w:eastAsia="Times New Roman" w:hAnsi="Times New Roman" w:cs="Times New Roman"/>
          <w:bCs/>
          <w:sz w:val="26"/>
          <w:szCs w:val="26"/>
          <w:lang w:eastAsia="ru-RU"/>
        </w:rPr>
        <w:t xml:space="preserve"> от ООО «Ампер» подана заявка в ПАО «Россети Северный Кавказ»</w:t>
      </w:r>
      <w:r w:rsidR="00E540A3">
        <w:rPr>
          <w:rFonts w:ascii="Times New Roman" w:eastAsia="Times New Roman" w:hAnsi="Times New Roman" w:cs="Times New Roman"/>
          <w:bCs/>
          <w:sz w:val="26"/>
          <w:szCs w:val="26"/>
          <w:lang w:eastAsia="ru-RU"/>
        </w:rPr>
        <w:t xml:space="preserve"> на увеличение мощности до 50 МВт.</w:t>
      </w:r>
    </w:p>
    <w:p w14:paraId="47975693" w14:textId="4CAFCEA7" w:rsidR="00E540A3" w:rsidRDefault="00E540A3" w:rsidP="008B3F39">
      <w:pPr>
        <w:spacing w:after="120" w:line="240" w:lineRule="auto"/>
        <w:ind w:right="-286" w:firstLine="426"/>
        <w:jc w:val="both"/>
        <w:rPr>
          <w:rFonts w:ascii="Times New Roman" w:eastAsia="Times New Roman" w:hAnsi="Times New Roman" w:cs="Times New Roman"/>
          <w:bCs/>
          <w:sz w:val="26"/>
          <w:szCs w:val="26"/>
          <w:lang w:eastAsia="ru-RU"/>
        </w:rPr>
      </w:pPr>
      <w:r w:rsidRPr="002F0B53">
        <w:rPr>
          <w:rFonts w:ascii="Times New Roman" w:eastAsia="Times New Roman" w:hAnsi="Times New Roman" w:cs="Times New Roman"/>
          <w:bCs/>
          <w:sz w:val="26"/>
          <w:szCs w:val="26"/>
          <w:lang w:eastAsia="ru-RU"/>
        </w:rPr>
        <w:t>В соответствии с письмом</w:t>
      </w:r>
      <w:r>
        <w:rPr>
          <w:rFonts w:ascii="Times New Roman" w:eastAsia="Times New Roman" w:hAnsi="Times New Roman" w:cs="Times New Roman"/>
          <w:bCs/>
          <w:sz w:val="26"/>
          <w:szCs w:val="26"/>
          <w:lang w:eastAsia="ru-RU"/>
        </w:rPr>
        <w:t xml:space="preserve"> ООО «Просвет» от 09.09.</w:t>
      </w:r>
      <w:r w:rsidR="0050206F">
        <w:rPr>
          <w:rFonts w:ascii="Times New Roman" w:eastAsia="Times New Roman" w:hAnsi="Times New Roman" w:cs="Times New Roman"/>
          <w:bCs/>
          <w:sz w:val="26"/>
          <w:szCs w:val="26"/>
          <w:lang w:eastAsia="ru-RU"/>
        </w:rPr>
        <w:t>2024 №504 для определения места подключения места застраиваемой территории необходимо подать заявку в ООО «Просвет» с указанием максимальной мощности и категории надежности электроснабжения.</w:t>
      </w:r>
    </w:p>
    <w:p w14:paraId="5B64216A" w14:textId="29C3DDD9" w:rsidR="0050206F" w:rsidRDefault="0050206F" w:rsidP="008B3F39">
      <w:pPr>
        <w:spacing w:after="120" w:line="240" w:lineRule="auto"/>
        <w:ind w:right="-286" w:firstLine="426"/>
        <w:jc w:val="both"/>
        <w:rPr>
          <w:rFonts w:ascii="Times New Roman" w:eastAsia="Times New Roman" w:hAnsi="Times New Roman" w:cs="Times New Roman"/>
          <w:bCs/>
          <w:sz w:val="26"/>
          <w:szCs w:val="26"/>
          <w:lang w:eastAsia="ru-RU"/>
        </w:rPr>
      </w:pPr>
      <w:r w:rsidRPr="0050206F">
        <w:rPr>
          <w:rFonts w:ascii="Times New Roman" w:eastAsia="Times New Roman" w:hAnsi="Times New Roman" w:cs="Times New Roman"/>
          <w:bCs/>
          <w:sz w:val="26"/>
          <w:szCs w:val="26"/>
          <w:lang w:eastAsia="ru-RU"/>
        </w:rPr>
        <w:t>В соответствии с письмом</w:t>
      </w:r>
      <w:r>
        <w:rPr>
          <w:rFonts w:ascii="Times New Roman" w:eastAsia="Times New Roman" w:hAnsi="Times New Roman" w:cs="Times New Roman"/>
          <w:bCs/>
          <w:sz w:val="26"/>
          <w:szCs w:val="26"/>
          <w:lang w:eastAsia="ru-RU"/>
        </w:rPr>
        <w:t xml:space="preserve"> филиала ПАО «Россети Северный Кавказ» - «Севкавэнерго» от 11.07.2024 №МР8/СОФ/01-00/2059 технические условия и точки присоединения к </w:t>
      </w:r>
      <w:r w:rsidR="00AD73DE">
        <w:rPr>
          <w:rFonts w:ascii="Times New Roman" w:eastAsia="Times New Roman" w:hAnsi="Times New Roman" w:cs="Times New Roman"/>
          <w:bCs/>
          <w:sz w:val="26"/>
          <w:szCs w:val="26"/>
          <w:lang w:eastAsia="ru-RU"/>
        </w:rPr>
        <w:t>электрическим</w:t>
      </w:r>
      <w:r>
        <w:rPr>
          <w:rFonts w:ascii="Times New Roman" w:eastAsia="Times New Roman" w:hAnsi="Times New Roman" w:cs="Times New Roman"/>
          <w:bCs/>
          <w:sz w:val="26"/>
          <w:szCs w:val="26"/>
          <w:lang w:eastAsia="ru-RU"/>
        </w:rPr>
        <w:t xml:space="preserve"> сетям ПАО «Россети Северный Кавказ» проектируемого к строительству объекта – микрорайона «Западный»</w:t>
      </w:r>
      <w:r w:rsidR="00A40566">
        <w:rPr>
          <w:rFonts w:ascii="Times New Roman" w:eastAsia="Times New Roman" w:hAnsi="Times New Roman" w:cs="Times New Roman"/>
          <w:bCs/>
          <w:sz w:val="26"/>
          <w:szCs w:val="26"/>
          <w:lang w:eastAsia="ru-RU"/>
        </w:rPr>
        <w:t xml:space="preserve"> будут разработаны после подачи заявки на технологическое присоединениям установленного образца с указанием необходимой категории надежности, величины  максимальной мощности  и соответствующего уровня напряжения, приложив перечень документов, обозначенный Правилами </w:t>
      </w:r>
      <w:r w:rsidR="00AD73DE">
        <w:rPr>
          <w:rFonts w:ascii="Times New Roman" w:eastAsia="Times New Roman" w:hAnsi="Times New Roman" w:cs="Times New Roman"/>
          <w:bCs/>
          <w:sz w:val="26"/>
          <w:szCs w:val="26"/>
          <w:lang w:eastAsia="ru-RU"/>
        </w:rPr>
        <w:t>технологического</w:t>
      </w:r>
      <w:r w:rsidR="00A40566">
        <w:rPr>
          <w:rFonts w:ascii="Times New Roman" w:eastAsia="Times New Roman" w:hAnsi="Times New Roman" w:cs="Times New Roman"/>
          <w:bCs/>
          <w:sz w:val="26"/>
          <w:szCs w:val="26"/>
          <w:lang w:eastAsia="ru-RU"/>
        </w:rPr>
        <w:t xml:space="preserve">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r w:rsidR="00AD73DE">
        <w:rPr>
          <w:rFonts w:ascii="Times New Roman" w:eastAsia="Times New Roman" w:hAnsi="Times New Roman" w:cs="Times New Roman"/>
          <w:bCs/>
          <w:sz w:val="26"/>
          <w:szCs w:val="26"/>
          <w:lang w:eastAsia="ru-RU"/>
        </w:rPr>
        <w:t>, к электрическим сетям, утвержденными Постановлением Правительства Российской Федерации от 27.12.2004 №861.</w:t>
      </w:r>
      <w:r w:rsidR="00A40566">
        <w:rPr>
          <w:rFonts w:ascii="Times New Roman" w:eastAsia="Times New Roman" w:hAnsi="Times New Roman" w:cs="Times New Roman"/>
          <w:bCs/>
          <w:sz w:val="26"/>
          <w:szCs w:val="26"/>
          <w:lang w:eastAsia="ru-RU"/>
        </w:rPr>
        <w:t xml:space="preserve"> </w:t>
      </w:r>
    </w:p>
    <w:p w14:paraId="7417F0D9" w14:textId="1B2D901F" w:rsidR="00B06DD6" w:rsidRDefault="00B06DD6" w:rsidP="008B3F39">
      <w:pPr>
        <w:spacing w:after="120" w:line="240" w:lineRule="auto"/>
        <w:ind w:right="-286" w:firstLine="426"/>
        <w:jc w:val="both"/>
        <w:rPr>
          <w:rFonts w:ascii="Times New Roman" w:eastAsia="Times New Roman" w:hAnsi="Times New Roman" w:cs="Times New Roman"/>
          <w:bCs/>
          <w:sz w:val="26"/>
          <w:szCs w:val="26"/>
          <w:lang w:eastAsia="ru-RU"/>
        </w:rPr>
      </w:pPr>
      <w:r w:rsidRPr="00B06DD6">
        <w:rPr>
          <w:rFonts w:ascii="Times New Roman" w:eastAsia="Times New Roman" w:hAnsi="Times New Roman" w:cs="Times New Roman"/>
          <w:bCs/>
          <w:sz w:val="26"/>
          <w:szCs w:val="26"/>
          <w:lang w:eastAsia="ru-RU"/>
        </w:rPr>
        <w:t>В соответствии с письмом</w:t>
      </w:r>
      <w:r>
        <w:rPr>
          <w:rFonts w:ascii="Times New Roman" w:eastAsia="Times New Roman" w:hAnsi="Times New Roman" w:cs="Times New Roman"/>
          <w:bCs/>
          <w:sz w:val="26"/>
          <w:szCs w:val="26"/>
          <w:lang w:eastAsia="ru-RU"/>
        </w:rPr>
        <w:t xml:space="preserve"> филиала «Владикавказский водоканал» ГУП «Республиканское предприятие водоснабжения и водоотведения» </w:t>
      </w:r>
      <w:r w:rsidR="00CB0990">
        <w:rPr>
          <w:rFonts w:ascii="Times New Roman" w:eastAsia="Times New Roman" w:hAnsi="Times New Roman" w:cs="Times New Roman"/>
          <w:bCs/>
          <w:sz w:val="26"/>
          <w:szCs w:val="26"/>
          <w:lang w:eastAsia="ru-RU"/>
        </w:rPr>
        <w:t xml:space="preserve">от 27.09.2024 №2065 </w:t>
      </w:r>
      <w:r>
        <w:rPr>
          <w:rFonts w:ascii="Times New Roman" w:eastAsia="Times New Roman" w:hAnsi="Times New Roman" w:cs="Times New Roman"/>
          <w:bCs/>
          <w:sz w:val="26"/>
          <w:szCs w:val="26"/>
          <w:lang w:eastAsia="ru-RU"/>
        </w:rPr>
        <w:t xml:space="preserve">для водоснабжения следует построить водовод </w:t>
      </w:r>
      <w:r>
        <w:rPr>
          <w:rFonts w:ascii="Times New Roman" w:eastAsia="Times New Roman" w:hAnsi="Times New Roman" w:cs="Times New Roman"/>
          <w:bCs/>
          <w:sz w:val="26"/>
          <w:szCs w:val="26"/>
          <w:lang w:val="en-US" w:eastAsia="ru-RU"/>
        </w:rPr>
        <w:t>d</w:t>
      </w:r>
      <w:r w:rsidRPr="00B06DD6">
        <w:rPr>
          <w:rFonts w:ascii="Times New Roman" w:eastAsia="Times New Roman" w:hAnsi="Times New Roman" w:cs="Times New Roman"/>
          <w:bCs/>
          <w:sz w:val="26"/>
          <w:szCs w:val="26"/>
          <w:lang w:eastAsia="ru-RU"/>
        </w:rPr>
        <w:t xml:space="preserve"> – 500</w:t>
      </w:r>
      <w:r>
        <w:rPr>
          <w:rFonts w:ascii="Times New Roman" w:eastAsia="Times New Roman" w:hAnsi="Times New Roman" w:cs="Times New Roman"/>
          <w:bCs/>
          <w:sz w:val="26"/>
          <w:szCs w:val="26"/>
          <w:lang w:eastAsia="ru-RU"/>
        </w:rPr>
        <w:t xml:space="preserve"> мм от камеры переключения по ул. Московская/ул.П.Барбашова, далее по Гизельскому шоссе вдоль объездной дороги с закольцовкой с водоводом d – 3</w:t>
      </w:r>
      <w:r w:rsidRPr="00B06DD6">
        <w:rPr>
          <w:rFonts w:ascii="Times New Roman" w:eastAsia="Times New Roman" w:hAnsi="Times New Roman" w:cs="Times New Roman"/>
          <w:bCs/>
          <w:sz w:val="26"/>
          <w:szCs w:val="26"/>
          <w:lang w:eastAsia="ru-RU"/>
        </w:rPr>
        <w:t>00</w:t>
      </w:r>
      <w:r>
        <w:rPr>
          <w:rFonts w:ascii="Times New Roman" w:eastAsia="Times New Roman" w:hAnsi="Times New Roman" w:cs="Times New Roman"/>
          <w:bCs/>
          <w:sz w:val="26"/>
          <w:szCs w:val="26"/>
          <w:lang w:eastAsia="ru-RU"/>
        </w:rPr>
        <w:t xml:space="preserve"> </w:t>
      </w:r>
      <w:r w:rsidRPr="00B06DD6">
        <w:rPr>
          <w:rFonts w:ascii="Times New Roman" w:eastAsia="Times New Roman" w:hAnsi="Times New Roman" w:cs="Times New Roman"/>
          <w:bCs/>
          <w:sz w:val="26"/>
          <w:szCs w:val="26"/>
          <w:lang w:eastAsia="ru-RU"/>
        </w:rPr>
        <w:t>мм</w:t>
      </w:r>
      <w:r>
        <w:rPr>
          <w:rFonts w:ascii="Times New Roman" w:eastAsia="Times New Roman" w:hAnsi="Times New Roman" w:cs="Times New Roman"/>
          <w:bCs/>
          <w:sz w:val="26"/>
          <w:szCs w:val="26"/>
          <w:lang w:eastAsia="ru-RU"/>
        </w:rPr>
        <w:t xml:space="preserve"> в районе ул. Курсантов – Кировцев.</w:t>
      </w:r>
    </w:p>
    <w:p w14:paraId="395DA90A" w14:textId="260F4497" w:rsidR="00B06DD6" w:rsidRPr="00B06DD6" w:rsidRDefault="00B06DD6" w:rsidP="008B3F39">
      <w:pPr>
        <w:spacing w:after="120" w:line="240" w:lineRule="auto"/>
        <w:ind w:right="-286" w:firstLine="42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Для водоотведения следует построить коллектор </w:t>
      </w:r>
      <w:r>
        <w:rPr>
          <w:rFonts w:ascii="Times New Roman" w:eastAsia="Times New Roman" w:hAnsi="Times New Roman" w:cs="Times New Roman"/>
          <w:bCs/>
          <w:sz w:val="26"/>
          <w:szCs w:val="26"/>
          <w:lang w:val="en-US" w:eastAsia="ru-RU"/>
        </w:rPr>
        <w:t>d</w:t>
      </w:r>
      <w:r w:rsidRPr="00B06DD6">
        <w:rPr>
          <w:rFonts w:ascii="Times New Roman" w:eastAsia="Times New Roman" w:hAnsi="Times New Roman" w:cs="Times New Roman"/>
          <w:bCs/>
          <w:sz w:val="26"/>
          <w:szCs w:val="26"/>
          <w:lang w:eastAsia="ru-RU"/>
        </w:rPr>
        <w:t xml:space="preserve"> – </w:t>
      </w:r>
      <w:r w:rsidR="001F509A">
        <w:rPr>
          <w:rFonts w:ascii="Times New Roman" w:eastAsia="Times New Roman" w:hAnsi="Times New Roman" w:cs="Times New Roman"/>
          <w:bCs/>
          <w:sz w:val="26"/>
          <w:szCs w:val="26"/>
          <w:lang w:eastAsia="ru-RU"/>
        </w:rPr>
        <w:t>8</w:t>
      </w:r>
      <w:r w:rsidRPr="00B06DD6">
        <w:rPr>
          <w:rFonts w:ascii="Times New Roman" w:eastAsia="Times New Roman" w:hAnsi="Times New Roman" w:cs="Times New Roman"/>
          <w:bCs/>
          <w:sz w:val="26"/>
          <w:szCs w:val="26"/>
          <w:lang w:eastAsia="ru-RU"/>
        </w:rPr>
        <w:t>00</w:t>
      </w:r>
      <w:r>
        <w:rPr>
          <w:rFonts w:ascii="Times New Roman" w:eastAsia="Times New Roman" w:hAnsi="Times New Roman" w:cs="Times New Roman"/>
          <w:bCs/>
          <w:sz w:val="26"/>
          <w:szCs w:val="26"/>
          <w:lang w:eastAsia="ru-RU"/>
        </w:rPr>
        <w:t>мм от проектируемого микрорайона «Западный»</w:t>
      </w:r>
      <w:r w:rsidR="001F509A">
        <w:rPr>
          <w:rFonts w:ascii="Times New Roman" w:eastAsia="Times New Roman" w:hAnsi="Times New Roman" w:cs="Times New Roman"/>
          <w:bCs/>
          <w:sz w:val="26"/>
          <w:szCs w:val="26"/>
          <w:lang w:eastAsia="ru-RU"/>
        </w:rPr>
        <w:t xml:space="preserve"> с точкой подключения в коллектор </w:t>
      </w:r>
      <w:r w:rsidR="001F509A">
        <w:rPr>
          <w:rFonts w:ascii="Times New Roman" w:eastAsia="Times New Roman" w:hAnsi="Times New Roman" w:cs="Times New Roman"/>
          <w:bCs/>
          <w:sz w:val="26"/>
          <w:szCs w:val="26"/>
          <w:lang w:val="en-US" w:eastAsia="ru-RU"/>
        </w:rPr>
        <w:t>d</w:t>
      </w:r>
      <w:r w:rsidR="001F509A" w:rsidRPr="00B06DD6">
        <w:rPr>
          <w:rFonts w:ascii="Times New Roman" w:eastAsia="Times New Roman" w:hAnsi="Times New Roman" w:cs="Times New Roman"/>
          <w:bCs/>
          <w:sz w:val="26"/>
          <w:szCs w:val="26"/>
          <w:lang w:eastAsia="ru-RU"/>
        </w:rPr>
        <w:t xml:space="preserve"> – </w:t>
      </w:r>
      <w:r w:rsidR="001F509A">
        <w:rPr>
          <w:rFonts w:ascii="Times New Roman" w:eastAsia="Times New Roman" w:hAnsi="Times New Roman" w:cs="Times New Roman"/>
          <w:bCs/>
          <w:sz w:val="26"/>
          <w:szCs w:val="26"/>
          <w:lang w:eastAsia="ru-RU"/>
        </w:rPr>
        <w:t>12</w:t>
      </w:r>
      <w:r w:rsidR="001F509A" w:rsidRPr="00B06DD6">
        <w:rPr>
          <w:rFonts w:ascii="Times New Roman" w:eastAsia="Times New Roman" w:hAnsi="Times New Roman" w:cs="Times New Roman"/>
          <w:bCs/>
          <w:sz w:val="26"/>
          <w:szCs w:val="26"/>
          <w:lang w:eastAsia="ru-RU"/>
        </w:rPr>
        <w:t>00</w:t>
      </w:r>
      <w:r w:rsidR="001F509A">
        <w:rPr>
          <w:rFonts w:ascii="Times New Roman" w:eastAsia="Times New Roman" w:hAnsi="Times New Roman" w:cs="Times New Roman"/>
          <w:bCs/>
          <w:sz w:val="26"/>
          <w:szCs w:val="26"/>
          <w:lang w:eastAsia="ru-RU"/>
        </w:rPr>
        <w:t>мм по Архонскому шоссе (угол поворота ОСК-1).</w:t>
      </w:r>
    </w:p>
    <w:p w14:paraId="1BDF50C5" w14:textId="77777777" w:rsidR="00E540A3" w:rsidRPr="002F0B53" w:rsidRDefault="00E540A3" w:rsidP="008B3F39">
      <w:pPr>
        <w:spacing w:after="120" w:line="240" w:lineRule="auto"/>
        <w:ind w:right="-286" w:firstLine="426"/>
        <w:jc w:val="both"/>
        <w:rPr>
          <w:rFonts w:ascii="Times New Roman" w:eastAsia="Times New Roman" w:hAnsi="Times New Roman" w:cs="Times New Roman"/>
          <w:bCs/>
          <w:sz w:val="26"/>
          <w:szCs w:val="26"/>
          <w:lang w:eastAsia="ru-RU"/>
        </w:rPr>
      </w:pPr>
    </w:p>
    <w:p w14:paraId="550D35BA" w14:textId="196F5D7B" w:rsidR="004D1861" w:rsidRPr="006F5439" w:rsidRDefault="00F97C0F" w:rsidP="008B3F39">
      <w:pPr>
        <w:spacing w:after="120" w:line="240" w:lineRule="auto"/>
        <w:ind w:right="-286" w:firstLine="42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22</w:t>
      </w:r>
      <w:r w:rsidR="004D1861" w:rsidRPr="006F5439">
        <w:rPr>
          <w:rFonts w:ascii="Times New Roman" w:eastAsia="Times New Roman" w:hAnsi="Times New Roman" w:cs="Times New Roman"/>
          <w:b/>
          <w:bCs/>
          <w:sz w:val="26"/>
          <w:szCs w:val="26"/>
          <w:lang w:eastAsia="ru-RU"/>
        </w:rPr>
        <w:t>. Перечень документов, содержащих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w:t>
      </w:r>
      <w:r w:rsidR="004D1861" w:rsidRPr="006F5439">
        <w:rPr>
          <w:rFonts w:ascii="Times New Roman" w:eastAsia="Times New Roman" w:hAnsi="Times New Roman" w:cs="Times New Roman"/>
          <w:bCs/>
          <w:sz w:val="26"/>
          <w:szCs w:val="26"/>
          <w:lang w:eastAsia="ru-RU"/>
        </w:rPr>
        <w:t xml:space="preserve"> наличие у участника аукциона либо у его учредителя (участника) или любого из его дочерних обществ, или у его основного общества, или у любого из дочерних обществ его основного общества полученных в установленном порядке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полученных за последние пять лет, предшествующих дате проведения торгов и подтверждающих опыт участия в строительстве объектов капитального строительства</w:t>
      </w:r>
      <w:r w:rsidR="00446F76">
        <w:rPr>
          <w:rFonts w:ascii="Times New Roman" w:eastAsia="Times New Roman" w:hAnsi="Times New Roman" w:cs="Times New Roman"/>
          <w:bCs/>
          <w:sz w:val="26"/>
          <w:szCs w:val="26"/>
          <w:lang w:eastAsia="ru-RU"/>
        </w:rPr>
        <w:t xml:space="preserve"> </w:t>
      </w:r>
      <w:r w:rsidR="004D1861" w:rsidRPr="006F5439">
        <w:rPr>
          <w:rFonts w:ascii="Times New Roman" w:eastAsia="Times New Roman" w:hAnsi="Times New Roman" w:cs="Times New Roman"/>
          <w:bCs/>
          <w:sz w:val="26"/>
          <w:szCs w:val="26"/>
          <w:lang w:eastAsia="ru-RU"/>
        </w:rPr>
        <w:t xml:space="preserve">в совокупном объеме не менее десяти процентов от объема строительства, предусмотренного </w:t>
      </w:r>
      <w:r w:rsidR="005C3D63">
        <w:rPr>
          <w:rFonts w:ascii="Times New Roman" w:eastAsia="Times New Roman" w:hAnsi="Times New Roman" w:cs="Times New Roman"/>
          <w:bCs/>
          <w:sz w:val="26"/>
          <w:szCs w:val="26"/>
          <w:lang w:eastAsia="ru-RU"/>
        </w:rPr>
        <w:t>в</w:t>
      </w:r>
      <w:r w:rsidR="005C3D63" w:rsidRPr="005C3D63">
        <w:t xml:space="preserve"> </w:t>
      </w:r>
      <w:r w:rsidR="005C3D63">
        <w:rPr>
          <w:rFonts w:ascii="Times New Roman" w:eastAsia="Times New Roman" w:hAnsi="Times New Roman" w:cs="Times New Roman"/>
          <w:bCs/>
          <w:sz w:val="26"/>
          <w:szCs w:val="26"/>
          <w:lang w:eastAsia="ru-RU"/>
        </w:rPr>
        <w:t>Решении</w:t>
      </w:r>
      <w:r w:rsidR="005C3D63" w:rsidRPr="005C3D63">
        <w:rPr>
          <w:rFonts w:ascii="Times New Roman" w:eastAsia="Times New Roman" w:hAnsi="Times New Roman" w:cs="Times New Roman"/>
          <w:bCs/>
          <w:sz w:val="26"/>
          <w:szCs w:val="26"/>
          <w:lang w:eastAsia="ru-RU"/>
        </w:rPr>
        <w:t xml:space="preserve"> о комплексном развитии незастроенной территории</w:t>
      </w:r>
      <w:r w:rsidR="004D1861" w:rsidRPr="006F5439">
        <w:rPr>
          <w:rFonts w:ascii="Times New Roman" w:eastAsia="Times New Roman" w:hAnsi="Times New Roman" w:cs="Times New Roman"/>
          <w:bCs/>
          <w:sz w:val="26"/>
          <w:szCs w:val="26"/>
          <w:lang w:eastAsia="ru-RU"/>
        </w:rPr>
        <w:t>.</w:t>
      </w:r>
    </w:p>
    <w:p w14:paraId="190546FD" w14:textId="27173A9D" w:rsidR="004D1861" w:rsidRPr="006F5439"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2</w:t>
      </w:r>
      <w:r w:rsidR="00F97C0F">
        <w:rPr>
          <w:rFonts w:ascii="Times New Roman" w:eastAsia="Times New Roman" w:hAnsi="Times New Roman" w:cs="Times New Roman"/>
          <w:b/>
          <w:bCs/>
          <w:sz w:val="26"/>
          <w:szCs w:val="26"/>
          <w:lang w:eastAsia="ru-RU"/>
        </w:rPr>
        <w:t>3</w:t>
      </w:r>
      <w:r w:rsidRPr="006F5439">
        <w:rPr>
          <w:rFonts w:ascii="Times New Roman" w:eastAsia="Times New Roman" w:hAnsi="Times New Roman" w:cs="Times New Roman"/>
          <w:b/>
          <w:bCs/>
          <w:sz w:val="26"/>
          <w:szCs w:val="26"/>
          <w:lang w:eastAsia="ru-RU"/>
        </w:rPr>
        <w:t>. Перечень документов, представляемых Заявителем для участия в аукционе</w:t>
      </w:r>
      <w:r w:rsidRPr="006F5439">
        <w:rPr>
          <w:rFonts w:ascii="Times New Roman" w:eastAsia="Times New Roman" w:hAnsi="Times New Roman" w:cs="Times New Roman"/>
          <w:bCs/>
          <w:sz w:val="26"/>
          <w:szCs w:val="26"/>
          <w:lang w:eastAsia="ru-RU"/>
        </w:rPr>
        <w:t xml:space="preserve"> (в виде скан-копий, подписанных электронной подписью Заявителя):</w:t>
      </w:r>
    </w:p>
    <w:p w14:paraId="7A811978" w14:textId="628E8141" w:rsidR="004D1861" w:rsidRPr="006F5439" w:rsidRDefault="00FD7D22"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w:t>
      </w:r>
      <w:r w:rsidRPr="00FD7D22">
        <w:rPr>
          <w:rFonts w:ascii="Times New Roman" w:eastAsia="Times New Roman" w:hAnsi="Times New Roman" w:cs="Times New Roman"/>
          <w:bCs/>
          <w:sz w:val="26"/>
          <w:szCs w:val="26"/>
          <w:lang w:eastAsia="ru-RU"/>
        </w:rPr>
        <w:t>)</w:t>
      </w:r>
      <w:r w:rsidR="004D1861" w:rsidRPr="006F5439">
        <w:rPr>
          <w:rFonts w:ascii="Times New Roman" w:eastAsia="Times New Roman" w:hAnsi="Times New Roman" w:cs="Times New Roman"/>
          <w:bCs/>
          <w:sz w:val="26"/>
          <w:szCs w:val="26"/>
          <w:lang w:eastAsia="ru-RU"/>
        </w:rPr>
        <w:t xml:space="preserve"> Заявка на участие в аукционе по форме согласно приложению № 1 к </w:t>
      </w:r>
      <w:r w:rsidR="00430A67">
        <w:rPr>
          <w:rFonts w:ascii="Times New Roman" w:eastAsia="Times New Roman" w:hAnsi="Times New Roman" w:cs="Times New Roman"/>
          <w:bCs/>
          <w:sz w:val="26"/>
          <w:szCs w:val="26"/>
          <w:lang w:eastAsia="ru-RU"/>
        </w:rPr>
        <w:t xml:space="preserve">настоящему </w:t>
      </w:r>
      <w:r w:rsidR="004D1861" w:rsidRPr="006F5439">
        <w:rPr>
          <w:rFonts w:ascii="Times New Roman" w:eastAsia="Times New Roman" w:hAnsi="Times New Roman" w:cs="Times New Roman"/>
          <w:bCs/>
          <w:sz w:val="26"/>
          <w:szCs w:val="26"/>
          <w:lang w:eastAsia="ru-RU"/>
        </w:rPr>
        <w:t>Извещению.</w:t>
      </w:r>
    </w:p>
    <w:p w14:paraId="45BB0E53" w14:textId="71E6C985" w:rsidR="004D1861" w:rsidRPr="006F5439" w:rsidRDefault="00FD7D22"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б)</w:t>
      </w:r>
      <w:r w:rsidR="004D1861" w:rsidRPr="006F5439">
        <w:rPr>
          <w:rFonts w:ascii="Times New Roman" w:eastAsia="Times New Roman" w:hAnsi="Times New Roman" w:cs="Times New Roman"/>
          <w:bCs/>
          <w:sz w:val="26"/>
          <w:szCs w:val="26"/>
          <w:lang w:eastAsia="ru-RU"/>
        </w:rPr>
        <w:t xml:space="preserve"> Выпи</w:t>
      </w:r>
      <w:bookmarkStart w:id="3" w:name="sub_1153"/>
      <w:r w:rsidR="004D1861" w:rsidRPr="006F5439">
        <w:rPr>
          <w:rFonts w:ascii="Times New Roman" w:eastAsia="Times New Roman" w:hAnsi="Times New Roman" w:cs="Times New Roman"/>
          <w:bCs/>
          <w:sz w:val="26"/>
          <w:szCs w:val="26"/>
          <w:lang w:eastAsia="ru-RU"/>
        </w:rPr>
        <w:t>ска из Единого государственного реестра юридических лиц (в случае непредставления, не является основанием для отказа Заявителю и запрашивается Организатором аукциона самостоятельно).</w:t>
      </w:r>
      <w:bookmarkEnd w:id="3"/>
    </w:p>
    <w:p w14:paraId="34215833" w14:textId="21040711" w:rsidR="004D1861" w:rsidRPr="006F5439" w:rsidRDefault="00163A0F"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w:t>
      </w:r>
      <w:r w:rsidR="00FD7D22" w:rsidRPr="00FD7D22">
        <w:rPr>
          <w:rFonts w:ascii="Times New Roman" w:eastAsia="Times New Roman" w:hAnsi="Times New Roman" w:cs="Times New Roman"/>
          <w:bCs/>
          <w:sz w:val="26"/>
          <w:szCs w:val="26"/>
          <w:lang w:eastAsia="ru-RU"/>
        </w:rPr>
        <w:t>)</w:t>
      </w:r>
      <w:r w:rsidR="004D1861" w:rsidRPr="006F5439">
        <w:rPr>
          <w:rFonts w:ascii="Times New Roman" w:eastAsia="Times New Roman" w:hAnsi="Times New Roman" w:cs="Times New Roman"/>
          <w:bCs/>
          <w:sz w:val="26"/>
          <w:szCs w:val="26"/>
          <w:lang w:eastAsia="ru-RU"/>
        </w:rPr>
        <w:t xml:space="preserve"> Документы, содержащие сведения, подтверждающие соответствие Заявителя требованиям, предусмотренным </w:t>
      </w:r>
      <w:r w:rsidR="004D1861" w:rsidRPr="006F5439">
        <w:rPr>
          <w:rFonts w:ascii="Times New Roman" w:eastAsia="Times New Roman" w:hAnsi="Times New Roman" w:cs="Times New Roman"/>
          <w:bCs/>
          <w:color w:val="000000" w:themeColor="text1"/>
          <w:sz w:val="26"/>
          <w:szCs w:val="26"/>
          <w:lang w:eastAsia="ru-RU"/>
        </w:rPr>
        <w:t xml:space="preserve">частью 6 статьи 69 </w:t>
      </w:r>
      <w:r w:rsidR="004D1861" w:rsidRPr="006F5439">
        <w:rPr>
          <w:rFonts w:ascii="Times New Roman" w:eastAsia="Times New Roman" w:hAnsi="Times New Roman" w:cs="Times New Roman"/>
          <w:bCs/>
          <w:sz w:val="26"/>
          <w:szCs w:val="26"/>
          <w:lang w:eastAsia="ru-RU"/>
        </w:rPr>
        <w:t>Градостроительного кодекса Российской Федерации</w:t>
      </w:r>
      <w:bookmarkStart w:id="4" w:name="sub_1154"/>
      <w:bookmarkEnd w:id="4"/>
      <w:r w:rsidR="004D1861" w:rsidRPr="006F5439">
        <w:rPr>
          <w:rFonts w:ascii="Times New Roman" w:eastAsia="Times New Roman" w:hAnsi="Times New Roman" w:cs="Times New Roman"/>
          <w:bCs/>
          <w:sz w:val="26"/>
          <w:szCs w:val="26"/>
          <w:lang w:eastAsia="ru-RU"/>
        </w:rPr>
        <w:t>:</w:t>
      </w:r>
    </w:p>
    <w:p w14:paraId="7E417264" w14:textId="41DD16DB" w:rsidR="004D1861" w:rsidRPr="008B014C" w:rsidRDefault="004D1861" w:rsidP="008B014C">
      <w:pPr>
        <w:spacing w:after="0"/>
        <w:ind w:right="-286" w:firstLine="426"/>
        <w:jc w:val="both"/>
        <w:rPr>
          <w:rFonts w:ascii="Times New Roman" w:eastAsia="Arial Unicode MS" w:hAnsi="Times New Roman" w:cs="Times New Roman"/>
          <w:sz w:val="26"/>
          <w:szCs w:val="26"/>
          <w:lang w:eastAsia="ru-RU"/>
        </w:rPr>
      </w:pPr>
      <w:r w:rsidRPr="006F5439">
        <w:rPr>
          <w:rFonts w:ascii="Times New Roman" w:eastAsia="Times New Roman" w:hAnsi="Times New Roman" w:cs="Times New Roman"/>
          <w:bCs/>
          <w:sz w:val="26"/>
          <w:szCs w:val="26"/>
          <w:lang w:eastAsia="ru-RU"/>
        </w:rPr>
        <w:t xml:space="preserve">- копии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Заявителем либо его учредителем (участником), или любым из его дочерних обществ, или его основным обществом,  или любым из дочерних обществ его основного общества за последние 5 (пять) лет, предшествующих дате проведения аукциона, в </w:t>
      </w:r>
      <w:r w:rsidRPr="00163A0F">
        <w:rPr>
          <w:rFonts w:ascii="Times New Roman" w:eastAsia="Times New Roman" w:hAnsi="Times New Roman" w:cs="Times New Roman"/>
          <w:bCs/>
          <w:sz w:val="26"/>
          <w:szCs w:val="26"/>
          <w:lang w:eastAsia="ru-RU"/>
        </w:rPr>
        <w:t xml:space="preserve">совокупном объеме не менее 10 (десяти) процентов от объема строительства, предусмотренного </w:t>
      </w:r>
      <w:r w:rsidR="008B014C">
        <w:rPr>
          <w:rFonts w:ascii="Times New Roman" w:eastAsia="Arial Unicode MS" w:hAnsi="Times New Roman" w:cs="Times New Roman"/>
          <w:sz w:val="26"/>
          <w:szCs w:val="26"/>
          <w:lang w:eastAsia="ru-RU"/>
        </w:rPr>
        <w:t>Решением о комплексном развитии незастроенной территории.</w:t>
      </w:r>
    </w:p>
    <w:p w14:paraId="2FCE6CAD" w14:textId="52584F16" w:rsidR="004D1861" w:rsidRPr="006F5439" w:rsidRDefault="00163A0F"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w:t>
      </w:r>
      <w:r w:rsidR="00FD7D22" w:rsidRPr="00FD7D22">
        <w:rPr>
          <w:rFonts w:ascii="Times New Roman" w:eastAsia="Times New Roman" w:hAnsi="Times New Roman" w:cs="Times New Roman"/>
          <w:bCs/>
          <w:sz w:val="26"/>
          <w:szCs w:val="26"/>
          <w:lang w:eastAsia="ru-RU"/>
        </w:rPr>
        <w:t>)</w:t>
      </w:r>
      <w:r w:rsidR="004D1861" w:rsidRPr="006F5439">
        <w:rPr>
          <w:rFonts w:ascii="Times New Roman" w:eastAsia="Times New Roman" w:hAnsi="Times New Roman" w:cs="Times New Roman"/>
          <w:bCs/>
          <w:sz w:val="26"/>
          <w:szCs w:val="26"/>
          <w:lang w:eastAsia="ru-RU"/>
        </w:rPr>
        <w:t xml:space="preserve">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004D1861" w:rsidRPr="00163A0F">
        <w:rPr>
          <w:rFonts w:ascii="Times New Roman" w:eastAsia="Times New Roman" w:hAnsi="Times New Roman" w:cs="Times New Roman"/>
          <w:bCs/>
          <w:sz w:val="26"/>
          <w:szCs w:val="26"/>
          <w:lang w:eastAsia="ru-RU"/>
        </w:rPr>
        <w:t>безнадежными</w:t>
      </w:r>
      <w:r w:rsidR="004D1861" w:rsidRPr="006F5439">
        <w:rPr>
          <w:rFonts w:ascii="Times New Roman" w:eastAsia="Times New Roman" w:hAnsi="Times New Roman" w:cs="Times New Roman"/>
          <w:bCs/>
          <w:sz w:val="26"/>
          <w:szCs w:val="26"/>
          <w:lang w:eastAsia="ru-RU"/>
        </w:rPr>
        <w:t xml:space="preserve">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r w:rsidR="004D1861" w:rsidRPr="006F5439">
        <w:rPr>
          <w:rFonts w:ascii="Times New Roman" w:eastAsia="Times New Roman" w:hAnsi="Times New Roman" w:cs="Times New Roman"/>
          <w:bCs/>
          <w:color w:val="000000" w:themeColor="text1"/>
          <w:sz w:val="26"/>
          <w:szCs w:val="26"/>
          <w:lang w:eastAsia="ru-RU"/>
        </w:rPr>
        <w:t>законом</w:t>
      </w:r>
      <w:r w:rsidR="004D1861" w:rsidRPr="006F5439">
        <w:rPr>
          <w:rFonts w:ascii="Times New Roman" w:eastAsia="Times New Roman" w:hAnsi="Times New Roman" w:cs="Times New Roman"/>
          <w:bCs/>
          <w:sz w:val="26"/>
          <w:szCs w:val="26"/>
          <w:lang w:eastAsia="ru-RU"/>
        </w:rPr>
        <w:t xml:space="preserve">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w:t>
      </w:r>
      <w:r w:rsidR="004D1861" w:rsidRPr="006F5439">
        <w:rPr>
          <w:rFonts w:ascii="Times New Roman" w:eastAsia="Times New Roman" w:hAnsi="Times New Roman" w:cs="Times New Roman"/>
          <w:bCs/>
          <w:color w:val="000000" w:themeColor="text1"/>
          <w:sz w:val="26"/>
          <w:szCs w:val="26"/>
          <w:lang w:eastAsia="ru-RU"/>
        </w:rPr>
        <w:t xml:space="preserve">законом </w:t>
      </w:r>
      <w:r w:rsidR="004D1861" w:rsidRPr="006F5439">
        <w:rPr>
          <w:rFonts w:ascii="Times New Roman" w:eastAsia="Times New Roman" w:hAnsi="Times New Roman" w:cs="Times New Roman"/>
          <w:bCs/>
          <w:sz w:val="26"/>
          <w:szCs w:val="26"/>
          <w:lang w:eastAsia="ru-RU"/>
        </w:rPr>
        <w:t>"О несостоятельности (банкротстве)".</w:t>
      </w:r>
    </w:p>
    <w:p w14:paraId="1D2BF68D" w14:textId="23E2EA81" w:rsidR="004D1861" w:rsidRPr="006F5439" w:rsidRDefault="00163A0F"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w:t>
      </w:r>
      <w:r w:rsidR="00FD7D22">
        <w:rPr>
          <w:rFonts w:ascii="Times New Roman" w:eastAsia="Times New Roman" w:hAnsi="Times New Roman" w:cs="Times New Roman"/>
          <w:bCs/>
          <w:sz w:val="26"/>
          <w:szCs w:val="26"/>
          <w:lang w:eastAsia="ru-RU"/>
        </w:rPr>
        <w:t>)</w:t>
      </w:r>
      <w:r w:rsidR="004D1861" w:rsidRPr="006F5439">
        <w:rPr>
          <w:rFonts w:ascii="Times New Roman" w:eastAsia="Times New Roman" w:hAnsi="Times New Roman" w:cs="Times New Roman"/>
          <w:bCs/>
          <w:sz w:val="26"/>
          <w:szCs w:val="26"/>
          <w:lang w:eastAsia="ru-RU"/>
        </w:rPr>
        <w:t xml:space="preserve"> Документы, подтверждающие полномочия представителя Заявителя</w:t>
      </w:r>
      <w:bookmarkStart w:id="5" w:name="sub_1156"/>
      <w:bookmarkEnd w:id="5"/>
      <w:r w:rsidR="004D1861" w:rsidRPr="006F5439">
        <w:rPr>
          <w:rFonts w:ascii="Times New Roman" w:eastAsia="Times New Roman" w:hAnsi="Times New Roman" w:cs="Times New Roman"/>
          <w:bCs/>
          <w:sz w:val="26"/>
          <w:szCs w:val="26"/>
          <w:lang w:eastAsia="ru-RU"/>
        </w:rPr>
        <w:t>.</w:t>
      </w:r>
    </w:p>
    <w:p w14:paraId="3A9E4090" w14:textId="048FF279" w:rsidR="004D1861" w:rsidRPr="006F5439" w:rsidRDefault="00163A0F"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е</w:t>
      </w:r>
      <w:r w:rsidR="00FD7D22">
        <w:rPr>
          <w:rFonts w:ascii="Times New Roman" w:eastAsia="Times New Roman" w:hAnsi="Times New Roman" w:cs="Times New Roman"/>
          <w:bCs/>
          <w:sz w:val="26"/>
          <w:szCs w:val="26"/>
          <w:lang w:eastAsia="ru-RU"/>
        </w:rPr>
        <w:t>)</w:t>
      </w:r>
      <w:r w:rsidR="004D1861" w:rsidRPr="006F5439">
        <w:rPr>
          <w:rFonts w:ascii="Times New Roman" w:eastAsia="Times New Roman" w:hAnsi="Times New Roman" w:cs="Times New Roman"/>
          <w:bCs/>
          <w:sz w:val="26"/>
          <w:szCs w:val="26"/>
          <w:lang w:eastAsia="ru-RU"/>
        </w:rPr>
        <w:t xml:space="preserve">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ФЗ «О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bookmarkStart w:id="6" w:name="sub_1157"/>
      <w:bookmarkEnd w:id="6"/>
      <w:r w:rsidR="004D1861" w:rsidRPr="006F5439">
        <w:rPr>
          <w:rFonts w:ascii="Times New Roman" w:eastAsia="Times New Roman" w:hAnsi="Times New Roman" w:cs="Times New Roman"/>
          <w:bCs/>
          <w:sz w:val="26"/>
          <w:szCs w:val="26"/>
          <w:lang w:eastAsia="ru-RU"/>
        </w:rPr>
        <w:t>.</w:t>
      </w:r>
    </w:p>
    <w:p w14:paraId="641F96C6"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Извещения о проведении электронного аукциона.</w:t>
      </w:r>
    </w:p>
    <w:p w14:paraId="2AE80831" w14:textId="77777777" w:rsidR="004D1861" w:rsidRPr="006F5439" w:rsidRDefault="004D1861" w:rsidP="008B3F39">
      <w:pPr>
        <w:spacing w:after="12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Все подаваемые Заявителем документы не должны иметь не 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28F069C" w14:textId="75F9A37D" w:rsidR="004D1861" w:rsidRPr="006F5439" w:rsidRDefault="004D1861" w:rsidP="008B3F39">
      <w:pPr>
        <w:spacing w:after="0" w:line="240" w:lineRule="auto"/>
        <w:ind w:right="-286" w:firstLine="426"/>
        <w:jc w:val="both"/>
        <w:rPr>
          <w:rFonts w:ascii="Times New Roman" w:eastAsia="Times New Roman" w:hAnsi="Times New Roman" w:cs="Times New Roman"/>
          <w:b/>
          <w:bCs/>
          <w:sz w:val="26"/>
          <w:szCs w:val="26"/>
          <w:lang w:eastAsia="ru-RU"/>
        </w:rPr>
      </w:pPr>
      <w:r w:rsidRPr="006F5439">
        <w:rPr>
          <w:rFonts w:ascii="Times New Roman" w:eastAsia="Times New Roman" w:hAnsi="Times New Roman" w:cs="Times New Roman"/>
          <w:b/>
          <w:bCs/>
          <w:sz w:val="26"/>
          <w:szCs w:val="26"/>
          <w:lang w:eastAsia="ru-RU"/>
        </w:rPr>
        <w:t>2</w:t>
      </w:r>
      <w:r w:rsidR="00F97C0F">
        <w:rPr>
          <w:rFonts w:ascii="Times New Roman" w:eastAsia="Times New Roman" w:hAnsi="Times New Roman" w:cs="Times New Roman"/>
          <w:b/>
          <w:bCs/>
          <w:sz w:val="26"/>
          <w:szCs w:val="26"/>
          <w:lang w:eastAsia="ru-RU"/>
        </w:rPr>
        <w:t>4</w:t>
      </w:r>
      <w:r w:rsidRPr="006F5439">
        <w:rPr>
          <w:rFonts w:ascii="Times New Roman" w:eastAsia="Times New Roman" w:hAnsi="Times New Roman" w:cs="Times New Roman"/>
          <w:b/>
          <w:bCs/>
          <w:sz w:val="26"/>
          <w:szCs w:val="26"/>
          <w:lang w:eastAsia="ru-RU"/>
        </w:rPr>
        <w:t>. Участники аукциона должны соответствовать следующим требованиям:</w:t>
      </w:r>
    </w:p>
    <w:p w14:paraId="63FD5B19" w14:textId="2DCCF12C" w:rsidR="004D1861" w:rsidRPr="006F5439" w:rsidRDefault="006D37C8"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w:t>
      </w:r>
      <w:r w:rsidR="00A421F4">
        <w:rPr>
          <w:rFonts w:ascii="Times New Roman" w:eastAsia="Times New Roman" w:hAnsi="Times New Roman" w:cs="Times New Roman"/>
          <w:bCs/>
          <w:sz w:val="26"/>
          <w:szCs w:val="26"/>
          <w:lang w:eastAsia="ru-RU"/>
        </w:rPr>
        <w:t>)</w:t>
      </w:r>
      <w:r w:rsidR="004D1861" w:rsidRPr="006F5439">
        <w:rPr>
          <w:rFonts w:ascii="Times New Roman" w:eastAsia="Times New Roman" w:hAnsi="Times New Roman" w:cs="Times New Roman"/>
          <w:bCs/>
          <w:sz w:val="26"/>
          <w:szCs w:val="26"/>
          <w:lang w:eastAsia="ru-RU"/>
        </w:rPr>
        <w:t xml:space="preserve">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w:t>
      </w:r>
      <w:r w:rsidR="004D1861" w:rsidRPr="00983095">
        <w:rPr>
          <w:rFonts w:ascii="Times New Roman" w:eastAsia="Times New Roman" w:hAnsi="Times New Roman" w:cs="Times New Roman"/>
          <w:bCs/>
          <w:color w:val="000000" w:themeColor="text1"/>
          <w:sz w:val="26"/>
          <w:szCs w:val="26"/>
          <w:lang w:eastAsia="ru-RU"/>
        </w:rPr>
        <w:t xml:space="preserve">от </w:t>
      </w:r>
      <w:r w:rsidR="00983095" w:rsidRPr="00983095">
        <w:rPr>
          <w:rFonts w:ascii="Times New Roman" w:eastAsia="Times New Roman" w:hAnsi="Times New Roman" w:cs="Times New Roman"/>
          <w:bCs/>
          <w:color w:val="000000" w:themeColor="text1"/>
          <w:sz w:val="26"/>
          <w:szCs w:val="26"/>
          <w:lang w:eastAsia="ru-RU"/>
        </w:rPr>
        <w:t xml:space="preserve">планируемого в рамках комплексного развитии территории </w:t>
      </w:r>
      <w:r w:rsidR="004D1861" w:rsidRPr="00983095">
        <w:rPr>
          <w:rFonts w:ascii="Times New Roman" w:eastAsia="Times New Roman" w:hAnsi="Times New Roman" w:cs="Times New Roman"/>
          <w:bCs/>
          <w:color w:val="000000" w:themeColor="text1"/>
          <w:sz w:val="26"/>
          <w:szCs w:val="26"/>
          <w:lang w:eastAsia="ru-RU"/>
        </w:rPr>
        <w:t xml:space="preserve">объема строительства, </w:t>
      </w:r>
      <w:r w:rsidR="004D1861" w:rsidRPr="006F5439">
        <w:rPr>
          <w:rFonts w:ascii="Times New Roman" w:eastAsia="Times New Roman" w:hAnsi="Times New Roman" w:cs="Times New Roman"/>
          <w:bCs/>
          <w:sz w:val="26"/>
          <w:szCs w:val="26"/>
          <w:lang w:eastAsia="ru-RU"/>
        </w:rPr>
        <w:t xml:space="preserve"> который подтверждается наличием полученных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w:t>
      </w:r>
    </w:p>
    <w:p w14:paraId="099CB26A" w14:textId="051EF825" w:rsidR="004D1861" w:rsidRPr="006F5439" w:rsidRDefault="00A421F4"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б)</w:t>
      </w:r>
      <w:r w:rsidR="004D1861" w:rsidRPr="006F5439">
        <w:rPr>
          <w:rFonts w:ascii="Times New Roman" w:eastAsia="Times New Roman" w:hAnsi="Times New Roman" w:cs="Times New Roman"/>
          <w:bCs/>
          <w:sz w:val="26"/>
          <w:szCs w:val="26"/>
          <w:lang w:eastAsia="ru-RU"/>
        </w:rPr>
        <w:t xml:space="preserve">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ФЗ «О банкротстве».</w:t>
      </w:r>
    </w:p>
    <w:p w14:paraId="5B75484D"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Участник торгов считается соответствующим установленному настоящим пунктом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ФЗ «О банкротстве».</w:t>
      </w:r>
    </w:p>
    <w:p w14:paraId="3D6389DD" w14:textId="442920D3" w:rsidR="004D1861" w:rsidRPr="006F5439" w:rsidRDefault="00A421F4"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w:t>
      </w:r>
      <w:r w:rsidR="004D1861" w:rsidRPr="006F5439">
        <w:rPr>
          <w:rFonts w:ascii="Times New Roman" w:eastAsia="Times New Roman" w:hAnsi="Times New Roman" w:cs="Times New Roman"/>
          <w:bCs/>
          <w:sz w:val="26"/>
          <w:szCs w:val="26"/>
          <w:lang w:eastAsia="ru-RU"/>
        </w:rPr>
        <w:t xml:space="preserve"> Участник аукциона не является ликвидируемым юридическим лицом (не находится в процессе ликвидации).</w:t>
      </w:r>
    </w:p>
    <w:p w14:paraId="2EACBF99" w14:textId="54E9FFB7" w:rsidR="004D1861" w:rsidRPr="006F5439" w:rsidRDefault="00A421F4"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w:t>
      </w:r>
      <w:r w:rsidR="004D1861" w:rsidRPr="006F5439">
        <w:rPr>
          <w:rFonts w:ascii="Times New Roman" w:eastAsia="Times New Roman" w:hAnsi="Times New Roman" w:cs="Times New Roman"/>
          <w:bCs/>
          <w:sz w:val="26"/>
          <w:szCs w:val="26"/>
          <w:lang w:eastAsia="ru-RU"/>
        </w:rPr>
        <w:t xml:space="preserve"> В отношении участника аукциона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w:t>
      </w:r>
    </w:p>
    <w:p w14:paraId="343F2208" w14:textId="1C6A60F3" w:rsidR="004D1861" w:rsidRPr="006F5439" w:rsidRDefault="00A421F4"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w:t>
      </w:r>
      <w:r w:rsidR="004D1861" w:rsidRPr="006F5439">
        <w:rPr>
          <w:rFonts w:ascii="Times New Roman" w:eastAsia="Times New Roman" w:hAnsi="Times New Roman" w:cs="Times New Roman"/>
          <w:bCs/>
          <w:sz w:val="26"/>
          <w:szCs w:val="26"/>
          <w:lang w:eastAsia="ru-RU"/>
        </w:rPr>
        <w:t xml:space="preserve"> В отношении участника аукциона отсутствует решение арбитражного суда о приостановлении его деятельности в качестве меры административного наказания.</w:t>
      </w:r>
    </w:p>
    <w:p w14:paraId="75095163" w14:textId="38F7E57A" w:rsidR="004D1861" w:rsidRPr="006F5439" w:rsidRDefault="00A421F4" w:rsidP="008B3F39">
      <w:pPr>
        <w:spacing w:after="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е)</w:t>
      </w:r>
      <w:r w:rsidR="004D1861" w:rsidRPr="006F5439">
        <w:rPr>
          <w:rFonts w:ascii="Times New Roman" w:eastAsia="Times New Roman" w:hAnsi="Times New Roman" w:cs="Times New Roman"/>
          <w:bCs/>
          <w:sz w:val="26"/>
          <w:szCs w:val="26"/>
          <w:lang w:eastAsia="ru-RU"/>
        </w:rPr>
        <w:t xml:space="preserve"> Сведения об участнике аукциона (в том числе о лице, исполняющем функции единоличного исполнительного органа Участника аукциона) отсутствуют в реестре недобросовестных поставщиков, ведение которого осуществляется в соответствии с Федеральным законом от </w:t>
      </w:r>
      <w:bookmarkStart w:id="7" w:name="_Hlk165032269"/>
      <w:r w:rsidR="004D1861" w:rsidRPr="006F5439">
        <w:rPr>
          <w:rFonts w:ascii="Times New Roman" w:eastAsia="Times New Roman" w:hAnsi="Times New Roman" w:cs="Times New Roman"/>
          <w:bCs/>
          <w:sz w:val="26"/>
          <w:szCs w:val="26"/>
          <w:lang w:eastAsia="ru-RU"/>
        </w:rPr>
        <w:t xml:space="preserve">18.07.2011 № 223-ФЗ </w:t>
      </w:r>
      <w:bookmarkEnd w:id="7"/>
      <w:r w:rsidR="004D1861" w:rsidRPr="006F5439">
        <w:rPr>
          <w:rFonts w:ascii="Times New Roman" w:eastAsia="Times New Roman" w:hAnsi="Times New Roman" w:cs="Times New Roman"/>
          <w:bCs/>
          <w:sz w:val="26"/>
          <w:szCs w:val="26"/>
          <w:lang w:eastAsia="ru-RU"/>
        </w:rPr>
        <w:t>«О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w:t>
      </w:r>
      <w:r w:rsidR="00355A05">
        <w:rPr>
          <w:rFonts w:ascii="Times New Roman" w:eastAsia="Times New Roman" w:hAnsi="Times New Roman" w:cs="Times New Roman"/>
          <w:bCs/>
          <w:sz w:val="26"/>
          <w:szCs w:val="26"/>
          <w:lang w:eastAsia="ru-RU"/>
        </w:rPr>
        <w:t xml:space="preserve">ществляется в соответствии </w:t>
      </w:r>
      <w:r w:rsidR="004D1861" w:rsidRPr="006F5439">
        <w:rPr>
          <w:rFonts w:ascii="Times New Roman" w:eastAsia="Times New Roman" w:hAnsi="Times New Roman" w:cs="Times New Roman"/>
          <w:bCs/>
          <w:sz w:val="26"/>
          <w:szCs w:val="26"/>
          <w:lang w:eastAsia="ru-RU"/>
        </w:rPr>
        <w:t xml:space="preserve">с Федеральным законом </w:t>
      </w:r>
      <w:bookmarkStart w:id="8" w:name="_Hlk165032298"/>
      <w:r w:rsidR="004D1861" w:rsidRPr="006F5439">
        <w:rPr>
          <w:rFonts w:ascii="Times New Roman" w:eastAsia="Times New Roman" w:hAnsi="Times New Roman" w:cs="Times New Roman"/>
          <w:bCs/>
          <w:sz w:val="26"/>
          <w:szCs w:val="26"/>
          <w:lang w:eastAsia="ru-RU"/>
        </w:rPr>
        <w:t xml:space="preserve">от 05.04.2013 № 44-ФЗ </w:t>
      </w:r>
      <w:bookmarkEnd w:id="8"/>
      <w:r w:rsidR="004D1861" w:rsidRPr="006F5439">
        <w:rPr>
          <w:rFonts w:ascii="Times New Roman" w:eastAsia="Times New Roman" w:hAnsi="Times New Roman" w:cs="Times New Roman"/>
          <w:bCs/>
          <w:sz w:val="26"/>
          <w:szCs w:val="26"/>
          <w:lang w:eastAsia="ru-RU"/>
        </w:rPr>
        <w:t>«О контрактной системе в сфере закупок товаров, работ, услуг для обеспечения государственных и муниципальных нужд»,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018443EC" w14:textId="2846A159" w:rsidR="004D1861" w:rsidRDefault="00A421F4" w:rsidP="008B3F39">
      <w:pPr>
        <w:spacing w:after="12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ж)</w:t>
      </w:r>
      <w:r w:rsidR="004D1861" w:rsidRPr="006F5439">
        <w:rPr>
          <w:rFonts w:ascii="Times New Roman" w:eastAsia="Times New Roman" w:hAnsi="Times New Roman" w:cs="Times New Roman"/>
          <w:bCs/>
          <w:sz w:val="26"/>
          <w:szCs w:val="26"/>
          <w:lang w:eastAsia="ru-RU"/>
        </w:rPr>
        <w:t xml:space="preserve"> Сведения об участнике аукциона (в том числе о лице, исполняющем функции единоличного исполнительного органа участника торгов) отсутствуют в реестре недобросовестных участников аукциона по продаже з</w:t>
      </w:r>
      <w:r w:rsidR="000C5D34">
        <w:rPr>
          <w:rFonts w:ascii="Times New Roman" w:eastAsia="Times New Roman" w:hAnsi="Times New Roman" w:cs="Times New Roman"/>
          <w:bCs/>
          <w:sz w:val="26"/>
          <w:szCs w:val="26"/>
          <w:lang w:eastAsia="ru-RU"/>
        </w:rPr>
        <w:t xml:space="preserve">емельного участка, находящегося </w:t>
      </w:r>
      <w:r w:rsidR="004D1861" w:rsidRPr="006F5439">
        <w:rPr>
          <w:rFonts w:ascii="Times New Roman" w:eastAsia="Times New Roman" w:hAnsi="Times New Roman" w:cs="Times New Roman"/>
          <w:bCs/>
          <w:sz w:val="26"/>
          <w:szCs w:val="26"/>
          <w:lang w:eastAsia="ru-RU"/>
        </w:rPr>
        <w:t>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w:t>
      </w:r>
    </w:p>
    <w:p w14:paraId="6D1AF297" w14:textId="6F17E197" w:rsidR="00AE66B6" w:rsidRPr="006F5439" w:rsidRDefault="00AE66B6" w:rsidP="008B3F39">
      <w:pPr>
        <w:spacing w:after="120" w:line="240" w:lineRule="auto"/>
        <w:ind w:right="-28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з) </w:t>
      </w:r>
      <w:r w:rsidRPr="00AE66B6">
        <w:rPr>
          <w:rFonts w:ascii="Times New Roman" w:eastAsia="Times New Roman" w:hAnsi="Times New Roman" w:cs="Times New Roman"/>
          <w:bCs/>
          <w:sz w:val="26"/>
          <w:szCs w:val="26"/>
          <w:lang w:eastAsia="ru-RU"/>
        </w:rPr>
        <w:t>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14:paraId="4A2E5913" w14:textId="37FE949C" w:rsidR="004D1861" w:rsidRPr="006F5439" w:rsidRDefault="004D1861" w:rsidP="008B3F39">
      <w:pPr>
        <w:spacing w:after="0" w:line="240" w:lineRule="auto"/>
        <w:ind w:right="-286" w:firstLine="42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
          <w:bCs/>
          <w:sz w:val="26"/>
          <w:szCs w:val="26"/>
          <w:lang w:eastAsia="ru-RU"/>
        </w:rPr>
        <w:t>2</w:t>
      </w:r>
      <w:r w:rsidR="00F97C0F">
        <w:rPr>
          <w:rFonts w:ascii="Times New Roman" w:eastAsia="Times New Roman" w:hAnsi="Times New Roman" w:cs="Times New Roman"/>
          <w:b/>
          <w:bCs/>
          <w:sz w:val="26"/>
          <w:szCs w:val="26"/>
          <w:lang w:eastAsia="ru-RU"/>
        </w:rPr>
        <w:t>5</w:t>
      </w:r>
      <w:r w:rsidRPr="006F5439">
        <w:rPr>
          <w:rFonts w:ascii="Times New Roman" w:eastAsia="Times New Roman" w:hAnsi="Times New Roman" w:cs="Times New Roman"/>
          <w:b/>
          <w:bCs/>
          <w:sz w:val="26"/>
          <w:szCs w:val="26"/>
          <w:lang w:eastAsia="ru-RU"/>
        </w:rPr>
        <w:t>. Заявитель не допускается к участию в аукционе по следующим основаниям:</w:t>
      </w:r>
    </w:p>
    <w:p w14:paraId="6F1C0B69"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Заявителем не представлены или представлены несвоевременно указанные в Извещении документы либо указанные документы содержат недостоверные сведения, в том числе заявка подана лицом, не уполномоченным Заявителем на осуществление таких действий;</w:t>
      </w:r>
    </w:p>
    <w:p w14:paraId="21EEBAD3" w14:textId="3ACB6E4F"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w:t>
      </w:r>
      <w:r w:rsidRPr="006F5439">
        <w:rPr>
          <w:rFonts w:ascii="Calibri" w:eastAsia="Calibri" w:hAnsi="Calibri" w:cs="Times New Roman"/>
          <w:sz w:val="26"/>
          <w:szCs w:val="26"/>
        </w:rPr>
        <w:t xml:space="preserve"> </w:t>
      </w:r>
      <w:r w:rsidR="00FD7D22">
        <w:rPr>
          <w:rFonts w:ascii="Times New Roman" w:eastAsia="Times New Roman" w:hAnsi="Times New Roman" w:cs="Times New Roman"/>
          <w:bCs/>
          <w:sz w:val="26"/>
          <w:szCs w:val="26"/>
          <w:lang w:eastAsia="ru-RU"/>
        </w:rPr>
        <w:t>н</w:t>
      </w:r>
      <w:r w:rsidR="00FD7D22" w:rsidRPr="00FD7D22">
        <w:rPr>
          <w:rFonts w:ascii="Times New Roman" w:eastAsia="Times New Roman" w:hAnsi="Times New Roman" w:cs="Times New Roman"/>
          <w:bCs/>
          <w:sz w:val="26"/>
          <w:szCs w:val="26"/>
          <w:lang w:eastAsia="ru-RU"/>
        </w:rPr>
        <w:t>а специальном счете участника торгов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w:t>
      </w:r>
      <w:r w:rsidR="001B6217">
        <w:rPr>
          <w:rFonts w:ascii="Times New Roman" w:eastAsia="Times New Roman" w:hAnsi="Times New Roman" w:cs="Times New Roman"/>
          <w:bCs/>
          <w:sz w:val="26"/>
          <w:szCs w:val="26"/>
          <w:lang w:eastAsia="ru-RU"/>
        </w:rPr>
        <w:t xml:space="preserve"> </w:t>
      </w:r>
      <w:r w:rsidR="00FD7D22" w:rsidRPr="00FD7D22">
        <w:rPr>
          <w:rFonts w:ascii="Times New Roman" w:eastAsia="Times New Roman" w:hAnsi="Times New Roman" w:cs="Times New Roman"/>
          <w:bCs/>
          <w:sz w:val="26"/>
          <w:szCs w:val="26"/>
          <w:lang w:eastAsia="ru-RU"/>
        </w:rPr>
        <w:t>по такому счету в соответствии с законодательством Российской Федерации</w:t>
      </w:r>
      <w:r w:rsidRPr="006F5439">
        <w:rPr>
          <w:rFonts w:ascii="Times New Roman" w:eastAsia="Times New Roman" w:hAnsi="Times New Roman" w:cs="Times New Roman"/>
          <w:bCs/>
          <w:sz w:val="26"/>
          <w:szCs w:val="26"/>
          <w:lang w:eastAsia="ru-RU"/>
        </w:rPr>
        <w:t xml:space="preserve">; </w:t>
      </w:r>
    </w:p>
    <w:p w14:paraId="5E81F7E8"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заявка на участие в аукционе не соответствует форме такой заявки, предусмотренной Извещением;</w:t>
      </w:r>
    </w:p>
    <w:p w14:paraId="3B107585" w14:textId="026590FD"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xml:space="preserve">- </w:t>
      </w:r>
      <w:r w:rsidR="005F341D">
        <w:rPr>
          <w:rFonts w:ascii="Times New Roman" w:eastAsia="Times New Roman" w:hAnsi="Times New Roman" w:cs="Times New Roman"/>
          <w:bCs/>
          <w:sz w:val="26"/>
          <w:szCs w:val="26"/>
          <w:lang w:eastAsia="ru-RU"/>
        </w:rPr>
        <w:t>з</w:t>
      </w:r>
      <w:r w:rsidRPr="006F5439">
        <w:rPr>
          <w:rFonts w:ascii="Times New Roman" w:eastAsia="Times New Roman" w:hAnsi="Times New Roman" w:cs="Times New Roman"/>
          <w:bCs/>
          <w:sz w:val="26"/>
          <w:szCs w:val="26"/>
          <w:lang w:eastAsia="ru-RU"/>
        </w:rPr>
        <w:t>аявитель не соответствует требованиям, предусмотренным Извещением;</w:t>
      </w:r>
    </w:p>
    <w:p w14:paraId="01793AEC"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в отношении Заявителя проводятся процедуры ликвидации юридического лица;</w:t>
      </w:r>
    </w:p>
    <w:p w14:paraId="22D62DC7"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в отношении Заявителя арбитражным судом принято решение о введении одной из процедур, применяемых в деле о банкротстве в соответствии с ФЗ «О несостоятельности (банкротстве)»;</w:t>
      </w:r>
    </w:p>
    <w:p w14:paraId="0DA6EE0F"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в отношении Заявителя арбитражным судом принято решение о приостановлении его деятельности в качестве меры административного наказания;</w:t>
      </w:r>
    </w:p>
    <w:p w14:paraId="58076E5B" w14:textId="77777777"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Заявитель внесен в реестр недобросовестных поставщиков, ведение которого осуществляется в соответствии с Федеральным законом от 18.07.2011 № 223-ФЗ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30218465" w14:textId="1760DBE9" w:rsidR="004D1861" w:rsidRPr="006F5439" w:rsidRDefault="004D1861" w:rsidP="008B3F39">
      <w:pPr>
        <w:spacing w:after="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 Заявитель внесен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w:t>
      </w:r>
      <w:r w:rsidR="006F5439">
        <w:rPr>
          <w:rFonts w:ascii="Times New Roman" w:eastAsia="Times New Roman" w:hAnsi="Times New Roman" w:cs="Times New Roman"/>
          <w:bCs/>
          <w:sz w:val="26"/>
          <w:szCs w:val="26"/>
          <w:lang w:eastAsia="ru-RU"/>
        </w:rPr>
        <w:t xml:space="preserve">емельного участка, находящегося </w:t>
      </w:r>
      <w:r w:rsidRPr="006F5439">
        <w:rPr>
          <w:rFonts w:ascii="Times New Roman" w:eastAsia="Times New Roman" w:hAnsi="Times New Roman" w:cs="Times New Roman"/>
          <w:bCs/>
          <w:sz w:val="26"/>
          <w:szCs w:val="26"/>
          <w:lang w:eastAsia="ru-RU"/>
        </w:rPr>
        <w:t>государственной или муниципальной собственности, ведение которого осуществляется</w:t>
      </w:r>
      <w:r w:rsidR="006F5439">
        <w:rPr>
          <w:rFonts w:ascii="Times New Roman" w:eastAsia="Times New Roman" w:hAnsi="Times New Roman" w:cs="Times New Roman"/>
          <w:bCs/>
          <w:sz w:val="26"/>
          <w:szCs w:val="26"/>
          <w:lang w:eastAsia="ru-RU"/>
        </w:rPr>
        <w:t xml:space="preserve">   </w:t>
      </w:r>
      <w:r w:rsidRPr="006F5439">
        <w:rPr>
          <w:rFonts w:ascii="Times New Roman" w:eastAsia="Times New Roman" w:hAnsi="Times New Roman" w:cs="Times New Roman"/>
          <w:bCs/>
          <w:sz w:val="26"/>
          <w:szCs w:val="26"/>
          <w:lang w:eastAsia="ru-RU"/>
        </w:rPr>
        <w:t xml:space="preserve">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 органа Заявителя).</w:t>
      </w:r>
    </w:p>
    <w:p w14:paraId="10E0E512" w14:textId="54E6432E" w:rsidR="004D1861" w:rsidRPr="006F5439" w:rsidRDefault="004D1861" w:rsidP="008B3F39">
      <w:pPr>
        <w:spacing w:after="120" w:line="240" w:lineRule="auto"/>
        <w:ind w:right="-286"/>
        <w:jc w:val="both"/>
        <w:rPr>
          <w:rFonts w:ascii="Times New Roman" w:eastAsia="Times New Roman" w:hAnsi="Times New Roman" w:cs="Times New Roman"/>
          <w:bCs/>
          <w:sz w:val="26"/>
          <w:szCs w:val="26"/>
          <w:lang w:eastAsia="ru-RU"/>
        </w:rPr>
      </w:pPr>
      <w:r w:rsidRPr="006F5439">
        <w:rPr>
          <w:rFonts w:ascii="Times New Roman" w:eastAsia="Times New Roman" w:hAnsi="Times New Roman" w:cs="Times New Roman"/>
          <w:bCs/>
          <w:sz w:val="26"/>
          <w:szCs w:val="26"/>
          <w:lang w:eastAsia="ru-RU"/>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w:t>
      </w:r>
      <w:r w:rsidR="006F5439">
        <w:rPr>
          <w:rFonts w:ascii="Times New Roman" w:eastAsia="Times New Roman" w:hAnsi="Times New Roman" w:cs="Times New Roman"/>
          <w:bCs/>
          <w:sz w:val="26"/>
          <w:szCs w:val="26"/>
          <w:lang w:eastAsia="ru-RU"/>
        </w:rPr>
        <w:t xml:space="preserve">нятых в отношении их решениях </w:t>
      </w:r>
      <w:r w:rsidRPr="006F5439">
        <w:rPr>
          <w:rFonts w:ascii="Times New Roman" w:eastAsia="Times New Roman" w:hAnsi="Times New Roman" w:cs="Times New Roman"/>
          <w:bCs/>
          <w:sz w:val="26"/>
          <w:szCs w:val="26"/>
          <w:lang w:eastAsia="ru-RU"/>
        </w:rPr>
        <w:t>не позднее дня, следующего после дня подписания про</w:t>
      </w:r>
      <w:r w:rsidR="006F5439">
        <w:rPr>
          <w:rFonts w:ascii="Times New Roman" w:eastAsia="Times New Roman" w:hAnsi="Times New Roman" w:cs="Times New Roman"/>
          <w:bCs/>
          <w:sz w:val="26"/>
          <w:szCs w:val="26"/>
          <w:lang w:eastAsia="ru-RU"/>
        </w:rPr>
        <w:t xml:space="preserve">токола рассмотрения заявок </w:t>
      </w:r>
      <w:r w:rsidRPr="006F5439">
        <w:rPr>
          <w:rFonts w:ascii="Times New Roman" w:eastAsia="Times New Roman" w:hAnsi="Times New Roman" w:cs="Times New Roman"/>
          <w:bCs/>
          <w:sz w:val="26"/>
          <w:szCs w:val="26"/>
          <w:lang w:eastAsia="ru-RU"/>
        </w:rPr>
        <w:t>на участие в электронном аукционе.</w:t>
      </w:r>
    </w:p>
    <w:p w14:paraId="1EC096DE" w14:textId="2FA6C6C5" w:rsidR="004D1861" w:rsidRPr="006F5439" w:rsidRDefault="004D1861" w:rsidP="008B3F39">
      <w:pPr>
        <w:widowControl w:val="0"/>
        <w:tabs>
          <w:tab w:val="left" w:pos="0"/>
        </w:tabs>
        <w:spacing w:after="0" w:line="240" w:lineRule="auto"/>
        <w:ind w:right="-286" w:firstLine="426"/>
        <w:jc w:val="both"/>
        <w:outlineLvl w:val="0"/>
        <w:rPr>
          <w:rFonts w:ascii="Times New Roman" w:eastAsia="Tahoma" w:hAnsi="Times New Roman" w:cs="Times New Roman"/>
          <w:b/>
          <w:bCs/>
          <w:sz w:val="26"/>
          <w:szCs w:val="26"/>
          <w:lang w:eastAsia="ru-RU"/>
        </w:rPr>
      </w:pPr>
      <w:bookmarkStart w:id="9" w:name="bookmark6"/>
      <w:r w:rsidRPr="006F5439">
        <w:rPr>
          <w:rFonts w:ascii="Times New Roman" w:eastAsia="Tahoma" w:hAnsi="Times New Roman" w:cs="Times New Roman"/>
          <w:b/>
          <w:bCs/>
          <w:sz w:val="26"/>
          <w:szCs w:val="26"/>
          <w:lang w:eastAsia="ru-RU"/>
        </w:rPr>
        <w:t>2</w:t>
      </w:r>
      <w:r w:rsidR="00F97C0F">
        <w:rPr>
          <w:rFonts w:ascii="Times New Roman" w:eastAsia="Tahoma" w:hAnsi="Times New Roman" w:cs="Times New Roman"/>
          <w:b/>
          <w:bCs/>
          <w:sz w:val="26"/>
          <w:szCs w:val="26"/>
          <w:lang w:eastAsia="ru-RU"/>
        </w:rPr>
        <w:t>6</w:t>
      </w:r>
      <w:r w:rsidRPr="006F5439">
        <w:rPr>
          <w:rFonts w:ascii="Times New Roman" w:eastAsia="Tahoma" w:hAnsi="Times New Roman" w:cs="Times New Roman"/>
          <w:b/>
          <w:bCs/>
          <w:sz w:val="26"/>
          <w:szCs w:val="26"/>
          <w:lang w:eastAsia="ru-RU"/>
        </w:rPr>
        <w:t>. Срок и порядок регистрации на электронной площадке</w:t>
      </w:r>
      <w:bookmarkEnd w:id="9"/>
    </w:p>
    <w:p w14:paraId="5D688662" w14:textId="04B2EAC3" w:rsidR="004D1861" w:rsidRPr="006F5439" w:rsidRDefault="004D1861" w:rsidP="008B3F39">
      <w:pPr>
        <w:spacing w:after="0" w:line="240" w:lineRule="auto"/>
        <w:ind w:right="-286"/>
        <w:jc w:val="both"/>
        <w:rPr>
          <w:rFonts w:ascii="Times New Roman" w:eastAsia="Times New Roman" w:hAnsi="Times New Roman" w:cs="Times New Roman"/>
          <w:sz w:val="26"/>
          <w:szCs w:val="26"/>
          <w:lang w:bidi="en-US"/>
        </w:rPr>
      </w:pPr>
      <w:r w:rsidRPr="006F5439">
        <w:rPr>
          <w:rFonts w:ascii="Times New Roman" w:eastAsia="Times New Roman" w:hAnsi="Times New Roman" w:cs="Times New Roman"/>
          <w:sz w:val="26"/>
          <w:szCs w:val="26"/>
          <w:lang w:eastAsia="ru-RU"/>
        </w:rPr>
        <w:t xml:space="preserve">Для обеспечения доступа к участию в электронном аукционе Заявителям необходимо пройти процедуру регистрации (аккредитации) в соответствии с Регламентом электронной площадки </w:t>
      </w:r>
      <w:r w:rsidR="006D0251" w:rsidRPr="006F5439">
        <w:rPr>
          <w:rFonts w:ascii="Times New Roman" w:eastAsia="Times New Roman" w:hAnsi="Times New Roman" w:cs="Times New Roman"/>
          <w:bCs/>
          <w:sz w:val="26"/>
          <w:szCs w:val="26"/>
          <w:lang w:eastAsia="ru-RU"/>
        </w:rPr>
        <w:t>общество с ограниченной ответственностью "РТС-Тендер" (ООО «РТС-Тендер»)</w:t>
      </w:r>
      <w:r w:rsidRPr="006F5439">
        <w:rPr>
          <w:rFonts w:ascii="Times New Roman" w:eastAsia="Times New Roman" w:hAnsi="Times New Roman" w:cs="Times New Roman"/>
          <w:bCs/>
          <w:sz w:val="26"/>
          <w:szCs w:val="26"/>
          <w:lang w:eastAsia="ru-RU"/>
        </w:rPr>
        <w:t xml:space="preserve"> </w:t>
      </w:r>
      <w:r w:rsidRPr="006F5439">
        <w:rPr>
          <w:rFonts w:ascii="Times New Roman" w:eastAsia="Times New Roman" w:hAnsi="Times New Roman" w:cs="Times New Roman"/>
          <w:sz w:val="26"/>
          <w:szCs w:val="26"/>
          <w:lang w:eastAsia="ru-RU"/>
        </w:rPr>
        <w:t>(далее - электронная площадка). Регламент электронной площадки, а также инструкции по работе с электронной площадкой размещены</w:t>
      </w:r>
      <w:r w:rsidR="001000A2">
        <w:rPr>
          <w:rFonts w:ascii="Times New Roman" w:eastAsia="Times New Roman" w:hAnsi="Times New Roman" w:cs="Times New Roman"/>
          <w:sz w:val="26"/>
          <w:szCs w:val="26"/>
          <w:lang w:eastAsia="ru-RU"/>
        </w:rPr>
        <w:t xml:space="preserve"> на официальном сайте Оператора электронной </w:t>
      </w:r>
      <w:r w:rsidRPr="006F5439">
        <w:rPr>
          <w:rFonts w:ascii="Times New Roman" w:eastAsia="Times New Roman" w:hAnsi="Times New Roman" w:cs="Times New Roman"/>
          <w:sz w:val="26"/>
          <w:szCs w:val="26"/>
          <w:lang w:eastAsia="ru-RU"/>
        </w:rPr>
        <w:t xml:space="preserve">площадки </w:t>
      </w:r>
      <w:r w:rsidR="006D0251" w:rsidRPr="006F5439">
        <w:rPr>
          <w:rFonts w:ascii="Times New Roman" w:eastAsia="Times New Roman" w:hAnsi="Times New Roman" w:cs="Times New Roman"/>
          <w:b/>
          <w:sz w:val="26"/>
          <w:szCs w:val="26"/>
          <w:lang w:eastAsia="ru-RU"/>
        </w:rPr>
        <w:t>www.rts-tender.ru</w:t>
      </w:r>
      <w:r w:rsidRPr="006F5439">
        <w:rPr>
          <w:rFonts w:ascii="Times New Roman" w:eastAsia="Times New Roman" w:hAnsi="Times New Roman" w:cs="Times New Roman"/>
          <w:sz w:val="26"/>
          <w:szCs w:val="26"/>
          <w:lang w:bidi="en-US"/>
        </w:rPr>
        <w:t>.</w:t>
      </w:r>
    </w:p>
    <w:p w14:paraId="0DF83F3D"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 xml:space="preserve">Регистрация на электронной площадке Заявителей на участие в электронном аукционе осуществляется ежедневно, круглосуточно, </w:t>
      </w:r>
      <w:r w:rsidRPr="006F5439">
        <w:rPr>
          <w:rFonts w:ascii="Times New Roman" w:eastAsia="Times New Roman" w:hAnsi="Times New Roman" w:cs="Times New Roman"/>
          <w:sz w:val="26"/>
          <w:szCs w:val="26"/>
          <w:lang w:val="en-US" w:bidi="en-US"/>
        </w:rPr>
        <w:t>c</w:t>
      </w:r>
      <w:r w:rsidRPr="006F5439">
        <w:rPr>
          <w:rFonts w:ascii="Times New Roman" w:eastAsia="Times New Roman" w:hAnsi="Times New Roman" w:cs="Times New Roman"/>
          <w:sz w:val="26"/>
          <w:szCs w:val="26"/>
          <w:lang w:eastAsia="ru-RU"/>
        </w:rPr>
        <w:t>даты начала приема заявок, но не позднее даты и времени окончания подачи (приема) заявок.</w:t>
      </w:r>
    </w:p>
    <w:p w14:paraId="079EAE47"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Регистрация на электронной площадке осуществляется без взимания платы.</w:t>
      </w:r>
    </w:p>
    <w:p w14:paraId="6D908639" w14:textId="77777777" w:rsidR="004D1861" w:rsidRDefault="004D1861" w:rsidP="008B3F39">
      <w:pPr>
        <w:spacing w:after="12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14:paraId="5C7A2DE5" w14:textId="05955929" w:rsidR="004D1861" w:rsidRPr="006F5439" w:rsidRDefault="004D1861" w:rsidP="00C66400">
      <w:pPr>
        <w:widowControl w:val="0"/>
        <w:tabs>
          <w:tab w:val="left" w:pos="0"/>
        </w:tabs>
        <w:spacing w:after="0" w:line="240" w:lineRule="auto"/>
        <w:ind w:right="-286" w:firstLine="426"/>
        <w:jc w:val="both"/>
        <w:outlineLvl w:val="0"/>
        <w:rPr>
          <w:rFonts w:ascii="Times New Roman" w:eastAsia="Tahoma" w:hAnsi="Times New Roman" w:cs="Times New Roman"/>
          <w:b/>
          <w:bCs/>
          <w:sz w:val="26"/>
          <w:szCs w:val="26"/>
          <w:lang w:eastAsia="ru-RU"/>
        </w:rPr>
      </w:pPr>
      <w:bookmarkStart w:id="10" w:name="bookmark7"/>
      <w:r w:rsidRPr="006F5439">
        <w:rPr>
          <w:rFonts w:ascii="Times New Roman" w:eastAsia="Tahoma" w:hAnsi="Times New Roman" w:cs="Times New Roman"/>
          <w:b/>
          <w:bCs/>
          <w:sz w:val="26"/>
          <w:szCs w:val="26"/>
          <w:lang w:eastAsia="ru-RU"/>
        </w:rPr>
        <w:t>2</w:t>
      </w:r>
      <w:r w:rsidR="00F97C0F">
        <w:rPr>
          <w:rFonts w:ascii="Times New Roman" w:eastAsia="Tahoma" w:hAnsi="Times New Roman" w:cs="Times New Roman"/>
          <w:b/>
          <w:bCs/>
          <w:sz w:val="26"/>
          <w:szCs w:val="26"/>
          <w:lang w:eastAsia="ru-RU"/>
        </w:rPr>
        <w:t>7</w:t>
      </w:r>
      <w:r w:rsidRPr="006F5439">
        <w:rPr>
          <w:rFonts w:ascii="Times New Roman" w:eastAsia="Tahoma" w:hAnsi="Times New Roman" w:cs="Times New Roman"/>
          <w:b/>
          <w:bCs/>
          <w:sz w:val="26"/>
          <w:szCs w:val="26"/>
          <w:lang w:eastAsia="ru-RU"/>
        </w:rPr>
        <w:t>. Порядок подачи (приема) и отзыва заявок</w:t>
      </w:r>
      <w:bookmarkEnd w:id="10"/>
    </w:p>
    <w:p w14:paraId="563F8754"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Прием заявок и прилагаемых к ним документов начинается с даты и времени, указанных в Извещении о проведении электронного аукциона, осуществляется в сроки, установленные в Извещении о проведении электронного аукциона.</w:t>
      </w:r>
    </w:p>
    <w:p w14:paraId="5E3772E3" w14:textId="7BF70E63"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предусмотренных</w:t>
      </w:r>
      <w:r w:rsidR="00430A67">
        <w:rPr>
          <w:rFonts w:ascii="Times New Roman" w:eastAsia="Times New Roman" w:hAnsi="Times New Roman" w:cs="Times New Roman"/>
          <w:sz w:val="26"/>
          <w:szCs w:val="26"/>
          <w:lang w:eastAsia="ru-RU"/>
        </w:rPr>
        <w:t xml:space="preserve"> </w:t>
      </w:r>
      <w:r w:rsidRPr="006F5439">
        <w:rPr>
          <w:rFonts w:ascii="Times New Roman" w:eastAsia="Times New Roman" w:hAnsi="Times New Roman" w:cs="Times New Roman"/>
          <w:sz w:val="26"/>
          <w:szCs w:val="26"/>
          <w:lang w:eastAsia="ru-RU"/>
        </w:rPr>
        <w:t>п</w:t>
      </w:r>
      <w:r w:rsidR="00AC2CAA">
        <w:rPr>
          <w:rFonts w:ascii="Times New Roman" w:eastAsia="Times New Roman" w:hAnsi="Times New Roman" w:cs="Times New Roman"/>
          <w:sz w:val="26"/>
          <w:szCs w:val="26"/>
          <w:lang w:eastAsia="ru-RU"/>
        </w:rPr>
        <w:t xml:space="preserve">унктом </w:t>
      </w:r>
      <w:r w:rsidRPr="006F5439">
        <w:rPr>
          <w:rFonts w:ascii="Times New Roman" w:eastAsia="Times New Roman" w:hAnsi="Times New Roman" w:cs="Times New Roman"/>
          <w:sz w:val="26"/>
          <w:szCs w:val="26"/>
          <w:lang w:eastAsia="ru-RU"/>
        </w:rPr>
        <w:t>2</w:t>
      </w:r>
      <w:r w:rsidR="00AC2CAA">
        <w:rPr>
          <w:rFonts w:ascii="Times New Roman" w:eastAsia="Times New Roman" w:hAnsi="Times New Roman" w:cs="Times New Roman"/>
          <w:sz w:val="26"/>
          <w:szCs w:val="26"/>
          <w:lang w:eastAsia="ru-RU"/>
        </w:rPr>
        <w:t>2</w:t>
      </w:r>
      <w:r w:rsidRPr="006F5439">
        <w:rPr>
          <w:rFonts w:ascii="Times New Roman" w:eastAsia="Times New Roman" w:hAnsi="Times New Roman" w:cs="Times New Roman"/>
          <w:sz w:val="26"/>
          <w:szCs w:val="26"/>
          <w:lang w:eastAsia="ru-RU"/>
        </w:rPr>
        <w:t xml:space="preserve"> настоящего Извещения.</w:t>
      </w:r>
    </w:p>
    <w:p w14:paraId="103F5259"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Од</w:t>
      </w:r>
      <w:r w:rsidR="00C21FC3" w:rsidRPr="006F5439">
        <w:rPr>
          <w:rFonts w:ascii="Times New Roman" w:eastAsia="Times New Roman" w:hAnsi="Times New Roman" w:cs="Times New Roman"/>
          <w:sz w:val="26"/>
          <w:szCs w:val="26"/>
          <w:lang w:eastAsia="ru-RU"/>
        </w:rPr>
        <w:t>ин</w:t>
      </w:r>
      <w:r w:rsidRPr="006F5439">
        <w:rPr>
          <w:rFonts w:ascii="Times New Roman" w:eastAsia="Times New Roman" w:hAnsi="Times New Roman" w:cs="Times New Roman"/>
          <w:sz w:val="26"/>
          <w:szCs w:val="26"/>
          <w:lang w:eastAsia="ru-RU"/>
        </w:rPr>
        <w:t xml:space="preserve"> </w:t>
      </w:r>
      <w:r w:rsidR="00C21FC3" w:rsidRPr="006F5439">
        <w:rPr>
          <w:rFonts w:ascii="Times New Roman" w:eastAsia="Times New Roman" w:hAnsi="Times New Roman" w:cs="Times New Roman"/>
          <w:sz w:val="26"/>
          <w:szCs w:val="26"/>
          <w:lang w:eastAsia="ru-RU"/>
        </w:rPr>
        <w:t>заявитель</w:t>
      </w:r>
      <w:r w:rsidRPr="006F5439">
        <w:rPr>
          <w:rFonts w:ascii="Times New Roman" w:eastAsia="Times New Roman" w:hAnsi="Times New Roman" w:cs="Times New Roman"/>
          <w:sz w:val="26"/>
          <w:szCs w:val="26"/>
          <w:lang w:eastAsia="ru-RU"/>
        </w:rPr>
        <w:t xml:space="preserve"> имеет право подать только одну заявку в отношении каждого лота.</w:t>
      </w:r>
    </w:p>
    <w:p w14:paraId="6846D8AD"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Изменение заявки допускается только путём подачи Заявителем новой заявки в установленные в Извещении о проведении электронного аукциона сроки, при этом первоначальная заявка должна быть отозвана.</w:t>
      </w:r>
    </w:p>
    <w:p w14:paraId="00F35578"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Заявки с прилагаемыми к ним документами, поданные с нарушением установленного срока, на электронной площадке не регистрируются.</w:t>
      </w:r>
    </w:p>
    <w:p w14:paraId="1222904C"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bookmarkStart w:id="11" w:name="_GoBack"/>
      <w:r w:rsidRPr="006F5439">
        <w:rPr>
          <w:rFonts w:ascii="Times New Roman" w:eastAsia="Times New Roman" w:hAnsi="Times New Roman" w:cs="Times New Roman"/>
          <w:sz w:val="26"/>
          <w:szCs w:val="26"/>
          <w:lang w:eastAsia="ru-RU"/>
        </w:rPr>
        <w:t>Заявитель вправе отозвать заявку на участие в электронном аукционе до дня окончания срока приема заявок, путем направления уведомления об отзыве заявки на электронную площадку.</w:t>
      </w:r>
    </w:p>
    <w:bookmarkEnd w:id="11"/>
    <w:p w14:paraId="530673D3" w14:textId="77777777" w:rsidR="004D1861" w:rsidRPr="006F5439" w:rsidRDefault="004D1861" w:rsidP="008B3F39">
      <w:pPr>
        <w:spacing w:after="12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В случае отзыва Заявителем заявки,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w:t>
      </w:r>
    </w:p>
    <w:p w14:paraId="39963E2E" w14:textId="462427E7" w:rsidR="004D1861" w:rsidRPr="006F5439" w:rsidRDefault="00F24BB2" w:rsidP="008B3F39">
      <w:pPr>
        <w:widowControl w:val="0"/>
        <w:spacing w:after="0" w:line="240" w:lineRule="auto"/>
        <w:ind w:left="426" w:right="-286"/>
        <w:contextualSpacing/>
        <w:jc w:val="both"/>
        <w:outlineLvl w:val="0"/>
        <w:rPr>
          <w:rFonts w:ascii="Times New Roman" w:eastAsia="Tahoma" w:hAnsi="Times New Roman" w:cs="Times New Roman"/>
          <w:b/>
          <w:bCs/>
          <w:sz w:val="26"/>
          <w:szCs w:val="26"/>
          <w:lang w:eastAsia="ru-RU"/>
        </w:rPr>
      </w:pPr>
      <w:bookmarkStart w:id="12" w:name="bookmark12"/>
      <w:r>
        <w:rPr>
          <w:rFonts w:ascii="Times New Roman" w:eastAsia="Tahoma" w:hAnsi="Times New Roman" w:cs="Times New Roman"/>
          <w:b/>
          <w:bCs/>
          <w:sz w:val="26"/>
          <w:szCs w:val="26"/>
          <w:lang w:eastAsia="ru-RU"/>
        </w:rPr>
        <w:t>2</w:t>
      </w:r>
      <w:r w:rsidR="00F97C0F">
        <w:rPr>
          <w:rFonts w:ascii="Times New Roman" w:eastAsia="Tahoma" w:hAnsi="Times New Roman" w:cs="Times New Roman"/>
          <w:b/>
          <w:bCs/>
          <w:sz w:val="26"/>
          <w:szCs w:val="26"/>
          <w:lang w:eastAsia="ru-RU"/>
        </w:rPr>
        <w:t>8</w:t>
      </w:r>
      <w:r>
        <w:rPr>
          <w:rFonts w:ascii="Times New Roman" w:eastAsia="Tahoma" w:hAnsi="Times New Roman" w:cs="Times New Roman"/>
          <w:b/>
          <w:bCs/>
          <w:sz w:val="26"/>
          <w:szCs w:val="26"/>
          <w:lang w:eastAsia="ru-RU"/>
        </w:rPr>
        <w:t>.</w:t>
      </w:r>
      <w:r w:rsidR="00064015">
        <w:rPr>
          <w:rFonts w:ascii="Times New Roman" w:eastAsia="Tahoma" w:hAnsi="Times New Roman" w:cs="Times New Roman"/>
          <w:b/>
          <w:bCs/>
          <w:sz w:val="26"/>
          <w:szCs w:val="26"/>
          <w:lang w:eastAsia="ru-RU"/>
        </w:rPr>
        <w:t xml:space="preserve"> </w:t>
      </w:r>
      <w:r w:rsidR="004D1861" w:rsidRPr="006F5439">
        <w:rPr>
          <w:rFonts w:ascii="Times New Roman" w:eastAsia="Tahoma" w:hAnsi="Times New Roman" w:cs="Times New Roman"/>
          <w:b/>
          <w:bCs/>
          <w:sz w:val="26"/>
          <w:szCs w:val="26"/>
          <w:lang w:eastAsia="ru-RU"/>
        </w:rPr>
        <w:t>Порядок определения участников электронного аукциона</w:t>
      </w:r>
      <w:bookmarkEnd w:id="12"/>
    </w:p>
    <w:p w14:paraId="53DC48AC" w14:textId="128295B5"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В день определения Участников электронного аукциона, указанный в Извещении о проведении электронного аукциона, Оператор электронной площадки через «личный кабинет» Организатора аукциона обеспечивает доступ Организатору аукциона</w:t>
      </w:r>
      <w:r w:rsidR="00460E84">
        <w:rPr>
          <w:rFonts w:ascii="Times New Roman" w:eastAsia="Times New Roman" w:hAnsi="Times New Roman" w:cs="Times New Roman"/>
          <w:sz w:val="26"/>
          <w:szCs w:val="26"/>
          <w:lang w:eastAsia="ru-RU"/>
        </w:rPr>
        <w:t xml:space="preserve"> </w:t>
      </w:r>
      <w:r w:rsidRPr="006F5439">
        <w:rPr>
          <w:rFonts w:ascii="Times New Roman" w:eastAsia="Times New Roman" w:hAnsi="Times New Roman" w:cs="Times New Roman"/>
          <w:sz w:val="26"/>
          <w:szCs w:val="26"/>
          <w:lang w:eastAsia="ru-RU"/>
        </w:rPr>
        <w:t>к поданным Заявителями заявкам и документам, а также к журналу приема заявок.</w:t>
      </w:r>
    </w:p>
    <w:p w14:paraId="44DCBFC8" w14:textId="1BAEFF34"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 xml:space="preserve">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 который содержит сведения о Заявителях, допущенных к участию в электронном аукционе и признанных Участниками электронного аукциона, датах подачи заявок, внесенных задатках, а также сведения о Заявителях, не допущенных к участию в электронном аукционе, с указанием причин отказа в допуске к участию в нем. 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w:t>
      </w:r>
      <w:r w:rsidR="00C21FC3" w:rsidRPr="007372CF">
        <w:rPr>
          <w:rFonts w:ascii="Times New Roman" w:eastAsia="Times New Roman" w:hAnsi="Times New Roman" w:cs="Times New Roman"/>
          <w:b/>
          <w:bCs/>
          <w:color w:val="000000" w:themeColor="text1"/>
          <w:sz w:val="26"/>
          <w:szCs w:val="26"/>
          <w:lang w:eastAsia="ru-RU"/>
        </w:rPr>
        <w:t>www.rts-tender.ru</w:t>
      </w:r>
      <w:r w:rsidR="008B3F39">
        <w:rPr>
          <w:rFonts w:ascii="Times New Roman" w:eastAsia="Times New Roman" w:hAnsi="Times New Roman" w:cs="Times New Roman"/>
          <w:sz w:val="26"/>
          <w:szCs w:val="26"/>
          <w:lang w:bidi="en-US"/>
        </w:rPr>
        <w:t>.</w:t>
      </w:r>
      <w:r w:rsidR="008B3F39" w:rsidRPr="008B3F39">
        <w:rPr>
          <w:rFonts w:ascii="Times New Roman" w:eastAsia="Times New Roman" w:hAnsi="Times New Roman" w:cs="Times New Roman"/>
          <w:sz w:val="26"/>
          <w:szCs w:val="26"/>
          <w:lang w:eastAsia="ru-RU"/>
        </w:rPr>
        <w:t xml:space="preserve"> </w:t>
      </w:r>
      <w:r w:rsidRPr="006F5439">
        <w:rPr>
          <w:rFonts w:ascii="Times New Roman" w:eastAsia="Times New Roman" w:hAnsi="Times New Roman" w:cs="Times New Roman"/>
          <w:sz w:val="26"/>
          <w:szCs w:val="26"/>
          <w:lang w:eastAsia="ru-RU"/>
        </w:rPr>
        <w:t>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w:t>
      </w:r>
      <w:r w:rsidR="008B3F39">
        <w:rPr>
          <w:rFonts w:ascii="Times New Roman" w:eastAsia="Times New Roman" w:hAnsi="Times New Roman" w:cs="Times New Roman"/>
          <w:sz w:val="26"/>
          <w:szCs w:val="26"/>
          <w:lang w:eastAsia="ru-RU"/>
        </w:rPr>
        <w:t>ния на Официальном сайте торгов</w:t>
      </w:r>
      <w:r w:rsidRPr="006F5439">
        <w:rPr>
          <w:rFonts w:ascii="Times New Roman" w:eastAsia="Times New Roman" w:hAnsi="Times New Roman" w:cs="Times New Roman"/>
          <w:sz w:val="26"/>
          <w:szCs w:val="26"/>
          <w:lang w:eastAsia="ru-RU"/>
        </w:rPr>
        <w:t xml:space="preserve"> </w:t>
      </w:r>
      <w:r w:rsidR="008B3F39">
        <w:rPr>
          <w:rFonts w:ascii="Times New Roman" w:eastAsia="Times New Roman" w:hAnsi="Times New Roman" w:cs="Times New Roman"/>
          <w:b/>
          <w:bCs/>
          <w:iCs/>
          <w:sz w:val="26"/>
          <w:szCs w:val="26"/>
          <w:lang w:val="en-US" w:eastAsia="ru-RU"/>
        </w:rPr>
        <w:t>www</w:t>
      </w:r>
      <w:r w:rsidR="008B3F39" w:rsidRPr="001D3168">
        <w:rPr>
          <w:rFonts w:ascii="Times New Roman" w:eastAsia="Times New Roman" w:hAnsi="Times New Roman" w:cs="Times New Roman"/>
          <w:b/>
          <w:bCs/>
          <w:iCs/>
          <w:sz w:val="26"/>
          <w:szCs w:val="26"/>
          <w:lang w:eastAsia="ru-RU"/>
        </w:rPr>
        <w:t>.</w:t>
      </w:r>
      <w:r w:rsidR="008B3F39" w:rsidRPr="008D4A9C">
        <w:rPr>
          <w:rFonts w:ascii="Times New Roman" w:eastAsia="Times New Roman" w:hAnsi="Times New Roman" w:cs="Times New Roman"/>
          <w:b/>
          <w:bCs/>
          <w:iCs/>
          <w:sz w:val="26"/>
          <w:szCs w:val="26"/>
          <w:lang w:eastAsia="ru-RU"/>
        </w:rPr>
        <w:t>torgi.gov.ru</w:t>
      </w:r>
      <w:r w:rsidR="008B3F39">
        <w:rPr>
          <w:rFonts w:ascii="Times New Roman" w:eastAsia="Times New Roman" w:hAnsi="Times New Roman" w:cs="Times New Roman"/>
          <w:sz w:val="26"/>
          <w:szCs w:val="26"/>
          <w:lang w:eastAsia="ru-RU"/>
        </w:rPr>
        <w:t>.</w:t>
      </w:r>
    </w:p>
    <w:p w14:paraId="63B63891" w14:textId="3CF614B5"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w:t>
      </w:r>
      <w:r w:rsidR="00661E6C" w:rsidRPr="006F5439">
        <w:rPr>
          <w:rFonts w:ascii="Times New Roman" w:eastAsia="Times New Roman" w:hAnsi="Times New Roman" w:cs="Times New Roman"/>
          <w:sz w:val="26"/>
          <w:szCs w:val="26"/>
          <w:lang w:eastAsia="ru-RU"/>
        </w:rPr>
        <w:t>решениях не</w:t>
      </w:r>
      <w:r w:rsidRPr="006F5439">
        <w:rPr>
          <w:rFonts w:ascii="Times New Roman" w:eastAsia="Times New Roman" w:hAnsi="Times New Roman" w:cs="Times New Roman"/>
          <w:sz w:val="26"/>
          <w:szCs w:val="26"/>
          <w:lang w:eastAsia="ru-RU"/>
        </w:rPr>
        <w:t xml:space="preserve"> позднее дня, следующего после дня подписания протокола.</w:t>
      </w:r>
    </w:p>
    <w:p w14:paraId="60A4F581"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ahoma" w:hAnsi="Times New Roman" w:cs="Times New Roman"/>
          <w:sz w:val="26"/>
          <w:szCs w:val="26"/>
          <w:u w:val="single"/>
          <w:lang w:eastAsia="ru-RU" w:bidi="ru-RU"/>
        </w:rPr>
        <w:t>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 аукцион признается несостоявшимся.</w:t>
      </w:r>
    </w:p>
    <w:p w14:paraId="336B461B" w14:textId="77777777" w:rsidR="00A2401B"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 xml:space="preserve">В случае, если аукцион признан несостоявшимся и только один Заявитель признан Участником электронного аукциона, договор о комплексном развитии </w:t>
      </w:r>
      <w:r w:rsidR="00A2401B" w:rsidRPr="006F5439">
        <w:rPr>
          <w:rFonts w:ascii="Times New Roman" w:eastAsia="Times New Roman" w:hAnsi="Times New Roman" w:cs="Times New Roman"/>
          <w:sz w:val="26"/>
          <w:szCs w:val="26"/>
          <w:lang w:eastAsia="ru-RU"/>
        </w:rPr>
        <w:t xml:space="preserve">незастроенной </w:t>
      </w:r>
      <w:r w:rsidRPr="006F5439">
        <w:rPr>
          <w:rFonts w:ascii="Times New Roman" w:eastAsia="Times New Roman" w:hAnsi="Times New Roman" w:cs="Times New Roman"/>
          <w:sz w:val="26"/>
          <w:szCs w:val="26"/>
          <w:lang w:eastAsia="ru-RU"/>
        </w:rPr>
        <w:t xml:space="preserve">территории заключается с таким Заявителем. </w:t>
      </w:r>
    </w:p>
    <w:p w14:paraId="356D5765" w14:textId="77777777" w:rsidR="00A2401B"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ahoma" w:hAnsi="Times New Roman" w:cs="Times New Roman"/>
          <w:sz w:val="26"/>
          <w:szCs w:val="26"/>
          <w:u w:val="single"/>
          <w:lang w:eastAsia="ru-RU" w:bidi="ru-RU"/>
        </w:rPr>
        <w:t>В случае, если по окончании срока подачи заявок на участие в аукционе подана только 1 (одна) заявка на участие в электронном аукционе или не подано ни одной заявки на участие в электронном аукционе, аукцион признается несостоявшимся.</w:t>
      </w:r>
      <w:r w:rsidRPr="006F5439">
        <w:rPr>
          <w:rFonts w:ascii="Times New Roman" w:eastAsia="Times New Roman" w:hAnsi="Times New Roman" w:cs="Times New Roman"/>
          <w:sz w:val="26"/>
          <w:szCs w:val="26"/>
          <w:lang w:eastAsia="ru-RU"/>
        </w:rPr>
        <w:t xml:space="preserve"> Если единственная заявка на участие в электронном аукционе и Заявитель, подавший указанную заявку, соответствуют всем требованиям и указанным в Извещении о проведении электронного аукциона условиям аукциона, </w:t>
      </w:r>
      <w:r w:rsidR="00A2401B" w:rsidRPr="006F5439">
        <w:rPr>
          <w:rFonts w:ascii="Times New Roman" w:eastAsia="Times New Roman" w:hAnsi="Times New Roman" w:cs="Times New Roman"/>
          <w:sz w:val="26"/>
          <w:szCs w:val="26"/>
          <w:lang w:eastAsia="ru-RU"/>
        </w:rPr>
        <w:t xml:space="preserve">Организатор торгов предлагает такому Заявителю заключить </w:t>
      </w:r>
      <w:r w:rsidRPr="006F5439">
        <w:rPr>
          <w:rFonts w:ascii="Times New Roman" w:eastAsia="Times New Roman" w:hAnsi="Times New Roman" w:cs="Times New Roman"/>
          <w:sz w:val="26"/>
          <w:szCs w:val="26"/>
          <w:lang w:eastAsia="ru-RU"/>
        </w:rPr>
        <w:t xml:space="preserve">договор </w:t>
      </w:r>
      <w:r w:rsidR="00A2401B" w:rsidRPr="006F5439">
        <w:rPr>
          <w:rFonts w:ascii="Times New Roman" w:eastAsia="Times New Roman" w:hAnsi="Times New Roman" w:cs="Times New Roman"/>
          <w:sz w:val="26"/>
          <w:szCs w:val="26"/>
          <w:lang w:eastAsia="ru-RU"/>
        </w:rPr>
        <w:t>комплексного развития незастроенной территории по</w:t>
      </w:r>
      <w:r w:rsidRPr="006F5439">
        <w:rPr>
          <w:rFonts w:ascii="Times New Roman" w:eastAsia="Times New Roman" w:hAnsi="Times New Roman" w:cs="Times New Roman"/>
          <w:sz w:val="26"/>
          <w:szCs w:val="26"/>
          <w:lang w:eastAsia="ru-RU"/>
        </w:rPr>
        <w:t xml:space="preserve"> начальной цене предмета аукциона.</w:t>
      </w:r>
    </w:p>
    <w:p w14:paraId="3EBE9283"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Решение о признании электронного аукциона несостоявшимся оформляется протоколом рассмотрения заявок на участие в электронном аукционе.</w:t>
      </w:r>
    </w:p>
    <w:p w14:paraId="300776BF" w14:textId="7F5BC214" w:rsidR="004D1861" w:rsidRPr="006F5439" w:rsidRDefault="00F97C0F" w:rsidP="008B3F39">
      <w:pPr>
        <w:widowControl w:val="0"/>
        <w:tabs>
          <w:tab w:val="left" w:pos="0"/>
        </w:tabs>
        <w:spacing w:after="0" w:line="240" w:lineRule="auto"/>
        <w:ind w:left="426" w:right="-286"/>
        <w:contextualSpacing/>
        <w:jc w:val="both"/>
        <w:outlineLvl w:val="0"/>
        <w:rPr>
          <w:rFonts w:ascii="Times New Roman" w:eastAsia="Tahoma" w:hAnsi="Times New Roman" w:cs="Times New Roman"/>
          <w:b/>
          <w:bCs/>
          <w:sz w:val="26"/>
          <w:szCs w:val="26"/>
          <w:lang w:eastAsia="ru-RU"/>
        </w:rPr>
      </w:pPr>
      <w:bookmarkStart w:id="13" w:name="bookmark13"/>
      <w:r>
        <w:rPr>
          <w:rFonts w:ascii="Times New Roman" w:eastAsia="Tahoma" w:hAnsi="Times New Roman" w:cs="Times New Roman"/>
          <w:b/>
          <w:bCs/>
          <w:sz w:val="26"/>
          <w:szCs w:val="26"/>
          <w:lang w:eastAsia="ru-RU"/>
        </w:rPr>
        <w:t xml:space="preserve">29. </w:t>
      </w:r>
      <w:r w:rsidR="004D1861" w:rsidRPr="006F5439">
        <w:rPr>
          <w:rFonts w:ascii="Times New Roman" w:eastAsia="Tahoma" w:hAnsi="Times New Roman" w:cs="Times New Roman"/>
          <w:b/>
          <w:bCs/>
          <w:sz w:val="26"/>
          <w:szCs w:val="26"/>
          <w:lang w:eastAsia="ru-RU"/>
        </w:rPr>
        <w:t>Порядок проведения электронного аукциона и определения победителя</w:t>
      </w:r>
      <w:bookmarkEnd w:id="13"/>
    </w:p>
    <w:p w14:paraId="296337FB" w14:textId="554A06C2"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Процедура электронного аукциона проводится в день и время, указанные в Извещении о проведении электронного аукциона, путем последовательного повышения Участниками начальной цены предмета аукциона на</w:t>
      </w:r>
      <w:r w:rsidR="00DB3EC8">
        <w:rPr>
          <w:rFonts w:ascii="Times New Roman" w:eastAsia="Times New Roman" w:hAnsi="Times New Roman" w:cs="Times New Roman"/>
          <w:sz w:val="26"/>
          <w:szCs w:val="26"/>
          <w:lang w:eastAsia="ru-RU"/>
        </w:rPr>
        <w:t xml:space="preserve"> величину, равную величине «шаг</w:t>
      </w:r>
      <w:r w:rsidRPr="006F5439">
        <w:rPr>
          <w:rFonts w:ascii="Times New Roman" w:eastAsia="Times New Roman" w:hAnsi="Times New Roman" w:cs="Times New Roman"/>
          <w:sz w:val="26"/>
          <w:szCs w:val="26"/>
          <w:lang w:eastAsia="ru-RU"/>
        </w:rPr>
        <w:t xml:space="preserve"> аукциона».</w:t>
      </w:r>
    </w:p>
    <w:p w14:paraId="5E6773AB"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Электронный аукцион проводится в назначенную дату и время при условии, что по итогам рассмотрения заявок на участие в электронном аукционе были допущены не менее двух Заявителей.</w:t>
      </w:r>
    </w:p>
    <w:p w14:paraId="41CD5F02"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Каждое ценовое предложение, подаваемое в ходе процедуры, подписывается электронной подписью.</w:t>
      </w:r>
    </w:p>
    <w:p w14:paraId="7EC29B2D" w14:textId="77777777" w:rsidR="004D1861" w:rsidRPr="00E7661C" w:rsidRDefault="004D1861" w:rsidP="008B3F39">
      <w:pPr>
        <w:widowControl w:val="0"/>
        <w:spacing w:after="0" w:line="240" w:lineRule="auto"/>
        <w:ind w:right="-286"/>
        <w:jc w:val="both"/>
        <w:rPr>
          <w:rFonts w:ascii="Times New Roman" w:eastAsia="Tahoma" w:hAnsi="Times New Roman" w:cs="Times New Roman"/>
          <w:bCs/>
          <w:sz w:val="26"/>
          <w:szCs w:val="26"/>
          <w:lang w:eastAsia="ru-RU"/>
        </w:rPr>
      </w:pPr>
      <w:r w:rsidRPr="00E7661C">
        <w:rPr>
          <w:rFonts w:ascii="Times New Roman" w:eastAsia="Tahoma" w:hAnsi="Times New Roman" w:cs="Times New Roman"/>
          <w:bCs/>
          <w:sz w:val="26"/>
          <w:szCs w:val="26"/>
          <w:lang w:eastAsia="ru-RU"/>
        </w:rPr>
        <w:t>Победителем электронного аукциона признается Участник электронного аукциона, предложивший наибольший размер платы за право на заключение договора о комплексном развитии незастроенной территории.</w:t>
      </w:r>
    </w:p>
    <w:p w14:paraId="0AC80A2F"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Ход проведения процедуры аукциона фиксируется Оператором электронной площадки в электронном журнале, который размещается на электронной площадке в течение 1 (одного) часа с момента окончания аукциона.</w:t>
      </w:r>
    </w:p>
    <w:p w14:paraId="373B51DD" w14:textId="3FB5A862"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На основании данного журнала Организатор аукциона в день проведения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1 (одного) рабочего дня со дня подписания данного про</w:t>
      </w:r>
      <w:r w:rsidR="008B3F39">
        <w:rPr>
          <w:rFonts w:ascii="Times New Roman" w:eastAsia="Times New Roman" w:hAnsi="Times New Roman" w:cs="Times New Roman"/>
          <w:sz w:val="26"/>
          <w:szCs w:val="26"/>
          <w:lang w:eastAsia="ru-RU"/>
        </w:rPr>
        <w:t>токола на электронной площадке</w:t>
      </w:r>
      <w:r w:rsidR="008B3F39" w:rsidRPr="008B3F39">
        <w:rPr>
          <w:rFonts w:ascii="Times New Roman" w:eastAsia="Times New Roman" w:hAnsi="Times New Roman" w:cs="Times New Roman"/>
          <w:b/>
          <w:bCs/>
          <w:color w:val="000000" w:themeColor="text1"/>
          <w:sz w:val="26"/>
          <w:szCs w:val="26"/>
          <w:lang w:eastAsia="ru-RU"/>
        </w:rPr>
        <w:t xml:space="preserve"> </w:t>
      </w:r>
      <w:r w:rsidR="008B3F39" w:rsidRPr="008B3F39">
        <w:rPr>
          <w:rFonts w:ascii="Times New Roman" w:eastAsia="Times New Roman" w:hAnsi="Times New Roman" w:cs="Times New Roman"/>
          <w:b/>
          <w:bCs/>
          <w:sz w:val="26"/>
          <w:szCs w:val="26"/>
          <w:lang w:eastAsia="ru-RU"/>
        </w:rPr>
        <w:t>www.rts-tender.ru</w:t>
      </w:r>
      <w:r w:rsidR="008B3F39" w:rsidRPr="008B3F39">
        <w:rPr>
          <w:rFonts w:ascii="Times New Roman" w:eastAsia="Times New Roman" w:hAnsi="Times New Roman" w:cs="Times New Roman"/>
          <w:sz w:val="26"/>
          <w:szCs w:val="26"/>
          <w:lang w:eastAsia="ru-RU"/>
        </w:rPr>
        <w:t>.</w:t>
      </w:r>
      <w:r w:rsidR="008B3F39">
        <w:rPr>
          <w:rFonts w:ascii="Times New Roman" w:eastAsia="Times New Roman" w:hAnsi="Times New Roman" w:cs="Times New Roman"/>
          <w:sz w:val="26"/>
          <w:szCs w:val="26"/>
          <w:lang w:eastAsia="ru-RU"/>
        </w:rPr>
        <w:t xml:space="preserve"> </w:t>
      </w:r>
      <w:r w:rsidRPr="006F5439">
        <w:rPr>
          <w:rFonts w:ascii="Times New Roman" w:eastAsia="Times New Roman" w:hAnsi="Times New Roman" w:cs="Times New Roman"/>
          <w:sz w:val="26"/>
          <w:szCs w:val="26"/>
          <w:lang w:eastAsia="ru-RU"/>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w:t>
      </w:r>
      <w:r w:rsidR="008D4A9C">
        <w:rPr>
          <w:rFonts w:ascii="Times New Roman" w:eastAsia="Times New Roman" w:hAnsi="Times New Roman" w:cs="Times New Roman"/>
          <w:sz w:val="26"/>
          <w:szCs w:val="26"/>
          <w:lang w:eastAsia="ru-RU"/>
        </w:rPr>
        <w:t xml:space="preserve"> </w:t>
      </w:r>
      <w:r w:rsidR="001D3168">
        <w:rPr>
          <w:rFonts w:ascii="Times New Roman" w:eastAsia="Times New Roman" w:hAnsi="Times New Roman" w:cs="Times New Roman"/>
          <w:b/>
          <w:bCs/>
          <w:iCs/>
          <w:sz w:val="26"/>
          <w:szCs w:val="26"/>
          <w:lang w:val="en-US" w:eastAsia="ru-RU"/>
        </w:rPr>
        <w:t>www</w:t>
      </w:r>
      <w:r w:rsidR="001D3168" w:rsidRPr="001D3168">
        <w:rPr>
          <w:rFonts w:ascii="Times New Roman" w:eastAsia="Times New Roman" w:hAnsi="Times New Roman" w:cs="Times New Roman"/>
          <w:b/>
          <w:bCs/>
          <w:iCs/>
          <w:sz w:val="26"/>
          <w:szCs w:val="26"/>
          <w:lang w:eastAsia="ru-RU"/>
        </w:rPr>
        <w:t>.</w:t>
      </w:r>
      <w:r w:rsidR="008D4A9C" w:rsidRPr="008D4A9C">
        <w:rPr>
          <w:rFonts w:ascii="Times New Roman" w:eastAsia="Times New Roman" w:hAnsi="Times New Roman" w:cs="Times New Roman"/>
          <w:b/>
          <w:bCs/>
          <w:iCs/>
          <w:sz w:val="26"/>
          <w:szCs w:val="26"/>
          <w:lang w:eastAsia="ru-RU"/>
        </w:rPr>
        <w:t>torgi.gov.ru</w:t>
      </w:r>
      <w:r w:rsidR="008D4A9C">
        <w:rPr>
          <w:rFonts w:ascii="Times New Roman" w:eastAsia="Times New Roman" w:hAnsi="Times New Roman" w:cs="Times New Roman"/>
          <w:sz w:val="26"/>
          <w:szCs w:val="26"/>
          <w:lang w:eastAsia="ru-RU"/>
        </w:rPr>
        <w:t>.</w:t>
      </w:r>
    </w:p>
    <w:p w14:paraId="79C06C3D"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ahoma" w:hAnsi="Times New Roman" w:cs="Times New Roman"/>
          <w:sz w:val="26"/>
          <w:szCs w:val="26"/>
          <w:u w:val="single"/>
          <w:lang w:eastAsia="ru-RU" w:bidi="ru-RU"/>
        </w:rPr>
        <w:t>В случае,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 либо в случае, если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66056202" w14:textId="2B498DBA"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о комплексном развитии</w:t>
      </w:r>
      <w:r w:rsidR="00E7661C">
        <w:rPr>
          <w:rFonts w:ascii="Times New Roman" w:eastAsia="Times New Roman" w:hAnsi="Times New Roman" w:cs="Times New Roman"/>
          <w:sz w:val="26"/>
          <w:szCs w:val="26"/>
          <w:lang w:eastAsia="ru-RU"/>
        </w:rPr>
        <w:t xml:space="preserve"> незастроенной</w:t>
      </w:r>
      <w:r w:rsidRPr="006F5439">
        <w:rPr>
          <w:rFonts w:ascii="Times New Roman" w:eastAsia="Times New Roman" w:hAnsi="Times New Roman" w:cs="Times New Roman"/>
          <w:sz w:val="26"/>
          <w:szCs w:val="26"/>
          <w:lang w:eastAsia="ru-RU"/>
        </w:rPr>
        <w:t xml:space="preserve"> территории.</w:t>
      </w:r>
    </w:p>
    <w:p w14:paraId="778DDEAF" w14:textId="77777777" w:rsidR="004D1861" w:rsidRPr="006F5439" w:rsidRDefault="004D1861" w:rsidP="008B3F39">
      <w:pPr>
        <w:spacing w:after="12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Решение о признании электронного аукциона несостоявшимся оформляется протоколом о результатах электронного аукциона.</w:t>
      </w:r>
    </w:p>
    <w:p w14:paraId="18A4D85D" w14:textId="55898021" w:rsidR="004D1861" w:rsidRPr="006F5439" w:rsidRDefault="00F97C0F" w:rsidP="008B3F39">
      <w:pPr>
        <w:widowControl w:val="0"/>
        <w:tabs>
          <w:tab w:val="left" w:pos="0"/>
        </w:tabs>
        <w:spacing w:after="0" w:line="240" w:lineRule="auto"/>
        <w:ind w:left="426" w:right="-286"/>
        <w:contextualSpacing/>
        <w:jc w:val="both"/>
        <w:outlineLvl w:val="0"/>
        <w:rPr>
          <w:rFonts w:ascii="Times New Roman" w:eastAsia="Tahoma" w:hAnsi="Times New Roman" w:cs="Times New Roman"/>
          <w:b/>
          <w:bCs/>
          <w:sz w:val="26"/>
          <w:szCs w:val="26"/>
          <w:lang w:eastAsia="ru-RU"/>
        </w:rPr>
      </w:pPr>
      <w:bookmarkStart w:id="14" w:name="bookmark14"/>
      <w:r>
        <w:rPr>
          <w:rFonts w:ascii="Times New Roman" w:eastAsia="Tahoma" w:hAnsi="Times New Roman" w:cs="Times New Roman"/>
          <w:b/>
          <w:bCs/>
          <w:sz w:val="26"/>
          <w:szCs w:val="26"/>
          <w:lang w:eastAsia="ru-RU"/>
        </w:rPr>
        <w:t xml:space="preserve">30. </w:t>
      </w:r>
      <w:r w:rsidR="004D1861" w:rsidRPr="006F5439">
        <w:rPr>
          <w:rFonts w:ascii="Times New Roman" w:eastAsia="Tahoma" w:hAnsi="Times New Roman" w:cs="Times New Roman"/>
          <w:b/>
          <w:bCs/>
          <w:sz w:val="26"/>
          <w:szCs w:val="26"/>
          <w:lang w:eastAsia="ru-RU"/>
        </w:rPr>
        <w:t xml:space="preserve">Срок заключения договора </w:t>
      </w:r>
      <w:bookmarkEnd w:id="14"/>
      <w:r w:rsidR="004D1861" w:rsidRPr="006F5439">
        <w:rPr>
          <w:rFonts w:ascii="Times New Roman" w:eastAsia="Tahoma" w:hAnsi="Times New Roman" w:cs="Times New Roman"/>
          <w:b/>
          <w:bCs/>
          <w:sz w:val="26"/>
          <w:szCs w:val="26"/>
          <w:lang w:eastAsia="ru-RU"/>
        </w:rPr>
        <w:t xml:space="preserve">о комплексном развитии незастроенной территории </w:t>
      </w:r>
    </w:p>
    <w:p w14:paraId="5C026413" w14:textId="1F1EF306" w:rsidR="00AC2B31" w:rsidRDefault="00AC2B31" w:rsidP="008B3F39">
      <w:pPr>
        <w:spacing w:after="0" w:line="240" w:lineRule="auto"/>
        <w:ind w:right="-286"/>
        <w:jc w:val="both"/>
        <w:rPr>
          <w:rFonts w:ascii="Times New Roman" w:eastAsia="Times New Roman" w:hAnsi="Times New Roman" w:cs="Times New Roman"/>
          <w:sz w:val="26"/>
          <w:szCs w:val="26"/>
          <w:lang w:eastAsia="ru-RU"/>
        </w:rPr>
      </w:pPr>
      <w:r w:rsidRPr="00AC2B31">
        <w:rPr>
          <w:rFonts w:ascii="Times New Roman" w:eastAsia="Times New Roman" w:hAnsi="Times New Roman" w:cs="Times New Roman"/>
          <w:sz w:val="26"/>
          <w:szCs w:val="26"/>
          <w:lang w:eastAsia="ru-RU"/>
        </w:rPr>
        <w:t xml:space="preserve">Проект договора о комплексном развитии </w:t>
      </w:r>
      <w:r w:rsidRPr="006F5439">
        <w:rPr>
          <w:rFonts w:ascii="Times New Roman" w:eastAsia="Times New Roman" w:hAnsi="Times New Roman" w:cs="Times New Roman"/>
          <w:sz w:val="26"/>
          <w:szCs w:val="26"/>
          <w:lang w:eastAsia="ru-RU"/>
        </w:rPr>
        <w:t>незастроенной</w:t>
      </w:r>
      <w:r w:rsidRPr="00AC2B31">
        <w:rPr>
          <w:rFonts w:ascii="Times New Roman" w:eastAsia="Times New Roman" w:hAnsi="Times New Roman" w:cs="Times New Roman"/>
          <w:sz w:val="26"/>
          <w:szCs w:val="26"/>
          <w:lang w:eastAsia="ru-RU"/>
        </w:rPr>
        <w:t xml:space="preserve"> территории</w:t>
      </w:r>
      <w:r w:rsidR="00430A67">
        <w:rPr>
          <w:rFonts w:ascii="Times New Roman" w:eastAsia="Times New Roman" w:hAnsi="Times New Roman" w:cs="Times New Roman"/>
          <w:sz w:val="26"/>
          <w:szCs w:val="26"/>
          <w:lang w:eastAsia="ru-RU"/>
        </w:rPr>
        <w:t xml:space="preserve"> (</w:t>
      </w:r>
      <w:r w:rsidR="00C27214">
        <w:rPr>
          <w:rFonts w:ascii="Times New Roman" w:eastAsia="Times New Roman" w:hAnsi="Times New Roman" w:cs="Times New Roman"/>
          <w:sz w:val="26"/>
          <w:szCs w:val="26"/>
          <w:lang w:eastAsia="ru-RU"/>
        </w:rPr>
        <w:t>п</w:t>
      </w:r>
      <w:r w:rsidR="00430A67">
        <w:rPr>
          <w:rFonts w:ascii="Times New Roman" w:eastAsia="Times New Roman" w:hAnsi="Times New Roman" w:cs="Times New Roman"/>
          <w:sz w:val="26"/>
          <w:szCs w:val="26"/>
          <w:lang w:eastAsia="ru-RU"/>
        </w:rPr>
        <w:t>риложение №</w:t>
      </w:r>
      <w:r w:rsidR="00E845E7">
        <w:rPr>
          <w:rFonts w:ascii="Times New Roman" w:eastAsia="Times New Roman" w:hAnsi="Times New Roman" w:cs="Times New Roman"/>
          <w:sz w:val="26"/>
          <w:szCs w:val="26"/>
          <w:lang w:eastAsia="ru-RU"/>
        </w:rPr>
        <w:t>2</w:t>
      </w:r>
      <w:r w:rsidR="00430A67">
        <w:rPr>
          <w:rFonts w:ascii="Times New Roman" w:eastAsia="Times New Roman" w:hAnsi="Times New Roman" w:cs="Times New Roman"/>
          <w:sz w:val="26"/>
          <w:szCs w:val="26"/>
          <w:lang w:eastAsia="ru-RU"/>
        </w:rPr>
        <w:t>)</w:t>
      </w:r>
      <w:r w:rsidRPr="00AC2B31">
        <w:rPr>
          <w:rFonts w:ascii="Times New Roman" w:eastAsia="Times New Roman" w:hAnsi="Times New Roman" w:cs="Times New Roman"/>
          <w:sz w:val="26"/>
          <w:szCs w:val="26"/>
          <w:lang w:eastAsia="ru-RU"/>
        </w:rPr>
        <w:t xml:space="preserve"> подписывается организатором торгов и направляется победителю аукциона для подписания в течение 10 дней со дня оформления протокола об итогах аукциона.</w:t>
      </w:r>
    </w:p>
    <w:p w14:paraId="3A456728" w14:textId="6EF2A720" w:rsidR="00FB5C0C" w:rsidRDefault="00FB5C0C" w:rsidP="008B3F39">
      <w:pPr>
        <w:spacing w:after="0" w:line="240" w:lineRule="auto"/>
        <w:ind w:right="-286"/>
        <w:jc w:val="both"/>
        <w:rPr>
          <w:rFonts w:ascii="Times New Roman" w:eastAsia="Times New Roman" w:hAnsi="Times New Roman" w:cs="Times New Roman"/>
          <w:sz w:val="26"/>
          <w:szCs w:val="26"/>
          <w:lang w:eastAsia="ru-RU"/>
        </w:rPr>
      </w:pPr>
      <w:r w:rsidRPr="00FB5C0C">
        <w:rPr>
          <w:rFonts w:ascii="Times New Roman" w:eastAsia="Times New Roman" w:hAnsi="Times New Roman" w:cs="Times New Roman"/>
          <w:sz w:val="26"/>
          <w:szCs w:val="26"/>
          <w:lang w:eastAsia="ru-RU"/>
        </w:rPr>
        <w:t>Все экземпляры подписанного победителем аукциона договора о комплексном развитии территории в течение 30 рабочих дней со дня оформления протокола о результатах аукциона должны быть направлены им организатору торгов.</w:t>
      </w:r>
    </w:p>
    <w:p w14:paraId="630B647F" w14:textId="0FA4A472" w:rsidR="004D1861" w:rsidRPr="006F5439" w:rsidRDefault="00AC2B31" w:rsidP="008B3F39">
      <w:pPr>
        <w:spacing w:after="0" w:line="240" w:lineRule="auto"/>
        <w:ind w:right="-286"/>
        <w:jc w:val="both"/>
        <w:rPr>
          <w:rFonts w:ascii="Times New Roman" w:eastAsia="Times New Roman" w:hAnsi="Times New Roman" w:cs="Times New Roman"/>
          <w:sz w:val="26"/>
          <w:szCs w:val="26"/>
          <w:lang w:eastAsia="ru-RU"/>
        </w:rPr>
      </w:pPr>
      <w:r w:rsidRPr="00AC2B31">
        <w:rPr>
          <w:rFonts w:ascii="Times New Roman" w:eastAsia="Times New Roman" w:hAnsi="Times New Roman" w:cs="Times New Roman"/>
          <w:sz w:val="26"/>
          <w:szCs w:val="26"/>
          <w:lang w:eastAsia="ru-RU"/>
        </w:rPr>
        <w:t>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в торгах денежные средства ему не возвращаются.</w:t>
      </w:r>
      <w:r w:rsidR="00AA03F3" w:rsidRPr="00AA03F3">
        <w:t xml:space="preserve"> </w:t>
      </w:r>
      <w:r w:rsidRPr="00AC2B31">
        <w:rPr>
          <w:rFonts w:ascii="Times New Roman" w:eastAsia="Times New Roman" w:hAnsi="Times New Roman" w:cs="Times New Roman"/>
          <w:sz w:val="26"/>
          <w:szCs w:val="26"/>
          <w:lang w:eastAsia="ru-RU"/>
        </w:rPr>
        <w:t>В этом случае предложение о заключении указанного договора должно быть направлено организатором торгов в 5-дневный срок после истечения 30 рабочих дней со дня оформления протокола о результатах аукциона,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r w:rsidR="00AA03F3">
        <w:rPr>
          <w:rFonts w:ascii="Times New Roman" w:eastAsia="Times New Roman" w:hAnsi="Times New Roman" w:cs="Times New Roman"/>
          <w:sz w:val="26"/>
          <w:szCs w:val="26"/>
          <w:lang w:eastAsia="ru-RU"/>
        </w:rPr>
        <w:t xml:space="preserve"> </w:t>
      </w:r>
      <w:r w:rsidR="004D1861" w:rsidRPr="006F5439">
        <w:rPr>
          <w:rFonts w:ascii="Times New Roman" w:eastAsia="Times New Roman" w:hAnsi="Times New Roman" w:cs="Times New Roman"/>
          <w:sz w:val="26"/>
          <w:szCs w:val="26"/>
          <w:lang w:eastAsia="ru-RU"/>
        </w:rPr>
        <w:t>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незастроенной территории единственному участнику аукциона по начальной цене предмета аукциона.</w:t>
      </w:r>
    </w:p>
    <w:p w14:paraId="471B4363" w14:textId="77777777" w:rsidR="004D1861" w:rsidRPr="006F5439" w:rsidRDefault="004D1861" w:rsidP="008B3F39">
      <w:pPr>
        <w:spacing w:after="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 xml:space="preserve">В случае уклонения или </w:t>
      </w:r>
      <w:r w:rsidR="008B06BC" w:rsidRPr="006F5439">
        <w:rPr>
          <w:rFonts w:ascii="Times New Roman" w:eastAsia="Times New Roman" w:hAnsi="Times New Roman" w:cs="Times New Roman"/>
          <w:sz w:val="26"/>
          <w:szCs w:val="26"/>
          <w:lang w:eastAsia="ru-RU"/>
        </w:rPr>
        <w:t>отказа единственного участника аукциона,</w:t>
      </w:r>
      <w:r w:rsidRPr="006F5439">
        <w:rPr>
          <w:rFonts w:ascii="Times New Roman" w:eastAsia="Times New Roman" w:hAnsi="Times New Roman" w:cs="Times New Roman"/>
          <w:sz w:val="26"/>
          <w:szCs w:val="26"/>
          <w:lang w:eastAsia="ru-RU"/>
        </w:rPr>
        <w:t xml:space="preserve"> или участника аукциона, сделавшего предпоследнее предложение о цене предмета аукциона, от заключения договора о комплексном развитии незастроенной территории, организатор аукциона вправе объявить о проведении повторного аукциона. При этом условия аукциона в части определения начальной цены предмета аукциона и (или) «шага аукциона» могут быть изменены.</w:t>
      </w:r>
    </w:p>
    <w:p w14:paraId="1D4C7FAA" w14:textId="2A4FB920" w:rsidR="00E3206F" w:rsidRDefault="00127A37" w:rsidP="008B3F39">
      <w:pPr>
        <w:spacing w:after="0" w:line="240" w:lineRule="auto"/>
        <w:ind w:right="-286" w:firstLine="426"/>
        <w:jc w:val="both"/>
        <w:rPr>
          <w:rFonts w:ascii="Times New Roman" w:eastAsia="Times New Roman" w:hAnsi="Times New Roman" w:cs="Times New Roman"/>
          <w:b/>
          <w:sz w:val="26"/>
          <w:szCs w:val="26"/>
          <w:lang w:eastAsia="ru-RU"/>
        </w:rPr>
      </w:pPr>
      <w:r w:rsidRPr="006F5439">
        <w:rPr>
          <w:rFonts w:ascii="Times New Roman" w:eastAsia="Times New Roman" w:hAnsi="Times New Roman" w:cs="Times New Roman"/>
          <w:b/>
          <w:sz w:val="26"/>
          <w:szCs w:val="26"/>
          <w:lang w:eastAsia="ru-RU"/>
        </w:rPr>
        <w:t>3</w:t>
      </w:r>
      <w:r w:rsidR="00F97C0F">
        <w:rPr>
          <w:rFonts w:ascii="Times New Roman" w:eastAsia="Times New Roman" w:hAnsi="Times New Roman" w:cs="Times New Roman"/>
          <w:b/>
          <w:sz w:val="26"/>
          <w:szCs w:val="26"/>
          <w:lang w:eastAsia="ru-RU"/>
        </w:rPr>
        <w:t>1</w:t>
      </w:r>
      <w:r w:rsidRPr="006F5439">
        <w:rPr>
          <w:rFonts w:ascii="Times New Roman" w:eastAsia="Times New Roman" w:hAnsi="Times New Roman" w:cs="Times New Roman"/>
          <w:b/>
          <w:sz w:val="26"/>
          <w:szCs w:val="26"/>
          <w:lang w:eastAsia="ru-RU"/>
        </w:rPr>
        <w:t>.</w:t>
      </w:r>
      <w:r w:rsidR="00E3206F" w:rsidRPr="00E3206F">
        <w:t xml:space="preserve"> </w:t>
      </w:r>
      <w:r w:rsidR="00E3206F" w:rsidRPr="00E3206F">
        <w:rPr>
          <w:rFonts w:ascii="Times New Roman" w:eastAsia="Times New Roman" w:hAnsi="Times New Roman" w:cs="Times New Roman"/>
          <w:b/>
          <w:sz w:val="26"/>
          <w:szCs w:val="26"/>
          <w:lang w:eastAsia="ru-RU"/>
        </w:rPr>
        <w:t xml:space="preserve">Условия и срок </w:t>
      </w:r>
      <w:r w:rsidR="00E3206F">
        <w:rPr>
          <w:rFonts w:ascii="Times New Roman" w:eastAsia="Times New Roman" w:hAnsi="Times New Roman" w:cs="Times New Roman"/>
          <w:b/>
          <w:sz w:val="26"/>
          <w:szCs w:val="26"/>
          <w:lang w:eastAsia="ru-RU"/>
        </w:rPr>
        <w:t xml:space="preserve">оплаты </w:t>
      </w:r>
      <w:r w:rsidR="00E3206F" w:rsidRPr="00E3206F">
        <w:rPr>
          <w:rFonts w:ascii="Times New Roman" w:eastAsia="Times New Roman" w:hAnsi="Times New Roman" w:cs="Times New Roman"/>
          <w:b/>
          <w:sz w:val="26"/>
          <w:szCs w:val="26"/>
          <w:lang w:eastAsia="ru-RU"/>
        </w:rPr>
        <w:t>цены предмета аукцион</w:t>
      </w:r>
      <w:r w:rsidR="00E3206F">
        <w:rPr>
          <w:rFonts w:ascii="Times New Roman" w:eastAsia="Times New Roman" w:hAnsi="Times New Roman" w:cs="Times New Roman"/>
          <w:b/>
          <w:sz w:val="26"/>
          <w:szCs w:val="26"/>
          <w:lang w:eastAsia="ru-RU"/>
        </w:rPr>
        <w:t>а</w:t>
      </w:r>
      <w:r w:rsidR="00E3206F" w:rsidRPr="00E3206F">
        <w:rPr>
          <w:rFonts w:ascii="Times New Roman" w:eastAsia="Times New Roman" w:hAnsi="Times New Roman" w:cs="Times New Roman"/>
          <w:b/>
          <w:sz w:val="26"/>
          <w:szCs w:val="26"/>
          <w:lang w:eastAsia="ru-RU"/>
        </w:rPr>
        <w:t xml:space="preserve">, реквизиты счета для оплаты. </w:t>
      </w:r>
    </w:p>
    <w:p w14:paraId="64318968" w14:textId="60304D47" w:rsidR="00127A37" w:rsidRPr="00E3206F" w:rsidRDefault="00127A37" w:rsidP="008B3F39">
      <w:pPr>
        <w:spacing w:after="0" w:line="240" w:lineRule="auto"/>
        <w:ind w:right="-286" w:firstLine="426"/>
        <w:jc w:val="both"/>
        <w:rPr>
          <w:rFonts w:ascii="Times New Roman" w:eastAsia="Times New Roman" w:hAnsi="Times New Roman" w:cs="Times New Roman"/>
          <w:sz w:val="26"/>
          <w:szCs w:val="26"/>
          <w:lang w:eastAsia="ru-RU"/>
        </w:rPr>
      </w:pPr>
      <w:r w:rsidRPr="00E3206F">
        <w:rPr>
          <w:rFonts w:ascii="Times New Roman" w:eastAsia="Times New Roman" w:hAnsi="Times New Roman" w:cs="Times New Roman"/>
          <w:sz w:val="26"/>
          <w:szCs w:val="26"/>
          <w:lang w:eastAsia="ru-RU"/>
        </w:rPr>
        <w:t xml:space="preserve">Уплата победителем </w:t>
      </w:r>
      <w:r w:rsidR="00A82E73">
        <w:rPr>
          <w:rFonts w:ascii="Times New Roman" w:eastAsia="Times New Roman" w:hAnsi="Times New Roman" w:cs="Times New Roman"/>
          <w:sz w:val="26"/>
          <w:szCs w:val="26"/>
          <w:lang w:eastAsia="ru-RU"/>
        </w:rPr>
        <w:t>цены</w:t>
      </w:r>
      <w:r w:rsidR="00A82E73" w:rsidRPr="00A82E73">
        <w:rPr>
          <w:rFonts w:ascii="Times New Roman" w:eastAsia="Times New Roman" w:hAnsi="Times New Roman" w:cs="Times New Roman"/>
          <w:sz w:val="26"/>
          <w:szCs w:val="26"/>
          <w:lang w:eastAsia="ru-RU"/>
        </w:rPr>
        <w:t xml:space="preserve"> предмета аукциона, за вычетом учтенного</w:t>
      </w:r>
      <w:r w:rsidR="00A82E73">
        <w:rPr>
          <w:rFonts w:ascii="Times New Roman" w:eastAsia="Times New Roman" w:hAnsi="Times New Roman" w:cs="Times New Roman"/>
          <w:sz w:val="26"/>
          <w:szCs w:val="26"/>
          <w:lang w:eastAsia="ru-RU"/>
        </w:rPr>
        <w:t xml:space="preserve"> (внесенного)</w:t>
      </w:r>
      <w:r w:rsidR="00A82E73" w:rsidRPr="00A82E73">
        <w:rPr>
          <w:rFonts w:ascii="Times New Roman" w:eastAsia="Times New Roman" w:hAnsi="Times New Roman" w:cs="Times New Roman"/>
          <w:sz w:val="26"/>
          <w:szCs w:val="26"/>
          <w:lang w:eastAsia="ru-RU"/>
        </w:rPr>
        <w:t xml:space="preserve"> задатка </w:t>
      </w:r>
      <w:r w:rsidR="009D72D5" w:rsidRPr="00E3206F">
        <w:rPr>
          <w:rFonts w:ascii="Times New Roman" w:eastAsia="Times New Roman" w:hAnsi="Times New Roman" w:cs="Times New Roman"/>
          <w:sz w:val="26"/>
          <w:szCs w:val="26"/>
          <w:lang w:eastAsia="ru-RU"/>
        </w:rPr>
        <w:t>аукциона производится</w:t>
      </w:r>
      <w:r w:rsidRPr="00E3206F">
        <w:rPr>
          <w:rFonts w:ascii="Times New Roman" w:eastAsia="Times New Roman" w:hAnsi="Times New Roman" w:cs="Times New Roman"/>
          <w:sz w:val="26"/>
          <w:szCs w:val="26"/>
          <w:lang w:eastAsia="ru-RU"/>
        </w:rPr>
        <w:t xml:space="preserve"> путем перечисления денежных средств на счет</w:t>
      </w:r>
      <w:r w:rsidR="00A82E73">
        <w:rPr>
          <w:rFonts w:ascii="Times New Roman" w:eastAsia="Times New Roman" w:hAnsi="Times New Roman" w:cs="Times New Roman"/>
          <w:sz w:val="26"/>
          <w:szCs w:val="26"/>
          <w:lang w:eastAsia="ru-RU"/>
        </w:rPr>
        <w:t xml:space="preserve"> </w:t>
      </w:r>
      <w:r w:rsidR="00E845E7">
        <w:rPr>
          <w:rFonts w:ascii="Times New Roman" w:eastAsia="Times New Roman" w:hAnsi="Times New Roman" w:cs="Times New Roman"/>
          <w:sz w:val="26"/>
          <w:szCs w:val="26"/>
          <w:lang w:eastAsia="ru-RU"/>
        </w:rPr>
        <w:t>Организатора торгов</w:t>
      </w:r>
      <w:r w:rsidR="00A82E73">
        <w:rPr>
          <w:rFonts w:ascii="Times New Roman" w:eastAsia="Times New Roman" w:hAnsi="Times New Roman" w:cs="Times New Roman"/>
          <w:sz w:val="26"/>
          <w:szCs w:val="26"/>
          <w:lang w:eastAsia="ru-RU"/>
        </w:rPr>
        <w:t xml:space="preserve">, </w:t>
      </w:r>
      <w:r w:rsidR="00A82E73" w:rsidRPr="00A82E73">
        <w:rPr>
          <w:rFonts w:ascii="Times New Roman" w:eastAsia="Times New Roman" w:hAnsi="Times New Roman" w:cs="Times New Roman"/>
          <w:sz w:val="26"/>
          <w:szCs w:val="26"/>
          <w:lang w:eastAsia="ru-RU"/>
        </w:rPr>
        <w:t xml:space="preserve">в срок не позднее </w:t>
      </w:r>
      <w:r w:rsidR="00620CD4">
        <w:rPr>
          <w:rFonts w:ascii="Times New Roman" w:eastAsia="Times New Roman" w:hAnsi="Times New Roman" w:cs="Times New Roman"/>
          <w:sz w:val="26"/>
          <w:szCs w:val="26"/>
          <w:lang w:eastAsia="ru-RU"/>
        </w:rPr>
        <w:t>30</w:t>
      </w:r>
      <w:r w:rsidR="00A82E73" w:rsidRPr="00A82E73">
        <w:rPr>
          <w:rFonts w:ascii="Times New Roman" w:eastAsia="Times New Roman" w:hAnsi="Times New Roman" w:cs="Times New Roman"/>
          <w:sz w:val="26"/>
          <w:szCs w:val="26"/>
          <w:lang w:eastAsia="ru-RU"/>
        </w:rPr>
        <w:t xml:space="preserve"> (</w:t>
      </w:r>
      <w:r w:rsidR="00620CD4">
        <w:rPr>
          <w:rFonts w:ascii="Times New Roman" w:eastAsia="Times New Roman" w:hAnsi="Times New Roman" w:cs="Times New Roman"/>
          <w:sz w:val="26"/>
          <w:szCs w:val="26"/>
          <w:lang w:eastAsia="ru-RU"/>
        </w:rPr>
        <w:t>тридцать</w:t>
      </w:r>
      <w:r w:rsidR="00A82E73" w:rsidRPr="00A82E73">
        <w:rPr>
          <w:rFonts w:ascii="Times New Roman" w:eastAsia="Times New Roman" w:hAnsi="Times New Roman" w:cs="Times New Roman"/>
          <w:sz w:val="26"/>
          <w:szCs w:val="26"/>
          <w:lang w:eastAsia="ru-RU"/>
        </w:rPr>
        <w:t>) рабочих дней со дня заключения Договора о комплексном развитии</w:t>
      </w:r>
      <w:r w:rsidR="00A82E73">
        <w:rPr>
          <w:rFonts w:ascii="Times New Roman" w:eastAsia="Times New Roman" w:hAnsi="Times New Roman" w:cs="Times New Roman"/>
          <w:sz w:val="26"/>
          <w:szCs w:val="26"/>
          <w:lang w:eastAsia="ru-RU"/>
        </w:rPr>
        <w:t xml:space="preserve"> незастроенной </w:t>
      </w:r>
      <w:r w:rsidR="00A82E73" w:rsidRPr="00A82E73">
        <w:rPr>
          <w:rFonts w:ascii="Times New Roman" w:eastAsia="Times New Roman" w:hAnsi="Times New Roman" w:cs="Times New Roman"/>
          <w:sz w:val="26"/>
          <w:szCs w:val="26"/>
          <w:lang w:eastAsia="ru-RU"/>
        </w:rPr>
        <w:t>территории по следующим реквизитам</w:t>
      </w:r>
      <w:r w:rsidRPr="00E3206F">
        <w:rPr>
          <w:rFonts w:ascii="Times New Roman" w:eastAsia="Times New Roman" w:hAnsi="Times New Roman" w:cs="Times New Roman"/>
          <w:sz w:val="26"/>
          <w:szCs w:val="26"/>
          <w:lang w:eastAsia="ru-RU"/>
        </w:rPr>
        <w:t>:</w:t>
      </w:r>
    </w:p>
    <w:p w14:paraId="43E8AC09"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 xml:space="preserve">УФК по РСО-А (Администрация местного самоуправления г.Владикавказа, </w:t>
      </w:r>
      <w:r w:rsidRPr="007F7813">
        <w:rPr>
          <w:rFonts w:ascii="Times New Roman" w:eastAsia="Times New Roman" w:hAnsi="Times New Roman" w:cs="Times New Roman"/>
          <w:sz w:val="26"/>
          <w:szCs w:val="26"/>
          <w:lang w:eastAsia="ru-RU"/>
        </w:rPr>
        <w:br/>
        <w:t>л/с 04103005030)</w:t>
      </w:r>
    </w:p>
    <w:p w14:paraId="501C9E2D"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ИНН 151002346</w:t>
      </w:r>
    </w:p>
    <w:p w14:paraId="74ECF412"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КПП 151501001</w:t>
      </w:r>
    </w:p>
    <w:p w14:paraId="415C3A92"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р/с 03100643000000011000 в Отделении-НБ Республика Северная Осетия-Алания Банка России УФК по Республике Северная Осетия - Алания г.Владикавказ</w:t>
      </w:r>
    </w:p>
    <w:p w14:paraId="0A3FB966"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БИК 019033100</w:t>
      </w:r>
    </w:p>
    <w:p w14:paraId="49B84709"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ОКТМО 90701000</w:t>
      </w:r>
    </w:p>
    <w:p w14:paraId="3D89FAF6"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ЕКС №40102810945370000077</w:t>
      </w:r>
    </w:p>
    <w:p w14:paraId="716D8F46" w14:textId="77777777" w:rsidR="007F7813" w:rsidRPr="007F7813" w:rsidRDefault="007F781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7F7813">
        <w:rPr>
          <w:rFonts w:ascii="Times New Roman" w:eastAsia="Times New Roman" w:hAnsi="Times New Roman" w:cs="Times New Roman"/>
          <w:sz w:val="26"/>
          <w:szCs w:val="26"/>
          <w:lang w:eastAsia="ru-RU"/>
        </w:rPr>
        <w:t>КБК 59811705040040000180 «Прочие неналоговые доходы бюджетов городских округов».</w:t>
      </w:r>
    </w:p>
    <w:p w14:paraId="5F277B4B" w14:textId="4359AE8A" w:rsidR="00A82E73" w:rsidRPr="000704BC" w:rsidRDefault="00A82E73" w:rsidP="008B3F39">
      <w:pPr>
        <w:widowControl w:val="0"/>
        <w:spacing w:after="0" w:line="240" w:lineRule="auto"/>
        <w:ind w:right="-286" w:firstLine="99"/>
        <w:jc w:val="both"/>
        <w:rPr>
          <w:rFonts w:ascii="Times New Roman" w:eastAsia="Times New Roman" w:hAnsi="Times New Roman" w:cs="Times New Roman"/>
          <w:sz w:val="26"/>
          <w:szCs w:val="26"/>
          <w:lang w:eastAsia="ru-RU"/>
        </w:rPr>
      </w:pPr>
      <w:r w:rsidRPr="000704BC">
        <w:rPr>
          <w:rFonts w:ascii="Times New Roman" w:eastAsia="Times New Roman" w:hAnsi="Times New Roman" w:cs="Times New Roman"/>
          <w:sz w:val="26"/>
          <w:szCs w:val="26"/>
          <w:lang w:eastAsia="ru-RU"/>
        </w:rPr>
        <w:t>Победитель торгов обязан не позднее дня, следующего за днем оплаты цены права на заключение договора о комплексном развитии территории, представить копию платежных документов, заверенных печатью банка и подтверждающих уплату соответствующей цены права на заключение договора о комплексном развитии территории, в адрес Организатора торгов.</w:t>
      </w:r>
    </w:p>
    <w:p w14:paraId="769D4DDA" w14:textId="252DF2B7" w:rsidR="004D1861" w:rsidRPr="006F5439" w:rsidRDefault="00F97C0F" w:rsidP="008B3F39">
      <w:pPr>
        <w:spacing w:after="0" w:line="240" w:lineRule="auto"/>
        <w:ind w:left="360" w:right="-286"/>
        <w:contextualSpacing/>
        <w:jc w:val="both"/>
        <w:rPr>
          <w:rFonts w:ascii="Times New Roman" w:eastAsia="Times New Roman" w:hAnsi="Times New Roman" w:cs="Times New Roman"/>
          <w:b/>
          <w:sz w:val="26"/>
          <w:szCs w:val="26"/>
          <w:lang w:eastAsia="ru-RU"/>
        </w:rPr>
      </w:pPr>
      <w:bookmarkStart w:id="15" w:name="bookmark17"/>
      <w:r>
        <w:rPr>
          <w:rFonts w:ascii="Times New Roman" w:eastAsia="Times New Roman" w:hAnsi="Times New Roman" w:cs="Times New Roman"/>
          <w:b/>
          <w:sz w:val="26"/>
          <w:szCs w:val="26"/>
          <w:lang w:eastAsia="ru-RU"/>
        </w:rPr>
        <w:t>32</w:t>
      </w:r>
      <w:r w:rsidR="00F24BB2">
        <w:rPr>
          <w:rFonts w:ascii="Times New Roman" w:eastAsia="Times New Roman" w:hAnsi="Times New Roman" w:cs="Times New Roman"/>
          <w:b/>
          <w:sz w:val="26"/>
          <w:szCs w:val="26"/>
          <w:lang w:eastAsia="ru-RU"/>
        </w:rPr>
        <w:t>.З</w:t>
      </w:r>
      <w:r w:rsidR="004D1861" w:rsidRPr="006F5439">
        <w:rPr>
          <w:rFonts w:ascii="Times New Roman" w:eastAsia="Times New Roman" w:hAnsi="Times New Roman" w:cs="Times New Roman"/>
          <w:b/>
          <w:sz w:val="26"/>
          <w:szCs w:val="26"/>
          <w:lang w:eastAsia="ru-RU"/>
        </w:rPr>
        <w:t>аключительные положения</w:t>
      </w:r>
      <w:bookmarkEnd w:id="15"/>
    </w:p>
    <w:p w14:paraId="0BC08921" w14:textId="77777777" w:rsidR="004D1861" w:rsidRDefault="004D1861" w:rsidP="008B3F39">
      <w:pPr>
        <w:spacing w:after="120" w:line="240" w:lineRule="auto"/>
        <w:ind w:right="-286"/>
        <w:jc w:val="both"/>
        <w:rPr>
          <w:rFonts w:ascii="Times New Roman" w:eastAsia="Times New Roman" w:hAnsi="Times New Roman" w:cs="Times New Roman"/>
          <w:sz w:val="26"/>
          <w:szCs w:val="26"/>
          <w:lang w:eastAsia="ru-RU"/>
        </w:rPr>
      </w:pPr>
      <w:r w:rsidRPr="006F5439">
        <w:rPr>
          <w:rFonts w:ascii="Times New Roman" w:eastAsia="Times New Roman" w:hAnsi="Times New Roman" w:cs="Times New Roman"/>
          <w:sz w:val="26"/>
          <w:szCs w:val="26"/>
          <w:lang w:eastAsia="ru-RU"/>
        </w:rPr>
        <w:t>Все вопросы, касающиеся проведения электронного аукциона, не нашедшие отражения в настоящем Извещении, регулируются законодательством Российской Федерации.</w:t>
      </w:r>
    </w:p>
    <w:p w14:paraId="6A221B06" w14:textId="77777777" w:rsidR="00012E55" w:rsidRDefault="00012E55" w:rsidP="00533474">
      <w:pPr>
        <w:spacing w:after="0" w:line="240" w:lineRule="auto"/>
        <w:ind w:right="-286"/>
        <w:rPr>
          <w:rFonts w:ascii="Times New Roman" w:eastAsia="Times New Roman" w:hAnsi="Times New Roman" w:cs="Times New Roman"/>
          <w:sz w:val="26"/>
          <w:szCs w:val="26"/>
          <w:lang w:eastAsia="ru-RU"/>
        </w:rPr>
      </w:pPr>
    </w:p>
    <w:p w14:paraId="512D71F5" w14:textId="77777777" w:rsidR="00533474" w:rsidRDefault="00533474" w:rsidP="00533474">
      <w:pPr>
        <w:spacing w:after="0" w:line="240" w:lineRule="auto"/>
        <w:ind w:right="-286"/>
        <w:rPr>
          <w:rFonts w:ascii="Times New Roman" w:eastAsia="Times New Roman" w:hAnsi="Times New Roman" w:cs="Times New Roman"/>
          <w:sz w:val="26"/>
          <w:szCs w:val="26"/>
          <w:lang w:eastAsia="ru-RU"/>
        </w:rPr>
      </w:pPr>
    </w:p>
    <w:p w14:paraId="3973B0AA" w14:textId="77777777" w:rsidR="00012E55" w:rsidRDefault="00012E55" w:rsidP="00533474">
      <w:pPr>
        <w:spacing w:after="0" w:line="240" w:lineRule="auto"/>
        <w:ind w:right="-286"/>
        <w:rPr>
          <w:rFonts w:ascii="Times New Roman" w:eastAsia="Times New Roman" w:hAnsi="Times New Roman" w:cs="Times New Roman"/>
          <w:sz w:val="20"/>
          <w:szCs w:val="20"/>
        </w:rPr>
      </w:pPr>
    </w:p>
    <w:p w14:paraId="248881A9" w14:textId="77777777" w:rsidR="00D56663" w:rsidRDefault="00D56663" w:rsidP="008B3F39">
      <w:pPr>
        <w:spacing w:after="0" w:line="240" w:lineRule="auto"/>
        <w:ind w:left="4678" w:right="-286" w:firstLine="709"/>
        <w:rPr>
          <w:rFonts w:ascii="Times New Roman" w:eastAsia="Times New Roman" w:hAnsi="Times New Roman" w:cs="Times New Roman"/>
          <w:sz w:val="20"/>
          <w:szCs w:val="20"/>
        </w:rPr>
      </w:pPr>
    </w:p>
    <w:p w14:paraId="1E3A65B8" w14:textId="2E860C6E" w:rsidR="00C75A81" w:rsidRPr="00533474" w:rsidRDefault="00C75A81" w:rsidP="008B3F39">
      <w:pPr>
        <w:spacing w:after="0" w:line="240" w:lineRule="auto"/>
        <w:ind w:left="4678" w:right="-286" w:firstLine="709"/>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533474">
        <w:rPr>
          <w:rFonts w:ascii="Times New Roman" w:eastAsia="Times New Roman" w:hAnsi="Times New Roman" w:cs="Times New Roman"/>
          <w:sz w:val="24"/>
          <w:szCs w:val="24"/>
        </w:rPr>
        <w:t>Приложение</w:t>
      </w:r>
      <w:r w:rsidR="00533474" w:rsidRPr="00533474">
        <w:rPr>
          <w:rFonts w:ascii="Times New Roman" w:eastAsia="Times New Roman" w:hAnsi="Times New Roman" w:cs="Times New Roman"/>
          <w:sz w:val="24"/>
          <w:szCs w:val="24"/>
        </w:rPr>
        <w:t xml:space="preserve"> №1</w:t>
      </w:r>
      <w:r w:rsidRPr="00533474">
        <w:rPr>
          <w:rFonts w:ascii="Times New Roman" w:eastAsia="Times New Roman" w:hAnsi="Times New Roman" w:cs="Times New Roman"/>
          <w:sz w:val="24"/>
          <w:szCs w:val="24"/>
        </w:rPr>
        <w:t xml:space="preserve"> </w:t>
      </w:r>
    </w:p>
    <w:p w14:paraId="415CFCB7" w14:textId="264D2A6C" w:rsidR="00C75A81" w:rsidRPr="00533474" w:rsidRDefault="00C75A81" w:rsidP="008B3F39">
      <w:pPr>
        <w:spacing w:after="0" w:line="240" w:lineRule="auto"/>
        <w:ind w:left="4678" w:right="-286" w:firstLine="709"/>
        <w:rPr>
          <w:rFonts w:ascii="Times New Roman" w:eastAsia="Times New Roman" w:hAnsi="Times New Roman" w:cs="Times New Roman"/>
          <w:sz w:val="24"/>
          <w:szCs w:val="24"/>
        </w:rPr>
      </w:pPr>
      <w:r w:rsidRPr="00533474">
        <w:rPr>
          <w:rFonts w:ascii="Times New Roman" w:eastAsia="Times New Roman" w:hAnsi="Times New Roman" w:cs="Times New Roman"/>
          <w:sz w:val="24"/>
          <w:szCs w:val="24"/>
        </w:rPr>
        <w:t>к Извещению о проведении аукциона</w:t>
      </w:r>
      <w:r w:rsidR="00012E55" w:rsidRPr="00533474">
        <w:rPr>
          <w:rFonts w:ascii="Times New Roman" w:eastAsia="Times New Roman" w:hAnsi="Times New Roman" w:cs="Times New Roman"/>
          <w:sz w:val="24"/>
          <w:szCs w:val="24"/>
        </w:rPr>
        <w:t xml:space="preserve"> </w:t>
      </w:r>
      <w:r w:rsidRPr="00533474">
        <w:rPr>
          <w:rFonts w:ascii="Times New Roman" w:eastAsia="Times New Roman" w:hAnsi="Times New Roman" w:cs="Times New Roman"/>
          <w:sz w:val="24"/>
          <w:szCs w:val="24"/>
        </w:rPr>
        <w:t xml:space="preserve">  </w:t>
      </w:r>
    </w:p>
    <w:p w14:paraId="2757CD27" w14:textId="77777777" w:rsidR="00C75A81" w:rsidRDefault="00C75A81" w:rsidP="008B3F39">
      <w:pPr>
        <w:spacing w:after="0" w:line="240" w:lineRule="auto"/>
        <w:ind w:left="4536" w:right="-286"/>
        <w:rPr>
          <w:rFonts w:ascii="Times New Roman" w:eastAsia="Times New Roman" w:hAnsi="Times New Roman" w:cs="Times New Roman"/>
          <w:sz w:val="27"/>
          <w:szCs w:val="20"/>
        </w:rPr>
      </w:pPr>
    </w:p>
    <w:p w14:paraId="6169C081" w14:textId="77777777" w:rsidR="00533474" w:rsidRDefault="00533474" w:rsidP="008B3F39">
      <w:pPr>
        <w:spacing w:after="0" w:line="240" w:lineRule="auto"/>
        <w:ind w:left="4536" w:right="-286"/>
        <w:rPr>
          <w:rFonts w:ascii="Times New Roman" w:eastAsia="Times New Roman" w:hAnsi="Times New Roman" w:cs="Times New Roman"/>
          <w:sz w:val="27"/>
          <w:szCs w:val="20"/>
        </w:rPr>
      </w:pPr>
    </w:p>
    <w:p w14:paraId="310B0076" w14:textId="77777777" w:rsidR="00533474" w:rsidRPr="00870A83" w:rsidRDefault="00533474" w:rsidP="008B3F39">
      <w:pPr>
        <w:spacing w:after="0" w:line="240" w:lineRule="auto"/>
        <w:ind w:left="4536" w:right="-286"/>
        <w:rPr>
          <w:rFonts w:ascii="Times New Roman" w:eastAsia="Times New Roman" w:hAnsi="Times New Roman" w:cs="Times New Roman"/>
          <w:sz w:val="27"/>
          <w:szCs w:val="20"/>
        </w:rPr>
      </w:pPr>
    </w:p>
    <w:p w14:paraId="6E660E62" w14:textId="77777777" w:rsidR="00C75A81" w:rsidRPr="00870A83" w:rsidRDefault="00C75A81" w:rsidP="008B3F39">
      <w:pPr>
        <w:spacing w:after="0" w:line="240" w:lineRule="auto"/>
        <w:ind w:left="5387" w:right="-286"/>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В администрацию местного самоуправления г.Владикавказ</w:t>
      </w:r>
    </w:p>
    <w:p w14:paraId="5C42AECD" w14:textId="77777777" w:rsidR="00C75A81" w:rsidRPr="00870A83" w:rsidRDefault="00C75A81" w:rsidP="008B3F39">
      <w:pPr>
        <w:spacing w:after="0" w:line="240" w:lineRule="auto"/>
        <w:ind w:right="-286"/>
        <w:jc w:val="center"/>
        <w:rPr>
          <w:rFonts w:ascii="Times New Roman" w:eastAsia="Times New Roman" w:hAnsi="Times New Roman" w:cs="Times New Roman"/>
          <w:sz w:val="26"/>
          <w:szCs w:val="26"/>
        </w:rPr>
      </w:pPr>
    </w:p>
    <w:p w14:paraId="0538C937" w14:textId="77777777" w:rsidR="00C75A81" w:rsidRPr="00870A83" w:rsidRDefault="00C75A81" w:rsidP="008B3F39">
      <w:pPr>
        <w:spacing w:after="0" w:line="240" w:lineRule="auto"/>
        <w:ind w:right="-286"/>
        <w:jc w:val="center"/>
        <w:rPr>
          <w:rFonts w:ascii="Times New Roman" w:eastAsia="Times New Roman" w:hAnsi="Times New Roman" w:cs="Times New Roman"/>
          <w:b/>
          <w:bCs/>
          <w:sz w:val="26"/>
          <w:szCs w:val="26"/>
        </w:rPr>
      </w:pPr>
      <w:r w:rsidRPr="00870A83">
        <w:rPr>
          <w:rFonts w:ascii="Times New Roman" w:eastAsia="Times New Roman" w:hAnsi="Times New Roman" w:cs="Times New Roman"/>
          <w:b/>
          <w:bCs/>
          <w:sz w:val="26"/>
          <w:szCs w:val="26"/>
        </w:rPr>
        <w:t>ЗАЯВКА</w:t>
      </w:r>
    </w:p>
    <w:p w14:paraId="6E8BF52E" w14:textId="77777777" w:rsidR="00C75A81" w:rsidRPr="00870A83" w:rsidRDefault="00C75A81" w:rsidP="008B3F39">
      <w:pPr>
        <w:spacing w:after="0" w:line="240" w:lineRule="auto"/>
        <w:ind w:right="-286"/>
        <w:jc w:val="center"/>
        <w:rPr>
          <w:rFonts w:ascii="Times New Roman" w:eastAsia="Times New Roman" w:hAnsi="Times New Roman" w:cs="Times New Roman"/>
          <w:b/>
          <w:bCs/>
          <w:sz w:val="26"/>
          <w:szCs w:val="26"/>
        </w:rPr>
      </w:pPr>
      <w:r w:rsidRPr="00870A83">
        <w:rPr>
          <w:rFonts w:ascii="Times New Roman" w:eastAsia="Times New Roman" w:hAnsi="Times New Roman" w:cs="Times New Roman"/>
          <w:b/>
          <w:bCs/>
          <w:sz w:val="26"/>
          <w:szCs w:val="26"/>
        </w:rPr>
        <w:t xml:space="preserve">на участие в аукционе в электронной форме </w:t>
      </w:r>
    </w:p>
    <w:p w14:paraId="0A49DA61" w14:textId="77777777" w:rsidR="00C75A81" w:rsidRPr="00870A83" w:rsidRDefault="00C75A81" w:rsidP="008B3F39">
      <w:pPr>
        <w:spacing w:after="0" w:line="240" w:lineRule="auto"/>
        <w:ind w:right="-286"/>
        <w:jc w:val="center"/>
        <w:rPr>
          <w:rFonts w:ascii="Times New Roman" w:eastAsia="Times New Roman" w:hAnsi="Times New Roman" w:cs="Times New Roman"/>
          <w:b/>
          <w:bCs/>
          <w:sz w:val="26"/>
          <w:szCs w:val="26"/>
        </w:rPr>
      </w:pPr>
      <w:r w:rsidRPr="00870A83">
        <w:rPr>
          <w:rFonts w:ascii="Times New Roman" w:eastAsia="Times New Roman" w:hAnsi="Times New Roman" w:cs="Times New Roman"/>
          <w:b/>
          <w:bCs/>
          <w:sz w:val="26"/>
          <w:szCs w:val="26"/>
        </w:rPr>
        <w:t>на право заключения договора о комплексном развитии незастроенной территории</w:t>
      </w:r>
    </w:p>
    <w:p w14:paraId="4E4B67AC" w14:textId="77777777" w:rsidR="00C75A81" w:rsidRPr="00870A83" w:rsidRDefault="00C75A81" w:rsidP="008B3F39">
      <w:pPr>
        <w:spacing w:after="0" w:line="240" w:lineRule="auto"/>
        <w:ind w:right="-286"/>
        <w:jc w:val="both"/>
        <w:rPr>
          <w:rFonts w:ascii="Times New Roman" w:eastAsia="Times New Roman" w:hAnsi="Times New Roman" w:cs="Times New Roman"/>
          <w:sz w:val="26"/>
          <w:szCs w:val="26"/>
        </w:rPr>
      </w:pPr>
    </w:p>
    <w:p w14:paraId="3DD5004F" w14:textId="77777777" w:rsidR="00C75A81" w:rsidRPr="00870A83" w:rsidRDefault="00C75A81" w:rsidP="008B3F39">
      <w:pPr>
        <w:spacing w:after="0" w:line="240" w:lineRule="auto"/>
        <w:ind w:right="-286" w:firstLine="720"/>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Изучив данные извещения о проведении аукциона в электронной форме, открытого по составу участников </w:t>
      </w:r>
      <w:r w:rsidRPr="00870A83">
        <w:rPr>
          <w:rFonts w:ascii="Times New Roman" w:eastAsia="Calibri" w:hAnsi="Times New Roman" w:cs="Times New Roman"/>
          <w:sz w:val="26"/>
          <w:szCs w:val="26"/>
        </w:rPr>
        <w:t>и форме подачи предложений</w:t>
      </w:r>
      <w:r w:rsidRPr="00870A83">
        <w:rPr>
          <w:rFonts w:ascii="Times New Roman" w:eastAsia="Times New Roman" w:hAnsi="Times New Roman" w:cs="Times New Roman"/>
          <w:sz w:val="26"/>
          <w:szCs w:val="26"/>
        </w:rPr>
        <w:t xml:space="preserve">, на право заключения договора о комплексном развитии незастроенной территории, заявитель </w:t>
      </w:r>
    </w:p>
    <w:p w14:paraId="2F79B3D6" w14:textId="77777777" w:rsidR="00C75A81" w:rsidRPr="00870A83" w:rsidRDefault="00C75A81" w:rsidP="008B3F39">
      <w:pPr>
        <w:spacing w:after="0" w:line="240" w:lineRule="auto"/>
        <w:ind w:right="-286"/>
        <w:jc w:val="center"/>
        <w:rPr>
          <w:rFonts w:ascii="Times New Roman" w:eastAsia="Times New Roman" w:hAnsi="Times New Roman" w:cs="Times New Roman"/>
          <w:sz w:val="26"/>
          <w:szCs w:val="26"/>
        </w:rPr>
      </w:pPr>
    </w:p>
    <w:p w14:paraId="6AF4EA1D" w14:textId="77777777" w:rsidR="00C75A81" w:rsidRPr="00870A83" w:rsidRDefault="00C75A81" w:rsidP="008B3F39">
      <w:pPr>
        <w:spacing w:after="0" w:line="100" w:lineRule="atLeast"/>
        <w:ind w:right="-286"/>
        <w:jc w:val="center"/>
        <w:rPr>
          <w:rFonts w:ascii="Times New Roman" w:eastAsia="Times New Roman" w:hAnsi="Times New Roman" w:cs="Times New Roman"/>
          <w:snapToGrid w:val="0"/>
          <w:sz w:val="26"/>
          <w:szCs w:val="26"/>
          <w:lang w:eastAsia="ru-RU"/>
        </w:rPr>
      </w:pPr>
      <w:r w:rsidRPr="00870A83">
        <w:rPr>
          <w:rFonts w:ascii="Times New Roman" w:eastAsia="Times New Roman" w:hAnsi="Times New Roman" w:cs="Times New Roman"/>
          <w:snapToGrid w:val="0"/>
          <w:sz w:val="26"/>
          <w:szCs w:val="26"/>
          <w:lang w:eastAsia="ru-RU"/>
        </w:rPr>
        <w:t>__________________________________________________________________________</w:t>
      </w:r>
    </w:p>
    <w:p w14:paraId="50C63E6A" w14:textId="77777777" w:rsidR="00C75A81" w:rsidRPr="00870A83" w:rsidRDefault="00C75A81" w:rsidP="008B3F39">
      <w:pPr>
        <w:spacing w:after="0" w:line="240" w:lineRule="auto"/>
        <w:ind w:right="-286"/>
        <w:jc w:val="center"/>
        <w:rPr>
          <w:rFonts w:ascii="Times New Roman" w:eastAsia="Times New Roman" w:hAnsi="Times New Roman" w:cs="Times New Roman"/>
          <w:snapToGrid w:val="0"/>
          <w:sz w:val="26"/>
          <w:szCs w:val="26"/>
          <w:vertAlign w:val="superscript"/>
          <w:lang w:eastAsia="ru-RU"/>
        </w:rPr>
      </w:pPr>
      <w:r w:rsidRPr="00870A83">
        <w:rPr>
          <w:rFonts w:ascii="Times New Roman" w:eastAsia="Times New Roman" w:hAnsi="Times New Roman" w:cs="Times New Roman"/>
          <w:snapToGrid w:val="0"/>
          <w:sz w:val="26"/>
          <w:szCs w:val="26"/>
          <w:vertAlign w:val="superscript"/>
          <w:lang w:eastAsia="ru-RU"/>
        </w:rPr>
        <w:t xml:space="preserve">               (полное наименование юридического лица,  подающего заявку)</w:t>
      </w:r>
    </w:p>
    <w:p w14:paraId="6055474A" w14:textId="77777777" w:rsidR="00C75A81" w:rsidRPr="00870A83" w:rsidRDefault="00C75A81" w:rsidP="008B3F39">
      <w:pPr>
        <w:spacing w:after="0" w:line="240" w:lineRule="auto"/>
        <w:ind w:right="-286"/>
        <w:rPr>
          <w:rFonts w:ascii="Times New Roman" w:eastAsia="Times New Roman" w:hAnsi="Times New Roman" w:cs="Times New Roman"/>
          <w:b/>
          <w:snapToGrid w:val="0"/>
          <w:sz w:val="26"/>
          <w:szCs w:val="26"/>
          <w:lang w:eastAsia="ru-RU"/>
        </w:rPr>
      </w:pPr>
      <w:r w:rsidRPr="00870A83">
        <w:rPr>
          <w:rFonts w:ascii="Times New Roman" w:eastAsia="Times New Roman" w:hAnsi="Times New Roman" w:cs="Times New Roman"/>
          <w:sz w:val="26"/>
          <w:szCs w:val="26"/>
        </w:rPr>
        <w:t>Юридический адрес юридического лица: _______________________________________________</w:t>
      </w:r>
    </w:p>
    <w:p w14:paraId="429CD978" w14:textId="77777777" w:rsidR="00C75A81" w:rsidRPr="00870A83" w:rsidRDefault="00C75A81" w:rsidP="008B3F39">
      <w:pPr>
        <w:spacing w:after="0" w:line="240" w:lineRule="auto"/>
        <w:ind w:right="-286"/>
        <w:rPr>
          <w:rFonts w:ascii="Times New Roman" w:eastAsia="Times New Roman" w:hAnsi="Times New Roman" w:cs="Times New Roman"/>
          <w:b/>
          <w:snapToGrid w:val="0"/>
          <w:sz w:val="26"/>
          <w:szCs w:val="26"/>
          <w:lang w:eastAsia="ru-RU"/>
        </w:rPr>
      </w:pPr>
      <w:r w:rsidRPr="00870A83">
        <w:rPr>
          <w:rFonts w:ascii="Times New Roman" w:eastAsia="Times New Roman" w:hAnsi="Times New Roman" w:cs="Times New Roman"/>
          <w:sz w:val="26"/>
          <w:szCs w:val="26"/>
        </w:rPr>
        <w:t>Место нахождения  юридического лица: _______________________________________________</w:t>
      </w:r>
    </w:p>
    <w:p w14:paraId="164FA68A" w14:textId="77777777" w:rsidR="00C75A81" w:rsidRPr="00870A83" w:rsidRDefault="00C75A81" w:rsidP="008B3F39">
      <w:pPr>
        <w:spacing w:after="0" w:line="240" w:lineRule="auto"/>
        <w:ind w:right="-286"/>
        <w:rPr>
          <w:rFonts w:ascii="Times New Roman" w:eastAsia="Times New Roman" w:hAnsi="Times New Roman" w:cs="Times New Roman"/>
          <w:snapToGrid w:val="0"/>
          <w:sz w:val="26"/>
          <w:szCs w:val="26"/>
          <w:lang w:eastAsia="ru-RU"/>
        </w:rPr>
      </w:pPr>
      <w:r w:rsidRPr="00870A83">
        <w:rPr>
          <w:rFonts w:ascii="Times New Roman" w:eastAsia="Times New Roman" w:hAnsi="Times New Roman" w:cs="Times New Roman"/>
          <w:snapToGrid w:val="0"/>
          <w:sz w:val="26"/>
          <w:szCs w:val="26"/>
          <w:lang w:eastAsia="ru-RU"/>
        </w:rPr>
        <w:t xml:space="preserve">Свидетельство  о государственной регистрации юридического лица  </w:t>
      </w:r>
    </w:p>
    <w:p w14:paraId="08B4BCBA" w14:textId="77777777" w:rsidR="00C75A81" w:rsidRPr="00870A83" w:rsidRDefault="00C75A81" w:rsidP="008B3F39">
      <w:pPr>
        <w:spacing w:after="0" w:line="240" w:lineRule="auto"/>
        <w:ind w:right="-286"/>
        <w:rPr>
          <w:rFonts w:ascii="Times New Roman" w:eastAsia="Times New Roman" w:hAnsi="Times New Roman" w:cs="Times New Roman"/>
          <w:snapToGrid w:val="0"/>
          <w:sz w:val="26"/>
          <w:szCs w:val="26"/>
          <w:lang w:eastAsia="ru-RU"/>
        </w:rPr>
      </w:pPr>
      <w:r w:rsidRPr="00870A83">
        <w:rPr>
          <w:rFonts w:ascii="Times New Roman" w:eastAsia="Times New Roman" w:hAnsi="Times New Roman" w:cs="Times New Roman"/>
          <w:snapToGrid w:val="0"/>
          <w:sz w:val="26"/>
          <w:szCs w:val="26"/>
          <w:lang w:eastAsia="ru-RU"/>
        </w:rPr>
        <w:t xml:space="preserve">от ________________________№ _____________________________________________________, </w:t>
      </w:r>
    </w:p>
    <w:p w14:paraId="18B8CEB7" w14:textId="77777777" w:rsidR="00C75A81" w:rsidRPr="00870A83" w:rsidRDefault="00C75A81" w:rsidP="008B3F39">
      <w:pPr>
        <w:tabs>
          <w:tab w:val="center" w:pos="3402"/>
          <w:tab w:val="left" w:pos="6804"/>
        </w:tabs>
        <w:spacing w:after="0" w:line="240" w:lineRule="auto"/>
        <w:ind w:right="-286"/>
        <w:rPr>
          <w:rFonts w:ascii="Times New Roman" w:eastAsia="Times New Roman" w:hAnsi="Times New Roman" w:cs="Times New Roman"/>
          <w:snapToGrid w:val="0"/>
          <w:sz w:val="26"/>
          <w:szCs w:val="26"/>
          <w:lang w:eastAsia="ru-RU"/>
        </w:rPr>
      </w:pPr>
      <w:r w:rsidRPr="00870A83">
        <w:rPr>
          <w:rFonts w:ascii="Times New Roman" w:eastAsia="Times New Roman" w:hAnsi="Times New Roman" w:cs="Times New Roman"/>
          <w:snapToGrid w:val="0"/>
          <w:sz w:val="26"/>
          <w:szCs w:val="26"/>
          <w:lang w:eastAsia="ru-RU"/>
        </w:rPr>
        <w:t xml:space="preserve">ИНН __________________, ОГРН_____________________________________________________, </w:t>
      </w:r>
    </w:p>
    <w:p w14:paraId="04DEFD3A" w14:textId="77777777" w:rsidR="00C75A81" w:rsidRPr="00870A83" w:rsidRDefault="00C75A81" w:rsidP="008B3F39">
      <w:pPr>
        <w:tabs>
          <w:tab w:val="center" w:pos="3402"/>
          <w:tab w:val="left" w:pos="6804"/>
        </w:tabs>
        <w:spacing w:after="0" w:line="240" w:lineRule="auto"/>
        <w:ind w:right="-286"/>
        <w:rPr>
          <w:rFonts w:ascii="Times New Roman" w:eastAsia="Times New Roman" w:hAnsi="Times New Roman" w:cs="Times New Roman"/>
          <w:snapToGrid w:val="0"/>
          <w:sz w:val="26"/>
          <w:szCs w:val="26"/>
          <w:lang w:eastAsia="ru-RU"/>
        </w:rPr>
      </w:pPr>
      <w:r w:rsidRPr="00870A83">
        <w:rPr>
          <w:rFonts w:ascii="Times New Roman" w:eastAsia="Times New Roman" w:hAnsi="Times New Roman" w:cs="Times New Roman"/>
          <w:snapToGrid w:val="0"/>
          <w:sz w:val="26"/>
          <w:szCs w:val="26"/>
          <w:lang w:eastAsia="ru-RU"/>
        </w:rPr>
        <w:t>в лице ____________________________________________________________________________,</w:t>
      </w:r>
    </w:p>
    <w:p w14:paraId="79A55D21" w14:textId="77777777" w:rsidR="00C75A81" w:rsidRPr="00870A83" w:rsidRDefault="00C75A81" w:rsidP="008B3F39">
      <w:pPr>
        <w:spacing w:after="0" w:line="240" w:lineRule="auto"/>
        <w:ind w:right="-286"/>
        <w:jc w:val="center"/>
        <w:rPr>
          <w:rFonts w:ascii="Times New Roman" w:eastAsia="Times New Roman" w:hAnsi="Times New Roman" w:cs="Times New Roman"/>
          <w:snapToGrid w:val="0"/>
          <w:sz w:val="26"/>
          <w:szCs w:val="26"/>
          <w:vertAlign w:val="superscript"/>
          <w:lang w:eastAsia="ru-RU"/>
        </w:rPr>
      </w:pPr>
      <w:r w:rsidRPr="00870A83">
        <w:rPr>
          <w:rFonts w:ascii="Times New Roman" w:eastAsia="Times New Roman" w:hAnsi="Times New Roman" w:cs="Times New Roman"/>
          <w:snapToGrid w:val="0"/>
          <w:sz w:val="26"/>
          <w:szCs w:val="26"/>
          <w:vertAlign w:val="superscript"/>
          <w:lang w:eastAsia="ru-RU"/>
        </w:rPr>
        <w:t>(фамилия, имя, отчество (при наличии), должность)</w:t>
      </w:r>
    </w:p>
    <w:p w14:paraId="57F2AAA1" w14:textId="77777777" w:rsidR="00C75A81" w:rsidRPr="00870A83" w:rsidRDefault="00C75A81" w:rsidP="008B3F39">
      <w:pPr>
        <w:tabs>
          <w:tab w:val="center" w:pos="4678"/>
          <w:tab w:val="left" w:pos="9498"/>
        </w:tabs>
        <w:spacing w:after="0" w:line="240" w:lineRule="auto"/>
        <w:ind w:right="-286"/>
        <w:rPr>
          <w:rFonts w:ascii="Times New Roman" w:eastAsia="Times New Roman" w:hAnsi="Times New Roman" w:cs="Times New Roman"/>
          <w:snapToGrid w:val="0"/>
          <w:sz w:val="26"/>
          <w:szCs w:val="26"/>
          <w:lang w:eastAsia="ru-RU"/>
        </w:rPr>
      </w:pPr>
      <w:r w:rsidRPr="00870A83">
        <w:rPr>
          <w:rFonts w:ascii="Times New Roman" w:eastAsia="Times New Roman" w:hAnsi="Times New Roman" w:cs="Times New Roman"/>
          <w:snapToGrid w:val="0"/>
          <w:sz w:val="26"/>
          <w:szCs w:val="26"/>
          <w:lang w:eastAsia="ru-RU"/>
        </w:rPr>
        <w:t>действующего на основании _________________________________________________________,</w:t>
      </w:r>
    </w:p>
    <w:p w14:paraId="1388D535" w14:textId="77777777" w:rsidR="00C75A81" w:rsidRPr="00870A83" w:rsidRDefault="00C75A81" w:rsidP="008B3F39">
      <w:pPr>
        <w:spacing w:after="0" w:line="240" w:lineRule="auto"/>
        <w:ind w:right="-286"/>
        <w:jc w:val="center"/>
        <w:rPr>
          <w:rFonts w:ascii="Times New Roman" w:eastAsia="Times New Roman" w:hAnsi="Times New Roman" w:cs="Times New Roman"/>
          <w:snapToGrid w:val="0"/>
          <w:sz w:val="16"/>
          <w:szCs w:val="16"/>
          <w:lang w:eastAsia="ru-RU"/>
        </w:rPr>
      </w:pPr>
      <w:r w:rsidRPr="00870A83">
        <w:rPr>
          <w:rFonts w:ascii="Times New Roman" w:eastAsia="Times New Roman" w:hAnsi="Times New Roman" w:cs="Times New Roman"/>
          <w:snapToGrid w:val="0"/>
          <w:sz w:val="16"/>
          <w:szCs w:val="16"/>
          <w:lang w:eastAsia="ru-RU"/>
        </w:rPr>
        <w:t>(учредительный документ, дата, номер; документ, подтверждающий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в случае, если от имени Заявителя действует его представитель по доверенности, должна быть представлена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w:t>
      </w:r>
    </w:p>
    <w:p w14:paraId="03680941" w14:textId="77777777" w:rsidR="00C75A81" w:rsidRPr="00870A83" w:rsidRDefault="00C75A81" w:rsidP="008B3F39">
      <w:pPr>
        <w:spacing w:after="0" w:line="240" w:lineRule="auto"/>
        <w:ind w:right="-286"/>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Контактный телефон:______________________________________________________________</w:t>
      </w:r>
    </w:p>
    <w:p w14:paraId="4937C287" w14:textId="77777777" w:rsidR="00C75A81" w:rsidRPr="00870A83" w:rsidRDefault="00C75A81" w:rsidP="008B3F39">
      <w:pPr>
        <w:spacing w:after="0" w:line="240" w:lineRule="auto"/>
        <w:ind w:right="-286"/>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sidRPr="00870A83">
        <w:rPr>
          <w:rFonts w:ascii="Times New Roman" w:eastAsia="Times New Roman" w:hAnsi="Times New Roman" w:cs="Times New Roman"/>
          <w:sz w:val="26"/>
          <w:szCs w:val="26"/>
        </w:rPr>
        <w:t>электронной</w:t>
      </w:r>
      <w:r>
        <w:rPr>
          <w:rFonts w:ascii="Times New Roman" w:eastAsia="Times New Roman" w:hAnsi="Times New Roman" w:cs="Times New Roman"/>
          <w:sz w:val="26"/>
          <w:szCs w:val="26"/>
        </w:rPr>
        <w:t xml:space="preserve"> </w:t>
      </w:r>
      <w:r w:rsidRPr="00870A83">
        <w:rPr>
          <w:rFonts w:ascii="Times New Roman" w:eastAsia="Times New Roman" w:hAnsi="Times New Roman" w:cs="Times New Roman"/>
          <w:sz w:val="26"/>
          <w:szCs w:val="26"/>
        </w:rPr>
        <w:t>почты, для направления информации, связанной с организацией аукциона, проведением и его итогами: ____________________</w:t>
      </w:r>
      <w:r>
        <w:rPr>
          <w:rFonts w:ascii="Times New Roman" w:eastAsia="Times New Roman" w:hAnsi="Times New Roman" w:cs="Times New Roman"/>
          <w:sz w:val="26"/>
          <w:szCs w:val="26"/>
        </w:rPr>
        <w:t>_______________________________</w:t>
      </w:r>
    </w:p>
    <w:p w14:paraId="7B2E8C8E" w14:textId="77777777" w:rsidR="00C75A81" w:rsidRPr="00870A83" w:rsidRDefault="00C75A81" w:rsidP="008B3F39">
      <w:pPr>
        <w:spacing w:after="0" w:line="240" w:lineRule="auto"/>
        <w:ind w:right="-286"/>
        <w:rPr>
          <w:rFonts w:ascii="Times New Roman" w:eastAsia="Times New Roman" w:hAnsi="Times New Roman" w:cs="Times New Roman"/>
          <w:b/>
          <w:snapToGrid w:val="0"/>
          <w:sz w:val="26"/>
          <w:szCs w:val="26"/>
          <w:lang w:eastAsia="ru-RU"/>
        </w:rPr>
      </w:pPr>
    </w:p>
    <w:p w14:paraId="43D329C8" w14:textId="77777777" w:rsidR="00C75A81" w:rsidRPr="00CF3E56" w:rsidRDefault="00C75A81" w:rsidP="008B3F39">
      <w:pPr>
        <w:spacing w:after="0" w:line="240" w:lineRule="auto"/>
        <w:ind w:right="-286"/>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принимает решение о приобретении на аукционе права на заключение договора о комплексном раз</w:t>
      </w:r>
      <w:r>
        <w:rPr>
          <w:rFonts w:ascii="Times New Roman" w:eastAsia="Times New Roman" w:hAnsi="Times New Roman" w:cs="Times New Roman"/>
          <w:sz w:val="26"/>
          <w:szCs w:val="26"/>
        </w:rPr>
        <w:t xml:space="preserve">витии незастроенной территории адрес </w:t>
      </w:r>
      <w:r w:rsidRPr="00CF3E56">
        <w:rPr>
          <w:rFonts w:ascii="Times New Roman" w:eastAsia="Times New Roman" w:hAnsi="Times New Roman" w:cs="Times New Roman"/>
          <w:sz w:val="26"/>
          <w:szCs w:val="26"/>
        </w:rPr>
        <w:t>(местоположение):</w:t>
      </w:r>
      <w:r>
        <w:rPr>
          <w:rFonts w:ascii="Times New Roman" w:eastAsia="Times New Roman" w:hAnsi="Times New Roman" w:cs="Times New Roman"/>
          <w:sz w:val="26"/>
          <w:szCs w:val="26"/>
        </w:rPr>
        <w:t xml:space="preserve"> ____________________________________________________________________</w:t>
      </w:r>
    </w:p>
    <w:p w14:paraId="16F6C3C9" w14:textId="77777777" w:rsidR="00C75A81" w:rsidRPr="00CF3E56" w:rsidRDefault="00C75A81" w:rsidP="008B3F39">
      <w:pPr>
        <w:spacing w:after="0" w:line="240" w:lineRule="auto"/>
        <w:ind w:right="-286"/>
        <w:rPr>
          <w:rFonts w:ascii="Times New Roman" w:eastAsia="Times New Roman" w:hAnsi="Times New Roman" w:cs="Times New Roman"/>
          <w:sz w:val="26"/>
          <w:szCs w:val="26"/>
        </w:rPr>
      </w:pPr>
    </w:p>
    <w:p w14:paraId="13C1BF9A" w14:textId="77777777" w:rsidR="00C75A81" w:rsidRDefault="00C75A81" w:rsidP="008B3F39">
      <w:pPr>
        <w:spacing w:after="0" w:line="240" w:lineRule="auto"/>
        <w:ind w:right="-286"/>
        <w:rPr>
          <w:rFonts w:ascii="Times New Roman" w:eastAsia="Times New Roman" w:hAnsi="Times New Roman" w:cs="Times New Roman"/>
          <w:sz w:val="26"/>
          <w:szCs w:val="26"/>
        </w:rPr>
      </w:pPr>
      <w:r w:rsidRPr="00CF3E56">
        <w:rPr>
          <w:rFonts w:ascii="Times New Roman" w:eastAsia="Times New Roman" w:hAnsi="Times New Roman" w:cs="Times New Roman"/>
          <w:sz w:val="26"/>
          <w:szCs w:val="26"/>
        </w:rPr>
        <w:t>площадь, кв. м:</w:t>
      </w:r>
      <w:r>
        <w:rPr>
          <w:rFonts w:ascii="Times New Roman" w:eastAsia="Times New Roman" w:hAnsi="Times New Roman" w:cs="Times New Roman"/>
          <w:sz w:val="26"/>
          <w:szCs w:val="26"/>
        </w:rPr>
        <w:t>_______________________________________________________</w:t>
      </w:r>
    </w:p>
    <w:p w14:paraId="0AE038A9" w14:textId="77777777" w:rsidR="00C75A81" w:rsidRPr="00CF3E56" w:rsidRDefault="00C75A81" w:rsidP="008B3F39">
      <w:pPr>
        <w:spacing w:after="0" w:line="240" w:lineRule="auto"/>
        <w:ind w:right="-286"/>
        <w:rPr>
          <w:rFonts w:ascii="Times New Roman" w:eastAsia="Times New Roman" w:hAnsi="Times New Roman" w:cs="Times New Roman"/>
          <w:sz w:val="26"/>
          <w:szCs w:val="26"/>
        </w:rPr>
      </w:pPr>
    </w:p>
    <w:p w14:paraId="56EA6A55" w14:textId="77777777" w:rsidR="00C75A81" w:rsidRPr="00870A83" w:rsidRDefault="00C75A81" w:rsidP="008B3F39">
      <w:pPr>
        <w:spacing w:after="0" w:line="240" w:lineRule="auto"/>
        <w:ind w:right="-286"/>
        <w:rPr>
          <w:rFonts w:ascii="Times New Roman" w:eastAsia="Times New Roman" w:hAnsi="Times New Roman" w:cs="Times New Roman"/>
          <w:b/>
          <w:sz w:val="26"/>
          <w:szCs w:val="26"/>
        </w:rPr>
      </w:pPr>
      <w:r w:rsidRPr="00CF3E56">
        <w:rPr>
          <w:rFonts w:ascii="Times New Roman" w:eastAsia="Times New Roman" w:hAnsi="Times New Roman" w:cs="Times New Roman"/>
          <w:sz w:val="26"/>
          <w:szCs w:val="26"/>
        </w:rPr>
        <w:t>разрешенное использование:</w:t>
      </w:r>
      <w:r>
        <w:rPr>
          <w:rFonts w:ascii="Times New Roman" w:eastAsia="Times New Roman" w:hAnsi="Times New Roman" w:cs="Times New Roman"/>
          <w:sz w:val="26"/>
          <w:szCs w:val="26"/>
        </w:rPr>
        <w:t xml:space="preserve"> ____________________________________________</w:t>
      </w:r>
    </w:p>
    <w:p w14:paraId="79FE2EE5" w14:textId="77777777" w:rsidR="00C75A81" w:rsidRPr="00870A83" w:rsidRDefault="00C75A81" w:rsidP="008B3F39">
      <w:pPr>
        <w:spacing w:after="0" w:line="240" w:lineRule="auto"/>
        <w:ind w:right="-286"/>
        <w:rPr>
          <w:rFonts w:ascii="Times New Roman" w:eastAsia="Times New Roman" w:hAnsi="Times New Roman" w:cs="Times New Roman"/>
          <w:b/>
          <w:sz w:val="26"/>
          <w:szCs w:val="26"/>
        </w:rPr>
      </w:pPr>
      <w:r w:rsidRPr="00870A83">
        <w:rPr>
          <w:rFonts w:ascii="Times New Roman" w:eastAsia="Times New Roman" w:hAnsi="Times New Roman" w:cs="Times New Roman"/>
          <w:b/>
          <w:sz w:val="26"/>
          <w:szCs w:val="26"/>
        </w:rPr>
        <w:t>и обязуется:</w:t>
      </w:r>
    </w:p>
    <w:p w14:paraId="2759F63D" w14:textId="77777777" w:rsidR="00C75A81" w:rsidRPr="00870A83" w:rsidRDefault="00C75A81" w:rsidP="008B3F39">
      <w:pPr>
        <w:autoSpaceDE w:val="0"/>
        <w:autoSpaceDN w:val="0"/>
        <w:adjustRightInd w:val="0"/>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Соблюдать условия аукциона, содержащиеся в извещении о проведении аукциона, </w:t>
      </w:r>
      <w:r w:rsidRPr="00870A83">
        <w:rPr>
          <w:rFonts w:ascii="Times New Roman" w:eastAsia="Times New Roman" w:hAnsi="Times New Roman" w:cs="Times New Roman"/>
          <w:bCs/>
          <w:sz w:val="26"/>
          <w:szCs w:val="26"/>
        </w:rPr>
        <w:t xml:space="preserve">размещенном </w:t>
      </w:r>
      <w:r w:rsidRPr="00870A83">
        <w:rPr>
          <w:rFonts w:ascii="Times New Roman" w:eastAsia="Times New Roman" w:hAnsi="Times New Roman" w:cs="Times New Roman"/>
          <w:color w:val="000000"/>
          <w:sz w:val="26"/>
          <w:szCs w:val="26"/>
          <w:shd w:val="clear" w:color="auto" w:fill="FFFFFF"/>
        </w:rPr>
        <w:t>на официальном сайте Российской Федерации для размещения информации о проведении торгов (</w:t>
      </w:r>
      <w:r w:rsidRPr="00FB619B">
        <w:rPr>
          <w:rFonts w:ascii="Times New Roman" w:eastAsia="Times New Roman" w:hAnsi="Times New Roman" w:cs="Times New Roman"/>
          <w:b/>
          <w:color w:val="000000"/>
          <w:sz w:val="26"/>
          <w:szCs w:val="26"/>
          <w:shd w:val="clear" w:color="auto" w:fill="FFFFFF"/>
          <w:lang w:val="en-US"/>
        </w:rPr>
        <w:t>www</w:t>
      </w:r>
      <w:r w:rsidRPr="00FB619B">
        <w:rPr>
          <w:rFonts w:ascii="Times New Roman" w:eastAsia="Times New Roman" w:hAnsi="Times New Roman" w:cs="Times New Roman"/>
          <w:b/>
          <w:color w:val="000000"/>
          <w:sz w:val="26"/>
          <w:szCs w:val="26"/>
          <w:shd w:val="clear" w:color="auto" w:fill="FFFFFF"/>
        </w:rPr>
        <w:t>.torgi.gov.ru</w:t>
      </w:r>
      <w:r w:rsidRPr="00870A83">
        <w:rPr>
          <w:rFonts w:ascii="Times New Roman" w:eastAsia="Times New Roman" w:hAnsi="Times New Roman" w:cs="Times New Roman"/>
          <w:color w:val="000000"/>
          <w:sz w:val="26"/>
          <w:szCs w:val="26"/>
          <w:shd w:val="clear" w:color="auto" w:fill="FFFFFF"/>
        </w:rPr>
        <w:t xml:space="preserve">), официальном </w:t>
      </w:r>
      <w:r w:rsidRPr="00870A83">
        <w:rPr>
          <w:rFonts w:ascii="Times New Roman" w:eastAsia="Times New Roman" w:hAnsi="Times New Roman" w:cs="Times New Roman"/>
          <w:bCs/>
          <w:color w:val="000000"/>
          <w:sz w:val="26"/>
          <w:szCs w:val="26"/>
          <w:shd w:val="clear" w:color="auto" w:fill="FFFFFF"/>
        </w:rPr>
        <w:t xml:space="preserve">сайте </w:t>
      </w:r>
      <w:r>
        <w:rPr>
          <w:rFonts w:ascii="Times New Roman" w:eastAsia="Times New Roman" w:hAnsi="Times New Roman" w:cs="Times New Roman"/>
          <w:bCs/>
          <w:color w:val="000000"/>
          <w:sz w:val="26"/>
          <w:szCs w:val="26"/>
          <w:shd w:val="clear" w:color="auto" w:fill="FFFFFF"/>
        </w:rPr>
        <w:t>муниципального образования</w:t>
      </w:r>
      <w:r w:rsidRPr="00870A83">
        <w:rPr>
          <w:rFonts w:ascii="Times New Roman" w:eastAsia="Times New Roman" w:hAnsi="Times New Roman" w:cs="Times New Roman"/>
          <w:bCs/>
          <w:color w:val="000000"/>
          <w:sz w:val="26"/>
          <w:szCs w:val="26"/>
          <w:shd w:val="clear" w:color="auto" w:fill="FFFFFF"/>
        </w:rPr>
        <w:t xml:space="preserve"> г.Владикавказ </w:t>
      </w:r>
      <w:r>
        <w:rPr>
          <w:rFonts w:ascii="Times New Roman" w:eastAsia="Times New Roman" w:hAnsi="Times New Roman" w:cs="Times New Roman"/>
          <w:b/>
          <w:bCs/>
          <w:color w:val="000000"/>
          <w:sz w:val="26"/>
          <w:szCs w:val="26"/>
          <w:shd w:val="clear" w:color="auto" w:fill="FFFFFF"/>
          <w:lang w:val="en-US"/>
        </w:rPr>
        <w:t>www</w:t>
      </w:r>
      <w:r>
        <w:rPr>
          <w:rFonts w:ascii="Times New Roman" w:eastAsia="Times New Roman" w:hAnsi="Times New Roman" w:cs="Times New Roman"/>
          <w:b/>
          <w:bCs/>
          <w:color w:val="000000"/>
          <w:sz w:val="26"/>
          <w:szCs w:val="26"/>
          <w:shd w:val="clear" w:color="auto" w:fill="FFFFFF"/>
        </w:rPr>
        <w:t>.</w:t>
      </w:r>
      <w:r w:rsidRPr="00870A83">
        <w:rPr>
          <w:rFonts w:ascii="Times New Roman" w:eastAsia="Times New Roman" w:hAnsi="Times New Roman" w:cs="Times New Roman"/>
          <w:b/>
          <w:bCs/>
          <w:color w:val="000000"/>
          <w:sz w:val="26"/>
          <w:szCs w:val="26"/>
          <w:shd w:val="clear" w:color="auto" w:fill="FFFFFF"/>
        </w:rPr>
        <w:t>vladikavkaz-osetia.ru</w:t>
      </w:r>
      <w:r w:rsidRPr="00870A83">
        <w:rPr>
          <w:rFonts w:ascii="Times New Roman" w:eastAsia="Times New Roman" w:hAnsi="Times New Roman" w:cs="Times New Roman"/>
          <w:color w:val="000000"/>
          <w:sz w:val="26"/>
          <w:szCs w:val="26"/>
          <w:shd w:val="clear" w:color="auto" w:fill="FFFFFF"/>
        </w:rPr>
        <w:t xml:space="preserve">, </w:t>
      </w:r>
      <w:r w:rsidRPr="00870A83">
        <w:rPr>
          <w:rFonts w:ascii="Times New Roman" w:eastAsia="Times New Roman" w:hAnsi="Times New Roman" w:cs="Times New Roman"/>
          <w:bCs/>
          <w:sz w:val="26"/>
          <w:szCs w:val="26"/>
        </w:rPr>
        <w:t xml:space="preserve">а также </w:t>
      </w:r>
      <w:r w:rsidRPr="00870A83">
        <w:rPr>
          <w:rFonts w:ascii="Times New Roman" w:eastAsia="Times New Roman" w:hAnsi="Times New Roman" w:cs="Times New Roman"/>
          <w:sz w:val="26"/>
          <w:szCs w:val="26"/>
        </w:rPr>
        <w:t>требования статьи 69 Градостроительного кодекса РФ, заключения договора о комплексном развитии территории посредством проведения торгов в электронной форме, утвержденных Постановлением Правительства РФ от 04.05.2021 № 701.</w:t>
      </w:r>
    </w:p>
    <w:p w14:paraId="41483D21" w14:textId="77777777" w:rsidR="00C75A81" w:rsidRPr="00870A83" w:rsidRDefault="00C75A81" w:rsidP="008B3F39">
      <w:pPr>
        <w:spacing w:after="0" w:line="240" w:lineRule="auto"/>
        <w:ind w:right="-286" w:firstLine="425"/>
        <w:jc w:val="both"/>
        <w:rPr>
          <w:rFonts w:ascii="Times New Roman" w:eastAsia="Times New Roman" w:hAnsi="Times New Roman" w:cs="Times New Roman"/>
          <w:sz w:val="26"/>
          <w:szCs w:val="26"/>
          <w:shd w:val="clear" w:color="auto" w:fill="FFFFFF"/>
        </w:rPr>
      </w:pPr>
      <w:r w:rsidRPr="00870A83">
        <w:rPr>
          <w:rFonts w:ascii="Times New Roman" w:eastAsia="Times New Roman" w:hAnsi="Times New Roman" w:cs="Times New Roman"/>
          <w:sz w:val="26"/>
          <w:szCs w:val="26"/>
        </w:rPr>
        <w:t xml:space="preserve">В случае победы в аукционе, принимаю на себя обязательства подписать и передать в </w:t>
      </w:r>
      <w:r>
        <w:rPr>
          <w:rFonts w:ascii="Times New Roman" w:eastAsia="Times New Roman" w:hAnsi="Times New Roman" w:cs="Times New Roman"/>
          <w:sz w:val="26"/>
          <w:szCs w:val="26"/>
        </w:rPr>
        <w:t>администрацию местного самоуправления</w:t>
      </w:r>
      <w:r w:rsidRPr="00870A83">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.Владикавказ</w:t>
      </w:r>
      <w:r w:rsidRPr="00870A83">
        <w:rPr>
          <w:rFonts w:ascii="Times New Roman" w:eastAsia="Times New Roman" w:hAnsi="Times New Roman" w:cs="Times New Roman"/>
          <w:sz w:val="26"/>
          <w:szCs w:val="26"/>
        </w:rPr>
        <w:t xml:space="preserve"> договор о комплексном развитии незастроенной территории не позднее 30-го (тридцатого) дня со дня размещения протокола о результатах аукциона </w:t>
      </w:r>
      <w:r w:rsidRPr="00870A83">
        <w:rPr>
          <w:rFonts w:ascii="Times New Roman" w:eastAsia="Times New Roman" w:hAnsi="Times New Roman" w:cs="Times New Roman"/>
          <w:sz w:val="26"/>
          <w:szCs w:val="26"/>
          <w:shd w:val="clear" w:color="auto" w:fill="FFFFFF"/>
        </w:rPr>
        <w:t>на официальном сайте Российской Федерации для размещения информации о проведении торгов (</w:t>
      </w:r>
      <w:r w:rsidRPr="00870A83">
        <w:rPr>
          <w:rFonts w:ascii="Times New Roman" w:eastAsia="Times New Roman" w:hAnsi="Times New Roman" w:cs="Times New Roman"/>
          <w:b/>
          <w:bCs/>
          <w:sz w:val="26"/>
          <w:szCs w:val="26"/>
        </w:rPr>
        <w:t>torgi.gov.ru</w:t>
      </w:r>
      <w:r w:rsidRPr="00870A83">
        <w:rPr>
          <w:rFonts w:ascii="Times New Roman" w:eastAsia="Times New Roman" w:hAnsi="Times New Roman" w:cs="Times New Roman"/>
          <w:sz w:val="26"/>
          <w:szCs w:val="26"/>
          <w:shd w:val="clear" w:color="auto" w:fill="FFFFFF"/>
        </w:rPr>
        <w:t>), а также:</w:t>
      </w:r>
    </w:p>
    <w:p w14:paraId="0B5DF2F5" w14:textId="77777777" w:rsidR="00C75A81" w:rsidRPr="00870A83" w:rsidRDefault="00C75A81" w:rsidP="008B3F39">
      <w:pPr>
        <w:numPr>
          <w:ilvl w:val="0"/>
          <w:numId w:val="6"/>
        </w:numPr>
        <w:tabs>
          <w:tab w:val="num" w:pos="426"/>
          <w:tab w:val="num" w:pos="502"/>
        </w:tabs>
        <w:spacing w:after="0" w:line="240" w:lineRule="auto"/>
        <w:ind w:left="0" w:right="-286" w:firstLine="284"/>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 Оплатить полную цену предмета аукциона, уменьшенную на сумму внесенного задатка в сроки, установленные в извещении.</w:t>
      </w:r>
    </w:p>
    <w:p w14:paraId="2E3E5DEC" w14:textId="77777777" w:rsidR="00C75A81" w:rsidRPr="00870A83" w:rsidRDefault="00C75A81" w:rsidP="008B3F39">
      <w:pPr>
        <w:numPr>
          <w:ilvl w:val="0"/>
          <w:numId w:val="6"/>
        </w:numPr>
        <w:tabs>
          <w:tab w:val="clear" w:pos="1080"/>
          <w:tab w:val="num" w:pos="0"/>
          <w:tab w:val="num" w:pos="426"/>
          <w:tab w:val="num" w:pos="502"/>
          <w:tab w:val="left" w:pos="851"/>
        </w:tabs>
        <w:spacing w:after="0" w:line="240" w:lineRule="auto"/>
        <w:ind w:left="0" w:right="-286" w:firstLine="284"/>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До подписания договора о комплексном ра</w:t>
      </w:r>
      <w:r>
        <w:rPr>
          <w:rFonts w:ascii="Times New Roman" w:eastAsia="Times New Roman" w:hAnsi="Times New Roman" w:cs="Times New Roman"/>
          <w:sz w:val="26"/>
          <w:szCs w:val="26"/>
        </w:rPr>
        <w:t xml:space="preserve">звитии незастроенной территории </w:t>
      </w:r>
      <w:r w:rsidRPr="00870A83">
        <w:rPr>
          <w:rFonts w:ascii="Times New Roman" w:eastAsia="Times New Roman" w:hAnsi="Times New Roman" w:cs="Times New Roman"/>
          <w:sz w:val="26"/>
          <w:szCs w:val="26"/>
        </w:rPr>
        <w:t>настоящая заявка вместе с протоколом о результатах торгов будет считаться имеющей силу договора.</w:t>
      </w:r>
    </w:p>
    <w:p w14:paraId="29A5F410" w14:textId="77777777" w:rsidR="00C75A81" w:rsidRPr="00870A83" w:rsidRDefault="00C75A81" w:rsidP="008B3F39">
      <w:p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3. </w:t>
      </w:r>
      <w:r w:rsidRPr="00BE1D1D">
        <w:rPr>
          <w:rFonts w:ascii="Times New Roman" w:eastAsia="Times New Roman" w:hAnsi="Times New Roman" w:cs="Times New Roman"/>
          <w:sz w:val="26"/>
          <w:szCs w:val="26"/>
        </w:rPr>
        <w:t xml:space="preserve">Заявитель ознакомлен с положениями Федерального закона от 27.07.2006 № </w:t>
      </w:r>
      <w:r>
        <w:rPr>
          <w:rFonts w:ascii="Times New Roman" w:eastAsia="Times New Roman" w:hAnsi="Times New Roman" w:cs="Times New Roman"/>
          <w:sz w:val="26"/>
          <w:szCs w:val="26"/>
        </w:rPr>
        <w:t>152-ФЗ «О персональных данных»,</w:t>
      </w:r>
      <w:r w:rsidRPr="00BE1D1D">
        <w:rPr>
          <w:rFonts w:ascii="Times New Roman" w:eastAsia="Times New Roman" w:hAnsi="Times New Roman" w:cs="Times New Roman"/>
          <w:sz w:val="26"/>
          <w:szCs w:val="26"/>
        </w:rPr>
        <w:t xml:space="preserve"> подавая настоящую за</w:t>
      </w:r>
      <w:r>
        <w:rPr>
          <w:rFonts w:ascii="Times New Roman" w:eastAsia="Times New Roman" w:hAnsi="Times New Roman" w:cs="Times New Roman"/>
          <w:sz w:val="26"/>
          <w:szCs w:val="26"/>
        </w:rPr>
        <w:t>явку</w:t>
      </w:r>
      <w:r w:rsidRPr="00BE1D1D">
        <w:rPr>
          <w:rFonts w:ascii="Times New Roman" w:eastAsia="Times New Roman" w:hAnsi="Times New Roman" w:cs="Times New Roman"/>
          <w:sz w:val="26"/>
          <w:szCs w:val="26"/>
        </w:rPr>
        <w:t xml:space="preserve"> подтверждает свое согласие на обработку и использование администрацией местного самоуправления г.Владикавказ персональных данных, а также подтверждает, что им </w:t>
      </w:r>
      <w:r>
        <w:rPr>
          <w:rFonts w:ascii="Times New Roman" w:eastAsia="Times New Roman" w:hAnsi="Times New Roman" w:cs="Times New Roman"/>
          <w:sz w:val="26"/>
          <w:szCs w:val="26"/>
        </w:rPr>
        <w:t xml:space="preserve">получены согласия на обработку </w:t>
      </w:r>
      <w:r w:rsidRPr="00BE1D1D">
        <w:rPr>
          <w:rFonts w:ascii="Times New Roman" w:eastAsia="Times New Roman" w:hAnsi="Times New Roman" w:cs="Times New Roman"/>
          <w:sz w:val="26"/>
          <w:szCs w:val="26"/>
        </w:rPr>
        <w:t>персональных данных от всех физических лиц, указанных в предоставленных Заявителем документах для участия в настоящем аукционе.</w:t>
      </w:r>
      <w:r>
        <w:rPr>
          <w:rFonts w:ascii="Times New Roman" w:eastAsia="Times New Roman" w:hAnsi="Times New Roman" w:cs="Times New Roman"/>
          <w:sz w:val="26"/>
          <w:szCs w:val="26"/>
        </w:rPr>
        <w:t xml:space="preserve"> </w:t>
      </w:r>
      <w:r w:rsidRPr="00870A83">
        <w:rPr>
          <w:rFonts w:ascii="Times New Roman" w:eastAsia="Times New Roman" w:hAnsi="Times New Roman" w:cs="Times New Roman"/>
          <w:sz w:val="26"/>
          <w:szCs w:val="26"/>
        </w:rPr>
        <w:t>Заявитель предоставляет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обезличивание, блокирование, уничтожение. Срок хранения персональных данных - постоянно.</w:t>
      </w:r>
    </w:p>
    <w:p w14:paraId="5E90CEAC" w14:textId="77777777" w:rsidR="00C75A81" w:rsidRPr="00870A83" w:rsidRDefault="00C75A81" w:rsidP="008B3F39">
      <w:p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4. </w:t>
      </w:r>
      <w:r w:rsidRPr="00870A83">
        <w:rPr>
          <w:rFonts w:ascii="Times New Roman" w:eastAsia="Times New Roman" w:hAnsi="Times New Roman" w:cs="Times New Roman"/>
          <w:bCs/>
          <w:sz w:val="26"/>
          <w:szCs w:val="26"/>
        </w:rPr>
        <w:t>Заявителю известно, что з</w:t>
      </w:r>
      <w:r w:rsidRPr="00870A83">
        <w:rPr>
          <w:rFonts w:ascii="Times New Roman" w:eastAsia="Times New Roman" w:hAnsi="Times New Roman" w:cs="Times New Roman"/>
          <w:sz w:val="26"/>
          <w:szCs w:val="26"/>
        </w:rPr>
        <w:t>адаток не возвращается в случае отказа или уклонения от заключения договора о КРТ, в том числе отказа или уклонения от уплаты цены предмета аукциона.</w:t>
      </w:r>
    </w:p>
    <w:p w14:paraId="7455738C" w14:textId="722DF727" w:rsidR="00C75A81" w:rsidRPr="00870A83" w:rsidRDefault="00C75A81" w:rsidP="008B3F39">
      <w:pPr>
        <w:spacing w:after="0" w:line="240" w:lineRule="auto"/>
        <w:ind w:right="-286" w:firstLine="425"/>
        <w:jc w:val="both"/>
        <w:rPr>
          <w:rFonts w:ascii="Times New Roman" w:eastAsia="Times New Roman" w:hAnsi="Times New Roman" w:cs="Times New Roman"/>
          <w:sz w:val="26"/>
          <w:szCs w:val="26"/>
          <w:shd w:val="clear" w:color="auto" w:fill="FFFFFF"/>
        </w:rPr>
      </w:pPr>
      <w:r w:rsidRPr="00870A83">
        <w:rPr>
          <w:rFonts w:ascii="Times New Roman" w:eastAsia="Times New Roman" w:hAnsi="Times New Roman" w:cs="Times New Roman"/>
          <w:bCs/>
          <w:sz w:val="26"/>
          <w:szCs w:val="26"/>
        </w:rPr>
        <w:t xml:space="preserve">5. Настоящей заявкой Заявитель </w:t>
      </w:r>
      <w:r>
        <w:rPr>
          <w:rFonts w:ascii="Times New Roman" w:eastAsia="Times New Roman" w:hAnsi="Times New Roman" w:cs="Times New Roman"/>
          <w:bCs/>
          <w:sz w:val="26"/>
          <w:szCs w:val="26"/>
        </w:rPr>
        <w:t>п</w:t>
      </w:r>
      <w:r w:rsidRPr="00870A83">
        <w:rPr>
          <w:rFonts w:ascii="Times New Roman" w:eastAsia="Times New Roman" w:hAnsi="Times New Roman" w:cs="Times New Roman"/>
          <w:bCs/>
          <w:sz w:val="26"/>
          <w:szCs w:val="26"/>
        </w:rPr>
        <w:t xml:space="preserve">одтверждает, что ему известно о праве единственного участника аукциона (если аукцион будет признан несостоявшимся по причине участия в нем единственного участника) заключить договор </w:t>
      </w:r>
      <w:r w:rsidRPr="00870A83">
        <w:rPr>
          <w:rFonts w:ascii="Times New Roman" w:eastAsia="Times New Roman" w:hAnsi="Times New Roman" w:cs="Times New Roman"/>
          <w:sz w:val="26"/>
          <w:szCs w:val="26"/>
          <w:shd w:val="clear" w:color="auto" w:fill="FFFFFF"/>
        </w:rPr>
        <w:t xml:space="preserve">о комплексном развитии незастроенной территории </w:t>
      </w:r>
      <w:r w:rsidRPr="00870A83">
        <w:rPr>
          <w:rFonts w:ascii="Times New Roman" w:eastAsia="Times New Roman" w:hAnsi="Times New Roman" w:cs="Times New Roman"/>
          <w:bCs/>
          <w:sz w:val="26"/>
          <w:szCs w:val="26"/>
        </w:rPr>
        <w:t xml:space="preserve">по начальной цене предмета аукциона, заявив в письменной форме организатору торгов о своем намерении заключить указанный договор не позднее 30-го дня со дня размещения протокола о результатах торгов </w:t>
      </w:r>
      <w:r w:rsidRPr="00870A83">
        <w:rPr>
          <w:rFonts w:ascii="Times New Roman" w:eastAsia="Times New Roman" w:hAnsi="Times New Roman" w:cs="Times New Roman"/>
          <w:sz w:val="26"/>
          <w:szCs w:val="26"/>
          <w:shd w:val="clear" w:color="auto" w:fill="FFFFFF"/>
        </w:rPr>
        <w:t>на официальном сайте Российской Федерации для размещения информации о проведении торгов (</w:t>
      </w:r>
      <w:r w:rsidRPr="00C75A81">
        <w:rPr>
          <w:rFonts w:ascii="Times New Roman" w:eastAsia="Times New Roman" w:hAnsi="Times New Roman" w:cs="Times New Roman"/>
          <w:b/>
          <w:bCs/>
          <w:sz w:val="26"/>
          <w:szCs w:val="26"/>
          <w:lang w:val="en-US"/>
        </w:rPr>
        <w:t>www</w:t>
      </w:r>
      <w:r w:rsidRPr="00C75A81">
        <w:rPr>
          <w:rFonts w:ascii="Times New Roman" w:eastAsia="Times New Roman" w:hAnsi="Times New Roman" w:cs="Times New Roman"/>
          <w:b/>
          <w:bCs/>
          <w:sz w:val="26"/>
          <w:szCs w:val="26"/>
        </w:rPr>
        <w:t>.torgi.gov.ru</w:t>
      </w:r>
      <w:r w:rsidRPr="00870A83">
        <w:rPr>
          <w:rFonts w:ascii="Times New Roman" w:eastAsia="Times New Roman" w:hAnsi="Times New Roman" w:cs="Times New Roman"/>
          <w:sz w:val="26"/>
          <w:szCs w:val="26"/>
          <w:shd w:val="clear" w:color="auto" w:fill="FFFFFF"/>
        </w:rPr>
        <w:t>).</w:t>
      </w:r>
    </w:p>
    <w:p w14:paraId="0D3EC49D" w14:textId="77777777" w:rsidR="00C75A81" w:rsidRPr="00870A83" w:rsidRDefault="00C75A81" w:rsidP="008B3F39">
      <w:pPr>
        <w:autoSpaceDE w:val="0"/>
        <w:autoSpaceDN w:val="0"/>
        <w:adjustRightInd w:val="0"/>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color w:val="000000"/>
          <w:sz w:val="26"/>
          <w:szCs w:val="26"/>
          <w:shd w:val="clear" w:color="auto" w:fill="FFFFFF"/>
        </w:rPr>
        <w:t xml:space="preserve">Заявителем _________ на </w:t>
      </w:r>
      <w:r w:rsidRPr="00870A83">
        <w:rPr>
          <w:rFonts w:ascii="Times New Roman" w:eastAsia="Times New Roman" w:hAnsi="Times New Roman" w:cs="Times New Roman"/>
          <w:sz w:val="26"/>
          <w:szCs w:val="26"/>
        </w:rPr>
        <w:t>банковский счет банка ______________</w:t>
      </w:r>
      <w:r>
        <w:rPr>
          <w:rFonts w:ascii="Times New Roman" w:eastAsia="Times New Roman" w:hAnsi="Times New Roman" w:cs="Times New Roman"/>
          <w:sz w:val="26"/>
          <w:szCs w:val="26"/>
        </w:rPr>
        <w:t>_____</w:t>
      </w:r>
      <w:r w:rsidRPr="00870A83">
        <w:rPr>
          <w:rFonts w:ascii="Times New Roman" w:eastAsia="Times New Roman" w:hAnsi="Times New Roman" w:cs="Times New Roman"/>
          <w:sz w:val="26"/>
          <w:szCs w:val="26"/>
        </w:rPr>
        <w:t xml:space="preserve">_____ </w:t>
      </w:r>
    </w:p>
    <w:p w14:paraId="3C096D2A" w14:textId="77777777" w:rsidR="00C75A81" w:rsidRPr="00870A83" w:rsidRDefault="00C75A81" w:rsidP="008B3F39">
      <w:pPr>
        <w:spacing w:after="0" w:line="240" w:lineRule="auto"/>
        <w:ind w:right="-286" w:firstLine="425"/>
        <w:rPr>
          <w:rFonts w:ascii="Times New Roman" w:eastAsia="Times New Roman" w:hAnsi="Times New Roman" w:cs="Times New Roman"/>
          <w:color w:val="000000"/>
          <w:sz w:val="26"/>
          <w:szCs w:val="26"/>
          <w:shd w:val="clear" w:color="auto" w:fill="FFFFFF"/>
        </w:rPr>
      </w:pPr>
      <w:r w:rsidRPr="00870A83">
        <w:rPr>
          <w:rFonts w:ascii="Times New Roman" w:eastAsia="Times New Roman" w:hAnsi="Times New Roman" w:cs="Times New Roman"/>
          <w:color w:val="FFFFFF"/>
          <w:sz w:val="26"/>
          <w:szCs w:val="26"/>
          <w:shd w:val="clear" w:color="auto" w:fill="FFFFFF"/>
        </w:rPr>
        <w:t xml:space="preserve">Ау        к </w:t>
      </w:r>
      <w:r w:rsidRPr="00870A83">
        <w:rPr>
          <w:rFonts w:ascii="Times New Roman" w:eastAsia="Times New Roman" w:hAnsi="Times New Roman" w:cs="Times New Roman"/>
          <w:color w:val="000000"/>
          <w:sz w:val="26"/>
          <w:szCs w:val="26"/>
          <w:shd w:val="clear" w:color="auto" w:fill="FFFFFF"/>
        </w:rPr>
        <w:t>(</w:t>
      </w:r>
      <w:r w:rsidRPr="00792355">
        <w:rPr>
          <w:rFonts w:ascii="Times New Roman" w:eastAsia="Times New Roman" w:hAnsi="Times New Roman" w:cs="Times New Roman"/>
          <w:color w:val="000000"/>
          <w:shd w:val="clear" w:color="auto" w:fill="FFFFFF"/>
        </w:rPr>
        <w:t>дата внесения задатка</w:t>
      </w:r>
      <w:r w:rsidRPr="00870A83">
        <w:rPr>
          <w:rFonts w:ascii="Times New Roman" w:eastAsia="Times New Roman" w:hAnsi="Times New Roman" w:cs="Times New Roman"/>
          <w:color w:val="000000"/>
          <w:sz w:val="26"/>
          <w:szCs w:val="26"/>
          <w:shd w:val="clear" w:color="auto" w:fill="FFFFFF"/>
        </w:rPr>
        <w:t>)                                       (</w:t>
      </w:r>
      <w:r w:rsidRPr="00792355">
        <w:rPr>
          <w:rFonts w:ascii="Times New Roman" w:eastAsia="Times New Roman" w:hAnsi="Times New Roman" w:cs="Times New Roman"/>
          <w:color w:val="000000"/>
          <w:sz w:val="24"/>
          <w:szCs w:val="24"/>
          <w:shd w:val="clear" w:color="auto" w:fill="FFFFFF"/>
        </w:rPr>
        <w:t>наименование банка, ИНН/КПП банка</w:t>
      </w:r>
      <w:r w:rsidRPr="00870A83">
        <w:rPr>
          <w:rFonts w:ascii="Times New Roman" w:eastAsia="Times New Roman" w:hAnsi="Times New Roman" w:cs="Times New Roman"/>
          <w:color w:val="000000"/>
          <w:sz w:val="26"/>
          <w:szCs w:val="26"/>
          <w:shd w:val="clear" w:color="auto" w:fill="FFFFFF"/>
        </w:rPr>
        <w:t>)</w:t>
      </w:r>
    </w:p>
    <w:p w14:paraId="50ADAB97" w14:textId="77777777" w:rsidR="00C75A81" w:rsidRPr="00870A83" w:rsidRDefault="00C75A81" w:rsidP="008B3F39">
      <w:pPr>
        <w:spacing w:after="0" w:line="240" w:lineRule="auto"/>
        <w:ind w:right="-286"/>
        <w:jc w:val="both"/>
        <w:rPr>
          <w:rFonts w:ascii="Times New Roman" w:eastAsia="Times New Roman" w:hAnsi="Times New Roman" w:cs="Times New Roman"/>
          <w:color w:val="000000"/>
          <w:sz w:val="26"/>
          <w:szCs w:val="26"/>
          <w:shd w:val="clear" w:color="auto" w:fill="FFFFFF"/>
        </w:rPr>
      </w:pPr>
      <w:r w:rsidRPr="00870A83">
        <w:rPr>
          <w:rFonts w:ascii="Times New Roman" w:eastAsia="Times New Roman" w:hAnsi="Times New Roman" w:cs="Times New Roman"/>
          <w:color w:val="000000"/>
          <w:sz w:val="26"/>
          <w:szCs w:val="26"/>
          <w:shd w:val="clear" w:color="auto" w:fill="FFFFFF"/>
        </w:rPr>
        <w:t xml:space="preserve">внесен задаток в размере  </w:t>
      </w:r>
      <w:r w:rsidRPr="00870A83">
        <w:rPr>
          <w:rFonts w:ascii="Times New Roman" w:eastAsia="Times New Roman" w:hAnsi="Times New Roman" w:cs="Times New Roman"/>
          <w:b/>
          <w:bCs/>
          <w:sz w:val="26"/>
          <w:szCs w:val="26"/>
        </w:rPr>
        <w:t xml:space="preserve">_________________  </w:t>
      </w:r>
      <w:r w:rsidRPr="00870A83">
        <w:rPr>
          <w:rFonts w:ascii="Times New Roman" w:eastAsia="Times New Roman" w:hAnsi="Times New Roman" w:cs="Times New Roman"/>
          <w:bCs/>
          <w:sz w:val="26"/>
          <w:szCs w:val="26"/>
        </w:rPr>
        <w:t>рублей ____________________</w:t>
      </w:r>
    </w:p>
    <w:p w14:paraId="319C96B3" w14:textId="77777777" w:rsidR="00C75A81" w:rsidRPr="00870A83" w:rsidRDefault="00C75A81" w:rsidP="008B3F39">
      <w:pPr>
        <w:spacing w:after="0" w:line="240" w:lineRule="auto"/>
        <w:ind w:right="-286"/>
        <w:jc w:val="center"/>
        <w:rPr>
          <w:rFonts w:ascii="Times New Roman" w:eastAsia="Times New Roman" w:hAnsi="Times New Roman" w:cs="Times New Roman"/>
          <w:bCs/>
          <w:sz w:val="26"/>
          <w:szCs w:val="26"/>
        </w:rPr>
      </w:pPr>
      <w:r w:rsidRPr="00870A83">
        <w:rPr>
          <w:rFonts w:ascii="Times New Roman" w:eastAsia="Times New Roman" w:hAnsi="Times New Roman" w:cs="Times New Roman"/>
          <w:bCs/>
          <w:sz w:val="26"/>
          <w:szCs w:val="26"/>
        </w:rPr>
        <w:t xml:space="preserve">                      </w:t>
      </w:r>
      <w:r w:rsidRPr="00792355">
        <w:rPr>
          <w:rFonts w:ascii="Times New Roman" w:eastAsia="Times New Roman" w:hAnsi="Times New Roman" w:cs="Times New Roman"/>
          <w:bCs/>
          <w:sz w:val="24"/>
          <w:szCs w:val="26"/>
        </w:rPr>
        <w:t>(цифрами)                                           (прописью)</w:t>
      </w:r>
    </w:p>
    <w:p w14:paraId="5F4E1882" w14:textId="77777777" w:rsidR="00C75A81" w:rsidRPr="00870A83" w:rsidRDefault="00C75A81" w:rsidP="008B3F39">
      <w:pPr>
        <w:spacing w:after="0" w:line="240" w:lineRule="auto"/>
        <w:ind w:right="-286"/>
        <w:rPr>
          <w:rFonts w:ascii="Times New Roman" w:eastAsia="Times New Roman" w:hAnsi="Times New Roman" w:cs="Times New Roman"/>
          <w:bCs/>
          <w:sz w:val="26"/>
          <w:szCs w:val="26"/>
        </w:rPr>
      </w:pPr>
      <w:r w:rsidRPr="00870A83">
        <w:rPr>
          <w:rFonts w:ascii="Times New Roman" w:eastAsia="Times New Roman" w:hAnsi="Times New Roman" w:cs="Times New Roman"/>
          <w:bCs/>
          <w:sz w:val="26"/>
          <w:szCs w:val="26"/>
        </w:rPr>
        <w:t>__________________________________________________________________</w:t>
      </w:r>
    </w:p>
    <w:p w14:paraId="520F1801" w14:textId="77777777" w:rsidR="00C75A81" w:rsidRPr="00870A83" w:rsidRDefault="00C75A81" w:rsidP="008B3F39">
      <w:pPr>
        <w:spacing w:after="0" w:line="240" w:lineRule="auto"/>
        <w:ind w:right="-286" w:firstLine="425"/>
        <w:jc w:val="both"/>
        <w:rPr>
          <w:rFonts w:ascii="Times New Roman" w:eastAsia="Times New Roman" w:hAnsi="Times New Roman" w:cs="Times New Roman"/>
          <w:bCs/>
          <w:sz w:val="26"/>
          <w:szCs w:val="26"/>
        </w:rPr>
      </w:pPr>
      <w:r w:rsidRPr="00870A83">
        <w:rPr>
          <w:rFonts w:ascii="Times New Roman" w:eastAsia="Times New Roman" w:hAnsi="Times New Roman" w:cs="Times New Roman"/>
          <w:bCs/>
          <w:sz w:val="26"/>
          <w:szCs w:val="26"/>
        </w:rPr>
        <w:t>Заявитель согласен с направлением информации, связанной с организацией, проведением и итогами аукциона, в наш адрес по электронной почте: ____________________________________________________________</w:t>
      </w:r>
    </w:p>
    <w:p w14:paraId="2818C3F8" w14:textId="77777777" w:rsidR="00C75A81" w:rsidRPr="00870A83" w:rsidRDefault="00C75A81" w:rsidP="008B3F39">
      <w:pPr>
        <w:spacing w:after="0" w:line="240" w:lineRule="auto"/>
        <w:ind w:right="-286" w:firstLine="425"/>
        <w:jc w:val="both"/>
        <w:rPr>
          <w:rFonts w:ascii="Times New Roman" w:eastAsia="Times New Roman" w:hAnsi="Times New Roman" w:cs="Times New Roman"/>
          <w:bCs/>
          <w:sz w:val="26"/>
          <w:szCs w:val="26"/>
        </w:rPr>
      </w:pPr>
      <w:r w:rsidRPr="00870A83">
        <w:rPr>
          <w:rFonts w:ascii="Times New Roman" w:eastAsia="Times New Roman" w:hAnsi="Times New Roman" w:cs="Times New Roman"/>
          <w:bCs/>
          <w:sz w:val="26"/>
          <w:szCs w:val="26"/>
        </w:rPr>
        <w:t>Телефон________________________________________________________</w:t>
      </w:r>
    </w:p>
    <w:p w14:paraId="5922C042" w14:textId="77777777" w:rsidR="00C75A81" w:rsidRPr="00870A83" w:rsidRDefault="00C75A81" w:rsidP="008B3F39">
      <w:pPr>
        <w:spacing w:after="0" w:line="240" w:lineRule="auto"/>
        <w:ind w:right="-286" w:firstLine="425"/>
        <w:jc w:val="both"/>
        <w:rPr>
          <w:rFonts w:ascii="Times New Roman" w:eastAsia="Times New Roman" w:hAnsi="Times New Roman" w:cs="Times New Roman"/>
          <w:b/>
          <w:sz w:val="26"/>
          <w:szCs w:val="26"/>
        </w:rPr>
      </w:pPr>
      <w:r w:rsidRPr="00870A83">
        <w:rPr>
          <w:rFonts w:ascii="Times New Roman" w:eastAsia="Times New Roman" w:hAnsi="Times New Roman" w:cs="Times New Roman"/>
          <w:b/>
          <w:sz w:val="26"/>
          <w:szCs w:val="26"/>
        </w:rPr>
        <w:t>К заявке прилагаются документы в соответствии с перечнем, указанным в извещении о проведении открытого аукциона.</w:t>
      </w:r>
    </w:p>
    <w:p w14:paraId="2536828A" w14:textId="77777777" w:rsidR="00C75A81" w:rsidRPr="00870A83" w:rsidRDefault="00C75A81" w:rsidP="008B3F39">
      <w:p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Прилагаемые к заявке документы:</w:t>
      </w:r>
    </w:p>
    <w:p w14:paraId="373AA473"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5FC3B215"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7193B574"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4AA51D93"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3B6C62C0"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48152B21"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6F24607C"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61966A88"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 xml:space="preserve">__________________________________________________________ </w:t>
      </w:r>
    </w:p>
    <w:p w14:paraId="6281DC6A" w14:textId="77777777" w:rsidR="00C75A81" w:rsidRPr="00870A83" w:rsidRDefault="00C75A81" w:rsidP="008B3F39">
      <w:pPr>
        <w:numPr>
          <w:ilvl w:val="0"/>
          <w:numId w:val="7"/>
        </w:numPr>
        <w:spacing w:after="0" w:line="240" w:lineRule="auto"/>
        <w:ind w:right="-286" w:firstLine="425"/>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__________________________________________________________</w:t>
      </w:r>
    </w:p>
    <w:p w14:paraId="2AF1B5C3" w14:textId="77777777" w:rsidR="00C75A81" w:rsidRDefault="00C75A81" w:rsidP="008B3F39">
      <w:pPr>
        <w:spacing w:after="0" w:line="240" w:lineRule="auto"/>
        <w:ind w:right="-286" w:firstLine="425"/>
        <w:jc w:val="both"/>
        <w:rPr>
          <w:rFonts w:ascii="Times New Roman" w:eastAsia="Times New Roman" w:hAnsi="Times New Roman" w:cs="Times New Roman"/>
          <w:sz w:val="26"/>
          <w:szCs w:val="26"/>
        </w:rPr>
      </w:pPr>
    </w:p>
    <w:p w14:paraId="77CA7F03" w14:textId="77777777" w:rsidR="008B3F39" w:rsidRPr="00870A83" w:rsidRDefault="008B3F39" w:rsidP="008B3F39">
      <w:pPr>
        <w:spacing w:after="0" w:line="240" w:lineRule="auto"/>
        <w:ind w:right="-286" w:firstLine="425"/>
        <w:jc w:val="both"/>
        <w:rPr>
          <w:rFonts w:ascii="Times New Roman" w:eastAsia="Times New Roman" w:hAnsi="Times New Roman" w:cs="Times New Roman"/>
          <w:sz w:val="26"/>
          <w:szCs w:val="26"/>
        </w:rPr>
      </w:pPr>
    </w:p>
    <w:p w14:paraId="15D6B8DC" w14:textId="77777777" w:rsidR="00C75A81" w:rsidRPr="00870A83" w:rsidRDefault="00C75A81" w:rsidP="008B3F39">
      <w:pPr>
        <w:spacing w:after="0" w:line="240" w:lineRule="auto"/>
        <w:ind w:right="-286"/>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ПОДПИСЬ ЗАЯВИТЕЛЯ:   ________________ /_________________________/</w:t>
      </w:r>
    </w:p>
    <w:p w14:paraId="697E7A2E" w14:textId="77777777" w:rsidR="00C75A81" w:rsidRPr="00870A83" w:rsidRDefault="00C75A81" w:rsidP="008B3F39">
      <w:pPr>
        <w:spacing w:after="0" w:line="240" w:lineRule="exact"/>
        <w:ind w:right="-286"/>
        <w:jc w:val="center"/>
        <w:rPr>
          <w:rFonts w:ascii="Times New Roman" w:eastAsia="Times New Roman" w:hAnsi="Times New Roman" w:cs="Times New Roman"/>
          <w:sz w:val="26"/>
          <w:szCs w:val="26"/>
        </w:rPr>
      </w:pPr>
      <w:r w:rsidRPr="00792355">
        <w:rPr>
          <w:rFonts w:ascii="Times New Roman" w:eastAsia="Times New Roman" w:hAnsi="Times New Roman" w:cs="Times New Roman"/>
          <w:sz w:val="24"/>
          <w:szCs w:val="26"/>
        </w:rPr>
        <w:t xml:space="preserve">                 (подпись)               (фамилия, имя, отчество)</w:t>
      </w:r>
    </w:p>
    <w:p w14:paraId="342221A2" w14:textId="77777777" w:rsidR="00C75A81" w:rsidRPr="00870A83" w:rsidRDefault="00C75A81" w:rsidP="008B3F39">
      <w:pPr>
        <w:spacing w:after="0" w:line="240" w:lineRule="auto"/>
        <w:ind w:right="-286"/>
        <w:jc w:val="both"/>
        <w:rPr>
          <w:rFonts w:ascii="Times New Roman" w:eastAsia="Times New Roman" w:hAnsi="Times New Roman" w:cs="Times New Roman"/>
          <w:sz w:val="26"/>
          <w:szCs w:val="26"/>
        </w:rPr>
      </w:pPr>
      <w:r w:rsidRPr="00870A83">
        <w:rPr>
          <w:rFonts w:ascii="Times New Roman" w:eastAsia="Times New Roman" w:hAnsi="Times New Roman" w:cs="Times New Roman"/>
          <w:sz w:val="26"/>
          <w:szCs w:val="26"/>
        </w:rPr>
        <w:t>"_______"_____________________20__г.</w:t>
      </w:r>
    </w:p>
    <w:p w14:paraId="1C712569" w14:textId="77777777" w:rsidR="00C75A81" w:rsidRPr="00870A83" w:rsidRDefault="00C75A81" w:rsidP="008B3F39">
      <w:pPr>
        <w:autoSpaceDE w:val="0"/>
        <w:autoSpaceDN w:val="0"/>
        <w:adjustRightInd w:val="0"/>
        <w:spacing w:after="0" w:line="240" w:lineRule="auto"/>
        <w:ind w:right="-286"/>
        <w:jc w:val="both"/>
        <w:rPr>
          <w:rFonts w:ascii="Times New Roman" w:eastAsia="Times New Roman" w:hAnsi="Times New Roman" w:cs="Times New Roman"/>
          <w:sz w:val="26"/>
          <w:szCs w:val="26"/>
        </w:rPr>
      </w:pPr>
    </w:p>
    <w:p w14:paraId="3BB4F3A7" w14:textId="77777777" w:rsidR="00C75A81" w:rsidRDefault="00C75A81" w:rsidP="008B3F39">
      <w:pPr>
        <w:spacing w:after="120" w:line="240" w:lineRule="auto"/>
        <w:ind w:right="-286"/>
        <w:jc w:val="both"/>
        <w:rPr>
          <w:rFonts w:ascii="Times New Roman" w:eastAsia="Times New Roman" w:hAnsi="Times New Roman" w:cs="Times New Roman"/>
          <w:sz w:val="26"/>
          <w:szCs w:val="26"/>
          <w:lang w:eastAsia="ru-RU"/>
        </w:rPr>
      </w:pPr>
    </w:p>
    <w:p w14:paraId="27F42496" w14:textId="77777777" w:rsidR="00C75A81" w:rsidRDefault="00C75A81" w:rsidP="008B3F39">
      <w:pPr>
        <w:spacing w:after="120" w:line="240" w:lineRule="auto"/>
        <w:ind w:right="-286"/>
        <w:jc w:val="both"/>
        <w:rPr>
          <w:rFonts w:ascii="Times New Roman" w:eastAsia="Times New Roman" w:hAnsi="Times New Roman" w:cs="Times New Roman"/>
          <w:sz w:val="26"/>
          <w:szCs w:val="26"/>
          <w:lang w:eastAsia="ru-RU"/>
        </w:rPr>
      </w:pPr>
    </w:p>
    <w:p w14:paraId="446E1298"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4DCC27D6"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2C2115AF"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0C49A55B"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0059522E"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7DB25213"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3D0398EB"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4E0E3488"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120211FC"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280C9399" w14:textId="77777777" w:rsidR="00533474" w:rsidRDefault="00533474" w:rsidP="008B3F39">
      <w:pPr>
        <w:spacing w:after="120" w:line="240" w:lineRule="auto"/>
        <w:ind w:right="-286"/>
        <w:jc w:val="both"/>
        <w:rPr>
          <w:rFonts w:ascii="Times New Roman" w:eastAsia="Times New Roman" w:hAnsi="Times New Roman" w:cs="Times New Roman"/>
          <w:sz w:val="26"/>
          <w:szCs w:val="26"/>
          <w:lang w:eastAsia="ru-RU"/>
        </w:rPr>
      </w:pPr>
    </w:p>
    <w:p w14:paraId="05871E51" w14:textId="77777777" w:rsidR="00533474" w:rsidRDefault="00533474" w:rsidP="008B3F39">
      <w:pPr>
        <w:spacing w:after="120" w:line="240" w:lineRule="auto"/>
        <w:ind w:right="-286"/>
        <w:jc w:val="both"/>
        <w:rPr>
          <w:rFonts w:ascii="Times New Roman" w:eastAsia="Times New Roman" w:hAnsi="Times New Roman" w:cs="Times New Roman"/>
          <w:sz w:val="26"/>
          <w:szCs w:val="26"/>
          <w:lang w:eastAsia="ru-RU"/>
        </w:rPr>
      </w:pPr>
    </w:p>
    <w:p w14:paraId="1BAECD2E" w14:textId="77777777" w:rsidR="00533474" w:rsidRDefault="00533474" w:rsidP="008B3F39">
      <w:pPr>
        <w:spacing w:after="120" w:line="240" w:lineRule="auto"/>
        <w:ind w:right="-286"/>
        <w:jc w:val="both"/>
        <w:rPr>
          <w:rFonts w:ascii="Times New Roman" w:eastAsia="Times New Roman" w:hAnsi="Times New Roman" w:cs="Times New Roman"/>
          <w:sz w:val="26"/>
          <w:szCs w:val="26"/>
          <w:lang w:eastAsia="ru-RU"/>
        </w:rPr>
      </w:pPr>
    </w:p>
    <w:p w14:paraId="1D20E44B" w14:textId="77777777" w:rsidR="00533474" w:rsidRDefault="00533474" w:rsidP="008B3F39">
      <w:pPr>
        <w:spacing w:after="120" w:line="240" w:lineRule="auto"/>
        <w:ind w:right="-286"/>
        <w:jc w:val="both"/>
        <w:rPr>
          <w:rFonts w:ascii="Times New Roman" w:eastAsia="Times New Roman" w:hAnsi="Times New Roman" w:cs="Times New Roman"/>
          <w:sz w:val="26"/>
          <w:szCs w:val="26"/>
          <w:lang w:eastAsia="ru-RU"/>
        </w:rPr>
      </w:pPr>
    </w:p>
    <w:p w14:paraId="33A91AB3" w14:textId="77777777" w:rsidR="008A6891" w:rsidRDefault="008A6891" w:rsidP="008B3F39">
      <w:pPr>
        <w:spacing w:after="120" w:line="240" w:lineRule="auto"/>
        <w:ind w:right="-286"/>
        <w:jc w:val="both"/>
        <w:rPr>
          <w:rFonts w:ascii="Times New Roman" w:eastAsia="Times New Roman" w:hAnsi="Times New Roman" w:cs="Times New Roman"/>
          <w:sz w:val="26"/>
          <w:szCs w:val="26"/>
          <w:lang w:eastAsia="ru-RU"/>
        </w:rPr>
      </w:pPr>
    </w:p>
    <w:p w14:paraId="3EBF2E06" w14:textId="77777777" w:rsidR="00533474" w:rsidRDefault="00533474" w:rsidP="00533474">
      <w:pPr>
        <w:spacing w:after="0" w:line="240" w:lineRule="auto"/>
        <w:ind w:left="4678" w:right="-286" w:firstLine="709"/>
        <w:rPr>
          <w:rFonts w:ascii="Times New Roman" w:eastAsia="Times New Roman" w:hAnsi="Times New Roman" w:cs="Times New Roman"/>
          <w:sz w:val="20"/>
          <w:szCs w:val="20"/>
        </w:rPr>
      </w:pPr>
    </w:p>
    <w:p w14:paraId="47556430" w14:textId="7038E170" w:rsidR="00533474" w:rsidRPr="00533474" w:rsidRDefault="00533474" w:rsidP="00533474">
      <w:pPr>
        <w:spacing w:after="0" w:line="240" w:lineRule="auto"/>
        <w:ind w:left="4678" w:right="-286" w:firstLine="709"/>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533474">
        <w:rPr>
          <w:rFonts w:ascii="Times New Roman" w:eastAsia="Times New Roman" w:hAnsi="Times New Roman" w:cs="Times New Roman"/>
          <w:sz w:val="24"/>
          <w:szCs w:val="24"/>
        </w:rPr>
        <w:t xml:space="preserve">Приложение №2 </w:t>
      </w:r>
    </w:p>
    <w:p w14:paraId="31F14E45" w14:textId="77777777" w:rsidR="00533474" w:rsidRPr="00533474" w:rsidRDefault="00533474" w:rsidP="00533474">
      <w:pPr>
        <w:spacing w:after="0" w:line="240" w:lineRule="auto"/>
        <w:ind w:left="4678" w:right="-286" w:firstLine="709"/>
        <w:rPr>
          <w:rFonts w:ascii="Times New Roman" w:eastAsia="Times New Roman" w:hAnsi="Times New Roman" w:cs="Times New Roman"/>
          <w:sz w:val="24"/>
          <w:szCs w:val="24"/>
        </w:rPr>
      </w:pPr>
      <w:r w:rsidRPr="00533474">
        <w:rPr>
          <w:rFonts w:ascii="Times New Roman" w:eastAsia="Times New Roman" w:hAnsi="Times New Roman" w:cs="Times New Roman"/>
          <w:sz w:val="24"/>
          <w:szCs w:val="24"/>
        </w:rPr>
        <w:t xml:space="preserve">к Извещению о проведении аукциона   </w:t>
      </w:r>
    </w:p>
    <w:p w14:paraId="6D1F0E1A" w14:textId="77777777" w:rsidR="00533474" w:rsidRPr="00533474" w:rsidRDefault="00533474" w:rsidP="008B3F39">
      <w:pPr>
        <w:spacing w:after="120" w:line="240" w:lineRule="auto"/>
        <w:ind w:right="-286"/>
        <w:jc w:val="both"/>
        <w:rPr>
          <w:rFonts w:ascii="Times New Roman" w:eastAsia="Times New Roman" w:hAnsi="Times New Roman" w:cs="Times New Roman"/>
          <w:sz w:val="24"/>
          <w:szCs w:val="24"/>
          <w:lang w:eastAsia="ru-RU"/>
        </w:rPr>
      </w:pPr>
    </w:p>
    <w:p w14:paraId="5A84C8CE" w14:textId="77777777" w:rsidR="00533474" w:rsidRPr="00533474" w:rsidRDefault="00533474" w:rsidP="00533474">
      <w:pPr>
        <w:spacing w:after="0" w:line="240" w:lineRule="auto"/>
        <w:jc w:val="right"/>
        <w:rPr>
          <w:rFonts w:ascii="Times New Roman" w:eastAsia="Arial" w:hAnsi="Times New Roman" w:cs="Times New Roman"/>
          <w:sz w:val="26"/>
          <w:szCs w:val="26"/>
          <w:lang w:eastAsia="ar-SA"/>
        </w:rPr>
      </w:pPr>
      <w:r w:rsidRPr="00533474">
        <w:rPr>
          <w:rFonts w:ascii="Times New Roman" w:eastAsia="Arial" w:hAnsi="Times New Roman" w:cs="Times New Roman"/>
          <w:spacing w:val="16"/>
          <w:sz w:val="26"/>
          <w:szCs w:val="26"/>
          <w:lang w:eastAsia="ar-SA"/>
        </w:rPr>
        <w:t>Проект договора</w:t>
      </w:r>
    </w:p>
    <w:p w14:paraId="33187A7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4D1E7208"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24097819"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Договор</w:t>
      </w:r>
    </w:p>
    <w:p w14:paraId="1A510CBC"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о комплексном развитии незастроенной территории</w:t>
      </w:r>
    </w:p>
    <w:p w14:paraId="32623DDF"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 xml:space="preserve"> микрорайона «Западный» в муниципальном образовании город Владикавказ</w:t>
      </w:r>
    </w:p>
    <w:p w14:paraId="7DEC68FA"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71843E45"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Администрация местного самоуправления города Владикавказа, в лице Главы муниципального образования город Владикавказ – главы администрации местного самоуправления г.Владикавказ (далее – Глава администрации местного самоуправления г.Владикавказ) Мильдзихова Вячеслава Эльбрусовича, действующего на основании Устава, именуемая в дальнейшем «Администрация», «Заказчик» с одной стороны и________, в лице___________, действующий на основании________, именуемый в дальнейшем «Застройщик», с другой стороны, совместно именуемые в дальнейшем «Стороны», на основании:</w:t>
      </w:r>
    </w:p>
    <w:p w14:paraId="7955DC37"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решения    о    комплексном    развитии    незастроенной территории    микрорайона «Западный» в муниципальном образовании город Владикавказ, утвержденного постановлением администрации местного самоуправления г.Владикавказа от 26.06.2024 № 1176 «О комплексном развитии незастроенной территории микрорайона «Западный» в муниципальном образовании город Владикавказ» (далее-Решение);</w:t>
      </w:r>
    </w:p>
    <w:p w14:paraId="6DEE339F"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постановления администрации местного самоуправления г.Владикавказа от 04.10.2024 № 1750 «О проведении торгов в форме аукциона на право заключения договора о комплексном развитии незастроенной территории»</w:t>
      </w:r>
    </w:p>
    <w:p w14:paraId="663F4E86"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w:t>
      </w:r>
      <w:r w:rsidRPr="00533474">
        <w:rPr>
          <w:rFonts w:ascii="Times New Roman" w:eastAsia="Times New Roman" w:hAnsi="Times New Roman" w:cs="Times New Roman"/>
          <w:sz w:val="26"/>
          <w:szCs w:val="26"/>
          <w:lang w:eastAsia="ru-RU"/>
        </w:rPr>
        <w:tab/>
        <w:t>протокола о результатах торгов на право заключения договора о комплексном развитии незастроенной территории от__ №__, заключили настоящий Договор о комплексном развитии незастроенной территории микрорайона «Западный» в муниципальном образовании город Владикавказ (в границах земельного участка с кадастровым номером 15:08:0010305:780, площадью 1176321 кв.м., расположенный по адресу (местоположение): Российская Федерация, Республика Северная Осетия-Алания, городской округ город Владикавказ, г.Владикавказ, с правой стороны автодороги Владикавказ-Алагир, (далее-Договор) о нижеследующем:</w:t>
      </w:r>
    </w:p>
    <w:p w14:paraId="25B45CF2"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p>
    <w:p w14:paraId="135E89D5"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1. ПРЕДМЕТ ДОГОВОРА</w:t>
      </w:r>
    </w:p>
    <w:p w14:paraId="2CDA62A8" w14:textId="77777777" w:rsidR="00533474" w:rsidRPr="00533474" w:rsidRDefault="00533474" w:rsidP="00533474">
      <w:pPr>
        <w:spacing w:after="0" w:line="240" w:lineRule="auto"/>
        <w:ind w:left="288"/>
        <w:rPr>
          <w:rFonts w:ascii="Times New Roman" w:eastAsia="Times New Roman" w:hAnsi="Times New Roman" w:cs="Times New Roman"/>
          <w:sz w:val="26"/>
          <w:szCs w:val="26"/>
          <w:lang w:eastAsia="ru-RU"/>
        </w:rPr>
      </w:pPr>
    </w:p>
    <w:p w14:paraId="51079C4D"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1.1. </w:t>
      </w:r>
      <w:r w:rsidRPr="00533474">
        <w:rPr>
          <w:rFonts w:ascii="Times New Roman" w:eastAsia="Times New Roman" w:hAnsi="Times New Roman" w:cs="Times New Roman"/>
          <w:color w:val="000000"/>
          <w:sz w:val="26"/>
          <w:szCs w:val="26"/>
          <w:lang w:eastAsia="ru-RU"/>
        </w:rPr>
        <w:t>Предметом Договора является осуществление в установленный договором срок в соответствии с обязательствами Сторон и порядком их исполнения, указанными в разделе 3 договора, мероприятий по комплексному развитию незастроенной территории площадью 1176321 кв.м в границах, которые определены в Приложении № 1, являющемся неотъемлемой частью настоящего договора (далее – Приложение № 1), в соответствии с постановлением администрации местного самоуправления г.Владикавказа от 26.06.2024 № 1176 «О комплексном развитии незастроенной территории, микрорайона «Западный» в муниципальном образовании город Владикавказ»</w:t>
      </w:r>
      <w:r w:rsidRPr="00533474">
        <w:rPr>
          <w:rFonts w:ascii="Times New Roman" w:eastAsia="Calibri" w:hAnsi="Times New Roman" w:cs="Times New Roman"/>
          <w:sz w:val="26"/>
          <w:szCs w:val="26"/>
          <w:lang w:eastAsia="ru-RU"/>
        </w:rPr>
        <w:t xml:space="preserve"> (далее - </w:t>
      </w:r>
      <w:r w:rsidRPr="00533474">
        <w:rPr>
          <w:rFonts w:ascii="Times New Roman" w:eastAsia="Times New Roman" w:hAnsi="Times New Roman" w:cs="Times New Roman"/>
          <w:sz w:val="26"/>
          <w:szCs w:val="26"/>
          <w:lang w:eastAsia="ru-RU"/>
        </w:rPr>
        <w:t xml:space="preserve">Территория). </w:t>
      </w:r>
      <w:r w:rsidRPr="00533474">
        <w:rPr>
          <w:rFonts w:ascii="Times New Roman" w:eastAsia="Times New Roman" w:hAnsi="Times New Roman" w:cs="Times New Roman"/>
          <w:color w:val="000000"/>
          <w:sz w:val="26"/>
          <w:szCs w:val="26"/>
          <w:lang w:eastAsia="ru-RU"/>
        </w:rPr>
        <w:t>Местоположение Территории: Республика Северная Осетия-Алания, муниципальное образование город Владикавказ, с правой стороны автодороги Владикавказ-Алагир.</w:t>
      </w:r>
    </w:p>
    <w:p w14:paraId="2C040493"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1.2. Перечень объектов капитального строительства, линейных объектов, подлежащих строительству, реконструкции на Территории в рамках реализации договора, и их отдельные характеристики указаны в Приложении № 2, являющемся неотъемлемой частью настоящего договора (далее – Приложение № 2). </w:t>
      </w:r>
    </w:p>
    <w:p w14:paraId="313043A2"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1.3. Перечень расположенных в границах такой территории объектов капитального строительства, линейных объектов:</w:t>
      </w:r>
    </w:p>
    <w:p w14:paraId="239F7B97"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ab/>
      </w:r>
    </w:p>
    <w:p w14:paraId="38550C40"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1) Кад. номер: 15:00:0000000:2158</w:t>
      </w:r>
    </w:p>
    <w:p w14:paraId="31C3B62A"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Тип: Сооружение</w:t>
      </w:r>
    </w:p>
    <w:p w14:paraId="3C30249A"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Наименование: Сети хозяйственно-питьевого водопровода</w:t>
      </w:r>
    </w:p>
    <w:p w14:paraId="1DF8FC64"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Адрес: Российская Федерация, Республика Северная Осетия-Алания, </w:t>
      </w:r>
    </w:p>
    <w:p w14:paraId="73F75700"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г. Владикавказ</w:t>
      </w:r>
    </w:p>
    <w:p w14:paraId="72D1908F"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Форма собственности: Собственность публично-правовых образований</w:t>
      </w:r>
    </w:p>
    <w:p w14:paraId="6CA3BE00"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Кадастровая стоимость: 23588617.48 руб.</w:t>
      </w:r>
    </w:p>
    <w:p w14:paraId="60BCF02C"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Протяженность: 3158 м</w:t>
      </w:r>
    </w:p>
    <w:p w14:paraId="4B56B0A9"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14:paraId="57C413B7"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 Кад. номер: 15:00:0000000:2159</w:t>
      </w:r>
    </w:p>
    <w:p w14:paraId="183548E5"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Тип: Сооружение</w:t>
      </w:r>
    </w:p>
    <w:p w14:paraId="4F3A44DE"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Наименование: ЛЭП-10 кВ Ф-2 и Ф-4 от ТП Дзебисова-2 до ТП Соц -  Жилье</w:t>
      </w:r>
    </w:p>
    <w:p w14:paraId="0970E406"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Адрес: Российская Федерация, Республика Северная Осетия-Алания, </w:t>
      </w:r>
    </w:p>
    <w:p w14:paraId="4AE878D2"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г. Владикавказ, от ул. Астана Кесаева/А. Хадарцева до ул. Курсантов Кировцев.</w:t>
      </w:r>
    </w:p>
    <w:p w14:paraId="536FE46F"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Форма собственности: Частная собственность</w:t>
      </w:r>
    </w:p>
    <w:p w14:paraId="069B4F7E"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Кадастровая стоимость: 8457877.95 руб</w:t>
      </w:r>
    </w:p>
    <w:p w14:paraId="0F454E19"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Протяженность: 2020 м</w:t>
      </w:r>
    </w:p>
    <w:p w14:paraId="70D1C6D5"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14:paraId="3AC5CA99"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Иные объекты капитального строительства, линейные объекты, подлежащие сносу, строительству, реконструкции на Территории отсутствуют.</w:t>
      </w:r>
    </w:p>
    <w:p w14:paraId="50FA14BD" w14:textId="77777777" w:rsidR="00533474" w:rsidRPr="00533474" w:rsidRDefault="00533474" w:rsidP="0053347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14:paraId="24FA899A"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2. ЦЕНА ПРАВА НА ЗАКЛЮЧЕНИЕ</w:t>
      </w:r>
      <w:r w:rsidRPr="00533474">
        <w:rPr>
          <w:rFonts w:ascii="Times New Roman" w:eastAsia="Times New Roman" w:hAnsi="Times New Roman" w:cs="Times New Roman"/>
          <w:sz w:val="26"/>
          <w:szCs w:val="26"/>
          <w:lang w:eastAsia="ru-RU"/>
        </w:rPr>
        <w:t xml:space="preserve"> </w:t>
      </w:r>
      <w:r w:rsidRPr="00533474">
        <w:rPr>
          <w:rFonts w:ascii="Times New Roman" w:eastAsia="Times New Roman" w:hAnsi="Times New Roman" w:cs="Times New Roman"/>
          <w:b/>
          <w:sz w:val="26"/>
          <w:szCs w:val="26"/>
          <w:lang w:eastAsia="ru-RU"/>
        </w:rPr>
        <w:t>ДОГОВОРА</w:t>
      </w:r>
    </w:p>
    <w:p w14:paraId="3A7DA4D9" w14:textId="77777777" w:rsidR="00533474" w:rsidRPr="00533474" w:rsidRDefault="00533474" w:rsidP="00533474">
      <w:pPr>
        <w:spacing w:after="0" w:line="240" w:lineRule="auto"/>
        <w:ind w:firstLine="709"/>
        <w:jc w:val="center"/>
        <w:rPr>
          <w:rFonts w:ascii="Times New Roman" w:eastAsia="Times New Roman" w:hAnsi="Times New Roman" w:cs="Times New Roman"/>
          <w:sz w:val="26"/>
          <w:szCs w:val="26"/>
          <w:lang w:eastAsia="ru-RU"/>
        </w:rPr>
      </w:pPr>
    </w:p>
    <w:p w14:paraId="0129F2C0" w14:textId="77777777" w:rsidR="00533474" w:rsidRPr="00533474" w:rsidRDefault="00533474" w:rsidP="00533474">
      <w:pPr>
        <w:spacing w:after="0" w:line="240" w:lineRule="auto"/>
        <w:ind w:firstLine="709"/>
        <w:jc w:val="both"/>
        <w:rPr>
          <w:rFonts w:ascii="Times New Roman" w:eastAsia="Calibri" w:hAnsi="Times New Roman" w:cs="Times New Roman"/>
          <w:sz w:val="26"/>
          <w:szCs w:val="26"/>
        </w:rPr>
      </w:pPr>
      <w:r w:rsidRPr="00533474">
        <w:rPr>
          <w:rFonts w:ascii="Times New Roman" w:eastAsia="Courier New" w:hAnsi="Times New Roman" w:cs="Times New Roman"/>
          <w:color w:val="000000"/>
          <w:sz w:val="26"/>
          <w:szCs w:val="26"/>
        </w:rPr>
        <w:t xml:space="preserve">2.1. Цена права на заключение договора установлена по результатам аукциона и составляет _______________ рублей _____ копеек. </w:t>
      </w:r>
    </w:p>
    <w:p w14:paraId="41526207" w14:textId="77777777" w:rsidR="00533474" w:rsidRPr="00533474" w:rsidRDefault="00533474" w:rsidP="00533474">
      <w:pPr>
        <w:spacing w:after="0" w:line="240" w:lineRule="auto"/>
        <w:ind w:firstLine="709"/>
        <w:jc w:val="both"/>
        <w:rPr>
          <w:rFonts w:ascii="Times New Roman" w:eastAsia="Calibri" w:hAnsi="Times New Roman" w:cs="Times New Roman"/>
          <w:sz w:val="26"/>
          <w:szCs w:val="26"/>
        </w:rPr>
      </w:pPr>
      <w:r w:rsidRPr="00533474">
        <w:rPr>
          <w:rFonts w:ascii="Times New Roman" w:eastAsia="Courier New" w:hAnsi="Times New Roman" w:cs="Times New Roman"/>
          <w:color w:val="000000"/>
          <w:sz w:val="26"/>
          <w:szCs w:val="26"/>
        </w:rPr>
        <w:t>2.2. Оплата производится в следующем порядке:</w:t>
      </w:r>
    </w:p>
    <w:p w14:paraId="10877BD1" w14:textId="77777777" w:rsidR="00533474" w:rsidRPr="00533474" w:rsidRDefault="00533474" w:rsidP="00533474">
      <w:pPr>
        <w:spacing w:after="0" w:line="240" w:lineRule="auto"/>
        <w:ind w:firstLine="709"/>
        <w:jc w:val="both"/>
        <w:rPr>
          <w:rFonts w:ascii="Times New Roman" w:eastAsia="Courier New" w:hAnsi="Times New Roman" w:cs="Times New Roman"/>
          <w:color w:val="000000"/>
          <w:sz w:val="26"/>
          <w:szCs w:val="26"/>
        </w:rPr>
      </w:pPr>
      <w:r w:rsidRPr="00533474">
        <w:rPr>
          <w:rFonts w:ascii="Times New Roman" w:eastAsia="Courier New" w:hAnsi="Times New Roman" w:cs="Times New Roman"/>
          <w:color w:val="000000"/>
          <w:sz w:val="26"/>
          <w:szCs w:val="26"/>
        </w:rPr>
        <w:t>2.2.1. Застройщик перечисляет денежные средства, указанные в пункте 2.1 договора, за исключением средств, внесенных Застройщиком в качестве задатка на участие в аукционе, в течение 30 (тридцать) рабочих дней с момента подписания договора на банковские реквизиты, указанные в пункте 2.2.2 Договора.</w:t>
      </w:r>
    </w:p>
    <w:p w14:paraId="38A5B4A1" w14:textId="77777777" w:rsidR="00533474" w:rsidRPr="00533474" w:rsidRDefault="00533474" w:rsidP="00533474">
      <w:pPr>
        <w:spacing w:after="0" w:line="240" w:lineRule="auto"/>
        <w:ind w:firstLine="709"/>
        <w:jc w:val="both"/>
        <w:rPr>
          <w:rFonts w:ascii="Times New Roman" w:eastAsia="Courier New" w:hAnsi="Times New Roman" w:cs="Times New Roman"/>
          <w:color w:val="000000"/>
          <w:sz w:val="26"/>
          <w:szCs w:val="26"/>
        </w:rPr>
      </w:pPr>
      <w:r w:rsidRPr="00533474">
        <w:rPr>
          <w:rFonts w:ascii="Times New Roman" w:eastAsia="Courier New" w:hAnsi="Times New Roman" w:cs="Times New Roman"/>
          <w:color w:val="000000"/>
          <w:sz w:val="26"/>
          <w:szCs w:val="26"/>
        </w:rPr>
        <w:t>Задаток, внесенный Застройщиком для обеспечения заявки на участие в аукционе на право заключения Договора, засчитывается в счет цены, указанной в пункте 2.1. Договора.</w:t>
      </w:r>
    </w:p>
    <w:p w14:paraId="480F44B4"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2.2.2. Реквизиты: </w:t>
      </w:r>
    </w:p>
    <w:p w14:paraId="0CCB7A6C"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УФК по РСО-А (Администрация местного самоуправления г.Владикавказа, </w:t>
      </w:r>
      <w:r w:rsidRPr="00533474">
        <w:rPr>
          <w:rFonts w:ascii="Times New Roman" w:eastAsia="Times New Roman" w:hAnsi="Times New Roman" w:cs="Times New Roman"/>
          <w:sz w:val="26"/>
          <w:szCs w:val="26"/>
          <w:lang w:eastAsia="ru-RU"/>
        </w:rPr>
        <w:br/>
        <w:t>л/с 04103005030)</w:t>
      </w:r>
    </w:p>
    <w:p w14:paraId="75242A38"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ИНН 151002346</w:t>
      </w:r>
    </w:p>
    <w:p w14:paraId="07748DE6"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КПП 151501001</w:t>
      </w:r>
    </w:p>
    <w:p w14:paraId="1D74653B"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р/с 03100643000000011000 в Отделении-НБ Республика Северная Осетия-Алания Банка России УФК по Республике Северная Осетия - Алания г.Владикавказ</w:t>
      </w:r>
    </w:p>
    <w:p w14:paraId="155C5683"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БИК 019033100</w:t>
      </w:r>
    </w:p>
    <w:p w14:paraId="126F9D69"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ОКТМО 90701000</w:t>
      </w:r>
    </w:p>
    <w:p w14:paraId="5EF67300"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ЕКС №40102810945370000077</w:t>
      </w:r>
    </w:p>
    <w:p w14:paraId="2FA6A722"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КБК 59811705040040000180 «Прочие неналоговые доходы бюджетов городских округов».</w:t>
      </w:r>
    </w:p>
    <w:p w14:paraId="27669EEA"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2.2.3. Днем исполнения обязательств по оплате цены права на заключение договора считается дата зачисления денежных средств на расчетный счет, указанный в пункте 2.2.2 Договора.</w:t>
      </w:r>
    </w:p>
    <w:p w14:paraId="26EB4F80"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2.2.4. В случае неисполнения Застройщиком обязательства по оплате цены предмета торгов, до истечения установленного срока, Договор считается незаключенным, при этом задаток, внесенный для обеспечения заявки на участие в торгах на право заключения договора о комплексном развитии незастроенной территории, Застройщику не возвращается.</w:t>
      </w:r>
    </w:p>
    <w:p w14:paraId="2C55A8D5"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6D3ACA38"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3. ПРАВА И ОБЯЗАННОСТИ СТОРОН</w:t>
      </w:r>
    </w:p>
    <w:p w14:paraId="036CB43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7C497A5D" w14:textId="77777777" w:rsidR="00533474" w:rsidRPr="00533474" w:rsidRDefault="00533474" w:rsidP="00533474">
      <w:pPr>
        <w:spacing w:after="0" w:line="240" w:lineRule="auto"/>
        <w:ind w:firstLine="709"/>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3.1. Заказчик имеет право:</w:t>
      </w:r>
    </w:p>
    <w:p w14:paraId="29E83554"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3.1.1. Инициировать внесение изменений в Договор в случае, когда внесение изменений условий вызвано изменениями законодательства и иных нормативно-правовых актов, влияющих на исполнение Сторонами обязательств по Договору. В таких случаях Стороны заключают дополнительное соглашение, предусматривающее порядок и сроки исполнения соответствующих обязательств.</w:t>
      </w:r>
    </w:p>
    <w:p w14:paraId="4C528E96"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3.1.2. Запрашивать у Застройщика информацию и документы, необходимые для осуществления контроля выполнения условий договора, в том числе сроков исполнения обязательств, указанных в пункте 3.5 договора.</w:t>
      </w:r>
    </w:p>
    <w:p w14:paraId="1634FDBE" w14:textId="77777777" w:rsidR="00533474" w:rsidRPr="00533474" w:rsidRDefault="00533474" w:rsidP="00533474">
      <w:pPr>
        <w:spacing w:after="0" w:line="240" w:lineRule="auto"/>
        <w:ind w:firstLine="709"/>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3.2. Заказчик обязуется:</w:t>
      </w:r>
    </w:p>
    <w:p w14:paraId="09F70F0F"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3.2.1. Предоставить Застройщику в соответствии с земельным законодательством в аренду без проведения торгов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Заказчиком) и которые не обременены правами третьих лиц, в целях строительства объектов коммунальной и транспортной инфраструктур, иных объектов капитального строительства в соответствии с утвержденной документаций по планировке территории.</w:t>
      </w:r>
    </w:p>
    <w:p w14:paraId="66096C4B"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Максимальный срок выполнения данного обязательства:</w:t>
      </w:r>
      <w:r w:rsidRPr="00533474">
        <w:rPr>
          <w:rFonts w:ascii="Times New Roman" w:eastAsia="Times New Roman" w:hAnsi="Times New Roman" w:cs="Times New Roman"/>
          <w:i/>
          <w:sz w:val="26"/>
          <w:szCs w:val="26"/>
          <w:lang w:eastAsia="ru-RU"/>
        </w:rPr>
        <w:t xml:space="preserve"> </w:t>
      </w:r>
      <w:r w:rsidRPr="00533474">
        <w:rPr>
          <w:rFonts w:ascii="Times New Roman" w:eastAsia="Times New Roman" w:hAnsi="Times New Roman" w:cs="Times New Roman"/>
          <w:sz w:val="26"/>
          <w:szCs w:val="26"/>
          <w:lang w:eastAsia="ru-RU"/>
        </w:rPr>
        <w:t>1 (один) месяц со дня подачи Застройщиком заявления, указанного в пункте 3.5.2, о предоставлении земельного участка.</w:t>
      </w:r>
    </w:p>
    <w:p w14:paraId="128C5BC8"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3.2.2. Выдать в соответствующих случаях и согласно действующим административным регламентам разрешения на использование земель и земельных участков, градостроительные планы земельных участков, разрешения на строительство, разрешения на ввод в эксплуатацию. </w:t>
      </w:r>
    </w:p>
    <w:p w14:paraId="2DA9B5AA"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3.2.3. Утвердить в установленном порядке документацию по планировке Территории при условии ее соответствия требованиям, указанным в части 10 статьи 45 Градостроительного кодекса Российской Федерации, Земельному кодексу Российской Федерации, в сроки, установленные административными регламентами предоставления соответствующих муниципальных услуг.</w:t>
      </w:r>
    </w:p>
    <w:p w14:paraId="62AB0276"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3.3. Участие Заказчика в развитии Территории:</w:t>
      </w:r>
    </w:p>
    <w:p w14:paraId="558A628D"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3.3.1. Объемы участия Заказчика в развитии Территории отражены в подпунктах</w:t>
      </w:r>
      <w:r w:rsidRPr="00533474">
        <w:rPr>
          <w:rFonts w:ascii="Times New Roman" w:eastAsia="Times New Roman" w:hAnsi="Times New Roman" w:cs="Times New Roman"/>
          <w:sz w:val="26"/>
          <w:szCs w:val="26"/>
          <w:lang w:eastAsia="ru-RU"/>
        </w:rPr>
        <w:br/>
        <w:t xml:space="preserve"> 5.1 – 5.2 пункта 5 Приложения №2 к настоящему Договору, при необходимости дополнительные условия и объемы участия Заказчика</w:t>
      </w:r>
      <w:r w:rsidRPr="00533474">
        <w:t xml:space="preserve"> </w:t>
      </w:r>
      <w:r w:rsidRPr="00533474">
        <w:rPr>
          <w:rFonts w:ascii="Times New Roman" w:eastAsia="Times New Roman" w:hAnsi="Times New Roman" w:cs="Times New Roman"/>
          <w:sz w:val="26"/>
          <w:szCs w:val="26"/>
          <w:lang w:eastAsia="ru-RU"/>
        </w:rPr>
        <w:t>в развитии Территории могут быть определены дополнительным соглашением к Договору.</w:t>
      </w:r>
    </w:p>
    <w:p w14:paraId="38F39477"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3.4. Застройщик имеет право:</w:t>
      </w:r>
    </w:p>
    <w:p w14:paraId="73935984"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3.4.1. Приобретать право собственности на объекты капитального строительства, линейные объекты, созданные Застройщиком, в соответствии с Договором за свой счет, за исключением объектов, подлежащих передаче в соответствии с Договором и требованиями действующего законодательства в муниципальную собственность, в том числе объектов транспортной, инженерной и социальной инфраструктур.</w:t>
      </w:r>
    </w:p>
    <w:p w14:paraId="76DE174F"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3.4.2. Запрашивать у Заказчика информацию и документы, необходимые для выполнения обязательств по договору.</w:t>
      </w:r>
    </w:p>
    <w:p w14:paraId="4131235E"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3.4.3.</w:t>
      </w:r>
      <w:r w:rsidRPr="00533474">
        <w:t xml:space="preserve"> </w:t>
      </w:r>
      <w:r w:rsidRPr="00533474">
        <w:rPr>
          <w:rFonts w:ascii="Times New Roman" w:eastAsia="Times New Roman" w:hAnsi="Times New Roman" w:cs="Times New Roman"/>
          <w:sz w:val="26"/>
          <w:szCs w:val="26"/>
          <w:lang w:eastAsia="ru-RU"/>
        </w:rPr>
        <w:t xml:space="preserve">Застройщик вправе заключить с уполномоченным органом государственной власти субъекта РФ или уполномоченным органом местного самоуправления: </w:t>
      </w:r>
    </w:p>
    <w:p w14:paraId="152695C2"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а) соглашение, предусматривающее обязательства соответственно субъекта РФ или муниципального образования по созданию объектов, предусмотренных документацией по планировке Территории. В случае заключения Застройщиком указанного в настоящем подпункте соглашения, образованные участки, предназначенные для создания указанных в настоящем подпункте объектов, подлежат передаче соответственно субъекту РФ или муниципальному образованию путем заключения между Застройщиком и Заказчиком дополнительного соглашения к договору аренды, предусматривающего прекращение аренды в отношении соответствующих образованных участков, а также дополнительного соглашения, предусматривающего исключение из обязательств Застройщика в отношении таких образованных участков. </w:t>
      </w:r>
    </w:p>
    <w:p w14:paraId="044BE755"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б) соглашение, предусматривающее обязательства (порядок и условия) безвозмездной передачи Застройщиком в собственность соответственно субъекта РФ или муниципального образования после окончания строительства объектов коммунальной, транспортной, социальной инфраструктур, а также иных объектов, строительство которых осуществлялось за счет средств Застройщика. Образованные участки, расположенные под указанными в настоящем подпункте объектами, подлежат передаче соответственно субъекту Российской Федерации или муниципальному образованию после передачи указанных объектов.</w:t>
      </w:r>
    </w:p>
    <w:p w14:paraId="6EF64FAA" w14:textId="77777777" w:rsidR="00533474" w:rsidRPr="00533474" w:rsidRDefault="00533474" w:rsidP="00533474">
      <w:pPr>
        <w:spacing w:after="0" w:line="240" w:lineRule="auto"/>
        <w:ind w:firstLine="709"/>
        <w:jc w:val="both"/>
      </w:pPr>
      <w:r w:rsidRPr="00533474">
        <w:rPr>
          <w:rFonts w:ascii="Times New Roman" w:eastAsia="Times New Roman" w:hAnsi="Times New Roman" w:cs="Times New Roman"/>
          <w:sz w:val="26"/>
          <w:szCs w:val="26"/>
          <w:lang w:eastAsia="ru-RU"/>
        </w:rPr>
        <w:t>3.4.4. Передать, предоставленный ему для целей комплексного развития земельный участок в субаренду привлеченному к исполнению Договора в соответствии с пунктом 4.5 лицу или лицам без согласия арендодателя такого земельного участка на срок, не превышающий срок его аренды, при условии, что не менее 50% от числа таких лиц зарегистрированы в качестве Специализированного застройщика на территории Республики Северная Осетия – Алания.</w:t>
      </w:r>
      <w:r w:rsidRPr="00533474">
        <w:t xml:space="preserve"> </w:t>
      </w:r>
    </w:p>
    <w:p w14:paraId="7A5B17E7"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 не вправе уступать принадлежащее ему право аренды земельных участков, предоставленных для целей комплексного развития незастроенной территории.</w:t>
      </w:r>
    </w:p>
    <w:p w14:paraId="13B0EF88"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3.4.5. На льготы (при наличии) и меры государственной поддержки (при наличии) в соответствии с нормативными правовыми актами Российской Федерации, Республики Северная Осетия-Алания, муниципальными правовыми актами. </w:t>
      </w:r>
    </w:p>
    <w:p w14:paraId="05E1FC91"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 Застройщик обязуется:</w:t>
      </w:r>
    </w:p>
    <w:p w14:paraId="49A2F714" w14:textId="77777777" w:rsidR="00533474" w:rsidRPr="00533474" w:rsidRDefault="00533474" w:rsidP="00533474">
      <w:pPr>
        <w:tabs>
          <w:tab w:val="left" w:pos="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3.5.1. Произвести перечисление денежных средств за право заключить договор в размере и в порядке, установленном пунктом 2.2 договора.</w:t>
      </w:r>
    </w:p>
    <w:p w14:paraId="0BEDA125"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3.5.2. Обратиться с заявлением о предоставлении земельного участка в аренду без торгов в целях реализации договора о комплексном развитии незастроенной территории в соответствии с земельным законодательством в уполномоченное структурное подразделение Администрации (Управление муниципальным имуществом и земельными ресурсами г.Владикавказа).</w:t>
      </w:r>
    </w:p>
    <w:p w14:paraId="364BCAFB"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Максимальный срок исполнения настоящего обязательства - не позднее 15 (пятнадцать) календарных дней с даты заключения Договора</w:t>
      </w:r>
    </w:p>
    <w:p w14:paraId="14B6BE0D"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3.5.3. В течение 12-ти месяцев со дня заключения Договора подготовить проект планировки и проект межевания Территории (далее – документация по планировке Территории) в соответствии с требованиями, указанными в части 10 статьи 45 Градостроительного кодекса Российской Федерации, Земельным кодексом Российской Федерации, настоящим Договором, и передать их на утверждение в порядке, установленном разделом 7 настоящего договора.</w:t>
      </w:r>
    </w:p>
    <w:p w14:paraId="41A5BB69"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составе документации по планировке Территории должны быть проработаны вопросы технологического присоединения к сетям тепло-, водо-, газо-, электроснабжения, канализации от точек подключения, предоставленных ресурсоснабжающими организациями.</w:t>
      </w:r>
    </w:p>
    <w:p w14:paraId="0E1377F3"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Обязательство Застройщика, указанное подпункте 3.5.3 пункта 3.5 Договора, считается исполненным надлежащим образом со дня передачи Застройщиком Заказчику утвержденной в установленном порядке документации по планировке Территории по акту приема-передачи в соответствии с разделом 7 настоящего договора.</w:t>
      </w:r>
    </w:p>
    <w:p w14:paraId="1BED5FB9"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В случае если принятые в течение указанного срока изменения законодательства Российской Федерации и (или) Республики Северная Осетия-Алания, и (или) муниципальных правовых актов повлекут необходимость внесения существенных изменений в разрабатываемый (разработанный) Застройщиком документацию по планировке Территории, указанные в настоящем пункте сроки могут быть продлены путем заключения сторонами дополнительного соглашения. </w:t>
      </w:r>
    </w:p>
    <w:p w14:paraId="7C7E09C1" w14:textId="77777777" w:rsidR="00533474" w:rsidRPr="00533474" w:rsidRDefault="00533474" w:rsidP="00533474">
      <w:pPr>
        <w:spacing w:after="0" w:line="240" w:lineRule="auto"/>
        <w:ind w:firstLine="709"/>
        <w:jc w:val="both"/>
        <w:rPr>
          <w:rFonts w:ascii="Times New Roman" w:eastAsia="Calibri" w:hAnsi="Times New Roman" w:cs="Times New Roman"/>
          <w:sz w:val="26"/>
          <w:szCs w:val="26"/>
          <w:lang w:eastAsia="ru-RU"/>
        </w:rPr>
      </w:pPr>
      <w:r w:rsidRPr="00533474">
        <w:rPr>
          <w:rFonts w:ascii="Times New Roman" w:eastAsia="Calibri" w:hAnsi="Times New Roman" w:cs="Times New Roman"/>
          <w:sz w:val="26"/>
          <w:szCs w:val="26"/>
          <w:lang w:eastAsia="ru-RU"/>
        </w:rPr>
        <w:t>3.5.4. Предусмотреть в проектной документации на строительство многоквартирных домов жилые помещения (квартиры) в которых соответствуют стандартному жилью в соответствии с приказом Министерства строительства и жилищно-коммунального хозяйства РФ от 29.04.2020 № 237/пр «Об утверждении условий отнесения жилых помещений к стандартному жилью» и СП 54.13330.2022 «СНиП 31-01-2003 Здания жилые многоквартирные» с целью безвозмездной передачи Застройщиком в собственность муниципального образования город Владикавказ жилых помещений (квартир) в таких многоквартирных домах, в количестве, указанном в настоящем  Договоре.</w:t>
      </w:r>
    </w:p>
    <w:p w14:paraId="0A49313F"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Предусмотренные в проектной документации на строительство многоквартирных домов параметры жилых помещений (квартир) для безвозмездной передачи в собственность муниципального образования город Владикавказ, должны соответствовать требованиям действующих на момент утверждения задания на разработку проектной документации на строительство многоквартирных домов технических регламентов, санитарным требованиям, а также требованиям законодательства, определяющим государственную политику в области социальной защиты инвалидов в Российской Федерации.</w:t>
      </w:r>
    </w:p>
    <w:p w14:paraId="34F2E261"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соответствии с приказом Министерства строительства и жилищно-коммунального хозяйства РФ от 29.04.2020 № 237/пр «Об утверждении условий отнесения жилых помещений к стандартному жилью» и СП 54.13330.2022 «СНиП 31-01-2003 Здания жилые многоквартирные», созданные жилые помещения должны иметь чистовую отделку («под ключ»), сантехническое, электротехническое и другое оборудование, в том числе в квартирах должна быть установлена входная металлическая дверь, межкомнатные двери с фурнитурой, застеклены оконные проемы с подоконной доской, стены подготовлены к чистовой отделке (выровнены) и окрашены или оклеены обоями, поверхность потолков выровнена и окрашена либо на нее установлены подвесные потолочные конструкции или натяжные системы. При этом поверхность потолков санитарных узлов должна быть выполнена из влагостойкого материала, поверхность пола выровнена, имеет напольное покрытие. На полу санитарных узлов выполнены выравнивающая стяжка, гидроизоляция, покрытие керамической плиткой; в санитарных узлах обеспечена гидроизоляция, установлена сантехника и смесители, осветительные приборы, вентиляционные решетки и ревизионные люки, установлены счетчики горячей и холодной воды, подключено инженерное оборудование, в кухне (кухне-нише) установлены мойка и тумба под мойку, плита (или варочная панель и духовой шкаф), вентиляционная решетка. Проводка выполнена медным проводом с установкой выключателей и розеток.</w:t>
      </w:r>
    </w:p>
    <w:p w14:paraId="64E36852"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Общая площадь жилых помещений, подлежащих передачи Застройщиком в собственность муниципального образования город Владикавказ на безвозмездной основе, не менее 6750 (шесть тысяч семьсот пятьдесят) кв.м.</w:t>
      </w:r>
    </w:p>
    <w:p w14:paraId="0325FDC4"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Номенклатура передаваемых жилых помещений (квартир), а также этапы передачи таких помещений, утверждается путем заключения дополнительного соглашения к настоящему Договору, в течение 30 (тридцать) дней после утверждения документации по планировке Территории. </w:t>
      </w:r>
    </w:p>
    <w:p w14:paraId="6384F1DD"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3.5.5. Обеспечить за свой счет проведение кадастровых работ по формированию всех земельных участков, образование которых предусмотрено утвержденной документацией по планировке Территории и постановке их на кадастровый учет, в срок, не превышающий 6 (шесть) месяцев со дня утверждения документации по планировке Территории.</w:t>
      </w:r>
    </w:p>
    <w:p w14:paraId="7E3F84D3"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3.5.6. Осуществить за счет собственных и (или) привлеченных средств строительство объектов капитального строительства, в том числе объектов инженерной, коммунальной и транспортной инфраструктур на Территории в соответствии с утвержденной документацией по планировке Территории и Приложением № 2. </w:t>
      </w:r>
    </w:p>
    <w:p w14:paraId="65D785D1"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Этапы и максимальные сроки осуществления строительства определяются на основании утвержденной документации по планировке Территории.</w:t>
      </w:r>
    </w:p>
    <w:p w14:paraId="183583D0" w14:textId="77777777" w:rsidR="00533474" w:rsidRPr="00533474" w:rsidRDefault="00533474" w:rsidP="00533474">
      <w:pPr>
        <w:spacing w:after="0" w:line="240" w:lineRule="auto"/>
        <w:ind w:firstLine="709"/>
        <w:jc w:val="both"/>
      </w:pPr>
      <w:r w:rsidRPr="00533474">
        <w:rPr>
          <w:rFonts w:ascii="Times New Roman" w:eastAsia="Times New Roman" w:hAnsi="Times New Roman" w:cs="Times New Roman"/>
          <w:sz w:val="26"/>
          <w:szCs w:val="26"/>
          <w:lang w:eastAsia="ru-RU"/>
        </w:rPr>
        <w:t>3.5.7. Обеспечить строительство объектов инженерной, коммунальной и транспортной инфраструктур, необходимых для реализации Решения о комплексном развитии территории.</w:t>
      </w:r>
      <w:r w:rsidRPr="00533474">
        <w:t xml:space="preserve"> </w:t>
      </w:r>
      <w:r w:rsidRPr="00533474">
        <w:rPr>
          <w:rFonts w:ascii="Times New Roman" w:eastAsia="Times New Roman" w:hAnsi="Times New Roman" w:cs="Times New Roman"/>
          <w:sz w:val="26"/>
          <w:szCs w:val="26"/>
          <w:lang w:eastAsia="ru-RU"/>
        </w:rPr>
        <w:t>Перечень объектов инженерной, коммунальной и транспортной инфраструктур устанавливается документацией по планировке территории, а также указывается в Приложении № 2 к настоящему Договору.</w:t>
      </w:r>
    </w:p>
    <w:p w14:paraId="580E70B8"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Максимальный срок исполнения указанного обязательства: 15 (пятнадцать) лет с момента заключения настоящего договора, в соответствии с очередностью планируемого развития Территории, предусмотренной документацией по планировке Территории</w:t>
      </w:r>
    </w:p>
    <w:p w14:paraId="3D07187D"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3.5.8. Сохранить существующие сети инженерного обеспечения, проходящие по Территории комплексного развития и предназначенные для объектов капитального строительства, расположенных за Территорией, указанные в п. 1.3. Договора, либо, в случае невозможности их сохранения, обеспечить снабжение указанных объектов (при их наличии) временными сетями инженерного обеспечения до введения в эксплуатацию вновь построенных инженерных сетей.</w:t>
      </w:r>
    </w:p>
    <w:p w14:paraId="54433E7D"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При сохранении существующих сетей инженерно-технического обеспечения в границах Территории в документации по планировке Территории размещение объектов капитального строительства выполнить с учетом наличия охранных зон и нормативных расстояний от данных сетей.</w:t>
      </w:r>
    </w:p>
    <w:p w14:paraId="32C11B66"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3.5.9. Передать безвозмездно в собственность муниципального образования город Владикавказ:</w:t>
      </w:r>
    </w:p>
    <w:p w14:paraId="3544F7AA"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3.5.9.1. после окончания строительства объекты инженерной, коммунальной и транспортной инфраструктур,  строительство которых осуществлялось за счет Застройщика  и которые не являются общим имуществом собственников многоквартирного жилого дома с учетом положений действующего Жилищного кодекса Российской Федерации, а также не предназначены для передачи Застройщиком организациям, выдавшим ему технические условия на устройство данных коммуникаций и сопутствующих им объектов и обязывающих Застройщика передать их на баланс данным организациям; </w:t>
      </w:r>
    </w:p>
    <w:p w14:paraId="31DE05E8"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3.5.9.2.</w:t>
      </w:r>
      <w:r w:rsidRPr="00533474">
        <w:t xml:space="preserve"> </w:t>
      </w:r>
      <w:r w:rsidRPr="00533474">
        <w:rPr>
          <w:rFonts w:ascii="Times New Roman" w:eastAsia="Times New Roman" w:hAnsi="Times New Roman" w:cs="Times New Roman"/>
          <w:sz w:val="26"/>
          <w:szCs w:val="26"/>
          <w:lang w:eastAsia="ru-RU"/>
        </w:rPr>
        <w:t xml:space="preserve">после окончания строительства объекты социальной инфраструктуры, строительство которых осуществлялось за счет Застройщика, а именно – два дошкольных образовательных учреждений (детский сад) на 280 (двести восемьдесят) мест каждое, одна общеобразовательная организация (школа) на 1100 мест каждая. </w:t>
      </w:r>
    </w:p>
    <w:p w14:paraId="2D956442"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Максимальный срок исполнения указанного обязательства: не позднее 3 (трех) месяцев со дня завершения строительства (ввода в эксплуатацию) объектов.</w:t>
      </w:r>
    </w:p>
    <w:p w14:paraId="5733FCAF"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3.5.10. Обратиться в орган регистрации прав с заявлением о регистрации права собственности муниципального образования город Владикавказ на объекты инженерной, коммунальной и транспортной инфраструктур, построенные в рамках исполнения Договора.</w:t>
      </w:r>
    </w:p>
    <w:p w14:paraId="0071B512"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таком случае осуществление государственной регистрации права собственности Застройщика на передаваемые объекты не осуществляется</w:t>
      </w:r>
    </w:p>
    <w:p w14:paraId="253C31CE"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3.5.11. Выполнить в границах Территории комплексного развития работы по благоустройству территории. </w:t>
      </w:r>
    </w:p>
    <w:p w14:paraId="114F8382"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Благоустройство Территории определяется документацией по планировке Территории.</w:t>
      </w:r>
    </w:p>
    <w:p w14:paraId="3274BEC6"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Перечень основных видов работ по благоустройству Территории, выполняемых Застройщиком, указан в Приложении № 3, являющемся неотъемлемой частью настоящего договора (далее – Приложение № 3). </w:t>
      </w:r>
    </w:p>
    <w:p w14:paraId="43C77806"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Выполнение работ по благоустройству Территории должно быть осуществлено не позднее срока действия настоящего договора.</w:t>
      </w:r>
    </w:p>
    <w:p w14:paraId="56546851"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Обязательство по благоустройству Территории будет считаться исполненным с момента подписания Заказчиком и Застройщиком соответствующего Акта об исполнении (частичном исполнении) всех или отдельных работ, предусмотренных документацией по планировке Территории и Приложением №3. Указанный Акт составляется сторонами в произвольной форме.</w:t>
      </w:r>
    </w:p>
    <w:p w14:paraId="7F32BD65"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3.5.12. Обеспечить в период действия Договора содержание Территории в соответствии с Правилами благоустройства муниципального образования город Владикавказ.</w:t>
      </w:r>
    </w:p>
    <w:p w14:paraId="5898C0F4"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3.5.13. Обеспечивать свободный доступ Администрации на Территорию для осмотра и проверки соблюдения условий Договора, а также уполномоченным органам государственной власти, в т.ч. органам государственного и муниципального контроля и надзора, для осуществления своих полномочий в пределах их компетенции.</w:t>
      </w:r>
    </w:p>
    <w:p w14:paraId="772F34D1"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3.5.14. Предоставлять Заказчику письменный отчет об исполнении настоящего Договора, в согласованной Сторонами форме, не реже одного раза в 12 месяцев. Отчет должен содержать информацию о выполненных требованиях Договора, а также планах на следующий отчетный период. Отчет должен быть предоставлен не позднее 15 числа месяца, следующего за отчетным периодом.</w:t>
      </w:r>
    </w:p>
    <w:p w14:paraId="690A3082"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14:paraId="46F3CB5C"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 xml:space="preserve">4. СРОК ДЕЙСТВИЯ ДОГОВОРА. </w:t>
      </w:r>
    </w:p>
    <w:p w14:paraId="11CD63FD" w14:textId="77777777" w:rsidR="00533474" w:rsidRPr="00533474" w:rsidRDefault="00533474" w:rsidP="00533474">
      <w:pPr>
        <w:spacing w:after="0" w:line="240" w:lineRule="auto"/>
        <w:ind w:firstLine="709"/>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ПОРЯДОК ИЗМЕНЕНИЯ И РАСТОРЖЕНИЯ ДОГОВОРА.</w:t>
      </w:r>
    </w:p>
    <w:p w14:paraId="0F81930A"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78F2ADF6"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4.1. Договор вступает в силу с момента его подписания и действует до полного исполнения сторонами обязательств, предусмотренных договором. </w:t>
      </w:r>
    </w:p>
    <w:p w14:paraId="1108B393"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При этом срок действия договора не может превышать предельный срок реализации решения о комплексном развитии территории, который составляет 15 (пятнадцать) лет со дня заключения договора.</w:t>
      </w:r>
    </w:p>
    <w:p w14:paraId="15DDD5F6"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4.2. Истечение сроков исполнения отдельных обязательств не освобождает Стороны от необходимости исполнения в полном объеме обязательств, предусмотренных Договором, а также от ответственности за их неисполнение и ненадлежащее исполнение.</w:t>
      </w:r>
    </w:p>
    <w:p w14:paraId="7A6603BF"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4.3. Все изменения в Договор, включая изменения в приложения к нему, осуществляются путем подписания Сторонами дополнительных соглашений, являющихся неотъемлемой частью Договора и обязательными для исполнения.</w:t>
      </w:r>
    </w:p>
    <w:p w14:paraId="36AABE3C"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4.4. Застройщик не вправе передавать права и обязанности, предусмотренные Договором, иному лицу.</w:t>
      </w:r>
    </w:p>
    <w:p w14:paraId="4F50C369"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4.5. Застройщик вправе привлечь к исполнению Договора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Застройщик отвечает, как за свои собственные действия (бездействие).</w:t>
      </w:r>
    </w:p>
    <w:p w14:paraId="68657526" w14:textId="77777777" w:rsidR="00533474" w:rsidRPr="00533474" w:rsidRDefault="00533474" w:rsidP="00533474">
      <w:pPr>
        <w:spacing w:after="0" w:line="240" w:lineRule="auto"/>
        <w:ind w:firstLine="708"/>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4.6. Договор может быть расторгнут досрочно по соглашению Сторон, а также в случаях, предусмотренных Договором и действующим законодательством.</w:t>
      </w:r>
    </w:p>
    <w:p w14:paraId="174C2320"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4.7. Заказчик в одностороннем порядке вправе отказаться от исполнения Договора в случае:</w:t>
      </w:r>
    </w:p>
    <w:p w14:paraId="5EEC40D0" w14:textId="77777777" w:rsidR="00533474" w:rsidRPr="00533474" w:rsidRDefault="00533474" w:rsidP="00533474">
      <w:pPr>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4.7.1. неисполнения Застройщиком обязательств, предусмотренных настоящим Договором.</w:t>
      </w:r>
    </w:p>
    <w:p w14:paraId="287F62A0"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4.7.2. в иных случаях, установленных федеральным законодательством.</w:t>
      </w:r>
    </w:p>
    <w:p w14:paraId="39F75FA7"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4.8. Застройщик вправе в одностороннем порядке отказаться от исполнения Договора в случае: </w:t>
      </w:r>
    </w:p>
    <w:p w14:paraId="621D671A"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4.8.1. неисполнения Заказчиком обязательств, предусмотренных пунктом 3.2 Договора.</w:t>
      </w:r>
    </w:p>
    <w:p w14:paraId="1D093DB1"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Отказ от исполнения Договора влечет прекращение права аренды земельных участков, предоставленных Застройщику для целей комплексного развития территории. </w:t>
      </w:r>
    </w:p>
    <w:p w14:paraId="069082B3" w14:textId="77777777" w:rsidR="00533474" w:rsidRPr="00533474" w:rsidRDefault="00533474" w:rsidP="0053347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4.8.2. в иных случаях, установленных федеральным законодательством.</w:t>
      </w:r>
    </w:p>
    <w:p w14:paraId="70F2C6DF"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4.9. В случае одностороннего отказа одной из Сторон от исполнения Договора, Договор считается расторгнутым со дня получения другой Стороной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этом Сторона, желающая воспользоваться правом одностороннего отказа от исполнения Договора, должна не менее чем за 30 (тридцать) календарных дней до расторжения Договора направить другой Стороне уведомление о намерении отказаться от исполнения Договора с указанием причин.</w:t>
      </w:r>
    </w:p>
    <w:p w14:paraId="2CC43B8B"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4.10. При расторжении настоящего договора в судебном порядке обязательства считаются прекращенными с момента вступления в законную силу решения суда о расторжении Договора.</w:t>
      </w:r>
    </w:p>
    <w:p w14:paraId="7F2D17F0"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4.11. В случае, если в течение срока действия Договора в связи с изменением правил землепользования и застройки или с установлением, изменением зон с особыми условиями использования территорий или красных линий или с установлением публичного сервитута либо в результате  проведенных инженерных изысканий или возникновения чрезвычайных или иных ситуаций природного или техногенного характера или иных обстоятельств возникнут ограничения использования исходного участка или образуемых участков, препятствующие или затрудняющие или делающие невозможным исполнение Договора, каждая Сторона вправе требовать соответствующего изменения Договора, в том числе внесения изменений в проект планировки территории и в проект межевания территории, или расторжения Договора.</w:t>
      </w:r>
    </w:p>
    <w:p w14:paraId="7FFC4739"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5. ОТВЕТСТВЕННОСТЬ СТОРОН.</w:t>
      </w:r>
    </w:p>
    <w:p w14:paraId="0C454B6C"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596B2F7F"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5.1. В случае неисполнения Застройщиком обязательств в установленные договором сроки, Застройщик обязан уплатить Заказчику неустойку в размере 0,01% от цены Договора за каждый день просрочки.</w:t>
      </w:r>
    </w:p>
    <w:p w14:paraId="0009FCFF"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5.2. Застройщик вправе требовать возмещения понесенных убытков, причиненных неисполнением или ненадлежащим исполнением Заказчиком обязанностей по Договору.</w:t>
      </w:r>
    </w:p>
    <w:p w14:paraId="1A3B7EA8"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5.3. Все споры и разногласия по Договору разрешаются путем переговоров,</w:t>
      </w:r>
      <w:r w:rsidRPr="00533474">
        <w:t xml:space="preserve"> </w:t>
      </w:r>
      <w:r w:rsidRPr="00533474">
        <w:rPr>
          <w:rFonts w:ascii="Times New Roman" w:eastAsia="Times New Roman" w:hAnsi="Times New Roman" w:cs="Times New Roman"/>
          <w:sz w:val="26"/>
          <w:szCs w:val="26"/>
          <w:lang w:eastAsia="ru-RU"/>
        </w:rPr>
        <w:t xml:space="preserve">срок рассмотрения претензии не может превышать 30 (тридцати) дней с даты ее получения. </w:t>
      </w:r>
      <w:r w:rsidRPr="00533474">
        <w:rPr>
          <w:rFonts w:ascii="Times New Roman" w:eastAsia="Times New Roman" w:hAnsi="Times New Roman" w:cs="Times New Roman"/>
          <w:sz w:val="26"/>
          <w:szCs w:val="26"/>
          <w:lang w:eastAsia="ru-RU"/>
        </w:rPr>
        <w:br/>
        <w:t xml:space="preserve">           5.4. В случае недостижения соглашения Сторонами споры подлежат рассмотрению в Арбитражном суде Республики Северная Осетия - Алания.</w:t>
      </w:r>
    </w:p>
    <w:p w14:paraId="7776B976"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p>
    <w:p w14:paraId="20B5E7D6"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6. ФОРС-МАЖОР.</w:t>
      </w:r>
    </w:p>
    <w:p w14:paraId="7D8BC9D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76CB39C8" w14:textId="77777777" w:rsidR="00533474" w:rsidRPr="00533474" w:rsidRDefault="00533474" w:rsidP="00533474">
      <w:pPr>
        <w:tabs>
          <w:tab w:val="left" w:pos="0"/>
          <w:tab w:val="left" w:pos="1134"/>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6.1. Стороны по Договору освобождаются от ответственности за неисполнение или ненадлежащее исполнение принятых на себя обязательств, если данное неисполнение явилось следствием наступления обстоятельств непреодолимой силы (стихийные бедствия, военные действия, акты органов государственной власти и управления), создавших невозможность исполнения обязательств по Договору, то есть те обстоятельства, которые Стороны не могли ни предвидеть, ни предупредить разумными действиями.</w:t>
      </w:r>
    </w:p>
    <w:p w14:paraId="6D74B772" w14:textId="77777777" w:rsidR="00533474" w:rsidRPr="00533474" w:rsidRDefault="00533474" w:rsidP="00533474">
      <w:pPr>
        <w:tabs>
          <w:tab w:val="left" w:pos="0"/>
          <w:tab w:val="left" w:pos="1134"/>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6.2. Сторона, для которой создалась невозможность выполнения обязательств по Договору, обязана сообщить в письменном виде другой Стороне о наступлении форс-мажорных обстоятельств в течение 3 (трех) рабочих дней с даты их наступления.</w:t>
      </w:r>
    </w:p>
    <w:p w14:paraId="31AE921E" w14:textId="77777777" w:rsidR="00533474" w:rsidRPr="00533474" w:rsidRDefault="00533474" w:rsidP="00533474">
      <w:pPr>
        <w:tabs>
          <w:tab w:val="left" w:pos="0"/>
          <w:tab w:val="left" w:pos="851"/>
        </w:tabs>
        <w:spacing w:after="0" w:line="240" w:lineRule="auto"/>
        <w:ind w:firstLine="709"/>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6.3. В случае возникновения таких обстоятельств, срок и порядок исполнения обязательств по Договору может быть изменен по письменному соглашению Сторон.</w:t>
      </w:r>
    </w:p>
    <w:p w14:paraId="11284C90"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520DE49D"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7A082CA1" w14:textId="77777777" w:rsidR="00533474" w:rsidRPr="00533474" w:rsidRDefault="00533474" w:rsidP="00533474">
      <w:pPr>
        <w:spacing w:after="0" w:line="240" w:lineRule="auto"/>
        <w:ind w:firstLine="708"/>
        <w:jc w:val="center"/>
        <w:rPr>
          <w:rFonts w:ascii="Times New Roman" w:eastAsia="Times New Roman" w:hAnsi="Times New Roman" w:cs="Times New Roman"/>
          <w:b/>
          <w:sz w:val="26"/>
          <w:szCs w:val="26"/>
          <w:lang w:eastAsia="ru-RU"/>
        </w:rPr>
      </w:pPr>
      <w:r w:rsidRPr="00533474">
        <w:rPr>
          <w:rFonts w:ascii="Times New Roman" w:eastAsia="Times New Roman" w:hAnsi="Times New Roman" w:cs="Times New Roman"/>
          <w:b/>
          <w:sz w:val="26"/>
          <w:szCs w:val="26"/>
          <w:lang w:eastAsia="ru-RU"/>
        </w:rPr>
        <w:t>7. ДОПОЛНИТЕЛЬНЫЕ УСЛОВИЯ</w:t>
      </w:r>
    </w:p>
    <w:p w14:paraId="26A51546" w14:textId="77777777" w:rsidR="00533474" w:rsidRPr="00533474" w:rsidRDefault="00533474" w:rsidP="00533474">
      <w:pPr>
        <w:spacing w:after="0" w:line="240" w:lineRule="auto"/>
        <w:ind w:firstLine="708"/>
        <w:jc w:val="both"/>
        <w:rPr>
          <w:rFonts w:ascii="Times New Roman" w:eastAsia="Times New Roman" w:hAnsi="Times New Roman" w:cs="Times New Roman"/>
          <w:b/>
          <w:sz w:val="26"/>
          <w:szCs w:val="26"/>
          <w:lang w:eastAsia="ru-RU"/>
        </w:rPr>
      </w:pPr>
    </w:p>
    <w:p w14:paraId="262DF0C7"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7.1. Передача подготовленной Застройщиком документации по планировке Территории на утверждение и приемка документации по планировке Территории осуществляется в следующем порядке:</w:t>
      </w:r>
    </w:p>
    <w:p w14:paraId="4B7ACDAC"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7.1.1. Документацию по планировке Территории, подготовленную на бумажном носителе в прошитом виде в 2 экземплярах и на электронном носителе в форматах </w:t>
      </w:r>
      <w:r w:rsidRPr="00533474">
        <w:rPr>
          <w:rFonts w:ascii="Times New Roman" w:eastAsia="Times New Roman" w:hAnsi="Times New Roman" w:cs="Times New Roman"/>
          <w:sz w:val="26"/>
          <w:szCs w:val="26"/>
          <w:lang w:val="en-US" w:eastAsia="ru-RU"/>
        </w:rPr>
        <w:t>jpg</w:t>
      </w:r>
      <w:r w:rsidRPr="00533474">
        <w:rPr>
          <w:rFonts w:ascii="Times New Roman" w:eastAsia="Times New Roman" w:hAnsi="Times New Roman" w:cs="Times New Roman"/>
          <w:sz w:val="26"/>
          <w:szCs w:val="26"/>
          <w:lang w:eastAsia="ru-RU"/>
        </w:rPr>
        <w:t xml:space="preserve">, </w:t>
      </w:r>
      <w:r w:rsidRPr="00533474">
        <w:rPr>
          <w:rFonts w:ascii="Times New Roman" w:eastAsia="Times New Roman" w:hAnsi="Times New Roman" w:cs="Times New Roman"/>
          <w:sz w:val="26"/>
          <w:szCs w:val="26"/>
          <w:lang w:val="en-US" w:eastAsia="ru-RU"/>
        </w:rPr>
        <w:t>doc</w:t>
      </w:r>
      <w:r w:rsidRPr="00533474">
        <w:rPr>
          <w:rFonts w:ascii="Times New Roman" w:eastAsia="Times New Roman" w:hAnsi="Times New Roman" w:cs="Times New Roman"/>
          <w:sz w:val="26"/>
          <w:szCs w:val="26"/>
          <w:lang w:eastAsia="ru-RU"/>
        </w:rPr>
        <w:t xml:space="preserve">, и в целях размещения в ГИСОГД в установленных для этих целей форматах, в том числе: </w:t>
      </w:r>
      <w:r w:rsidRPr="00533474">
        <w:rPr>
          <w:rFonts w:ascii="Times New Roman" w:eastAsia="Times New Roman" w:hAnsi="Times New Roman" w:cs="Times New Roman"/>
          <w:sz w:val="26"/>
          <w:szCs w:val="26"/>
          <w:lang w:val="en-US" w:eastAsia="ru-RU"/>
        </w:rPr>
        <w:t>mid</w:t>
      </w:r>
      <w:r w:rsidRPr="00533474">
        <w:rPr>
          <w:rFonts w:ascii="Times New Roman" w:eastAsia="Times New Roman" w:hAnsi="Times New Roman" w:cs="Times New Roman"/>
          <w:sz w:val="26"/>
          <w:szCs w:val="26"/>
          <w:lang w:eastAsia="ru-RU"/>
        </w:rPr>
        <w:t xml:space="preserve">, </w:t>
      </w:r>
      <w:r w:rsidRPr="00533474">
        <w:rPr>
          <w:rFonts w:ascii="Times New Roman" w:eastAsia="Times New Roman" w:hAnsi="Times New Roman" w:cs="Times New Roman"/>
          <w:sz w:val="26"/>
          <w:szCs w:val="26"/>
          <w:lang w:val="en-US" w:eastAsia="ru-RU"/>
        </w:rPr>
        <w:t>mif</w:t>
      </w:r>
      <w:r w:rsidRPr="00533474">
        <w:rPr>
          <w:rFonts w:ascii="Times New Roman" w:eastAsia="Times New Roman" w:hAnsi="Times New Roman" w:cs="Times New Roman"/>
          <w:sz w:val="26"/>
          <w:szCs w:val="26"/>
          <w:lang w:eastAsia="ru-RU"/>
        </w:rPr>
        <w:t>, а также два экземпляра подписанных Застройщиком актов приема-передачи, Застройщик представляет Заказчику.</w:t>
      </w:r>
    </w:p>
    <w:p w14:paraId="41310EFC"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7.1.2. В течение 30 (тридцать) рабочих дней со дня поступления к Заказчику документации по планировке Территории, Заказчик осуществляет ее проверку на соответствие требованиям, указанным в настоящем Договоре.</w:t>
      </w:r>
    </w:p>
    <w:p w14:paraId="1218A8AD"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7.1.3. По результатам проверки, в пределах срока, указанного в п. 7.1.2. настоящего Договора, Заказчик принимает решение о направлении документации по планировке Территории Главе администрации местного самоуправления г.Владикавказа или об отклонении документации и направлении ее на доработку.</w:t>
      </w:r>
    </w:p>
    <w:p w14:paraId="570BA121"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случае принятия Заказчиком решения о направлении подготовленной документации по планировке Территории Главе администрации местного самоуправления г.Владикавказ, документация подлежит рассмотрению на публичных слушаниях или общественных обсуждениях.</w:t>
      </w:r>
    </w:p>
    <w:p w14:paraId="7431563D"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случае отклонения документации по планировке Территории Сторонами составляется двухсторонний акт с перечнем необходимых мероприятий по доработке документации и сроков их исполнения. После доработки проверка документации осуществляется повторно.</w:t>
      </w:r>
    </w:p>
    <w:p w14:paraId="23C6478A"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7.1.4. В случае принятия Главой администрации местного самоуправления г.Владикавказа решения об отклонении документации и направления ее на доработку с учетом протокола публичных слушаний или общественных обсуждений, Сторонами составляется двухсторонний акт с перечнем мероприятий по доработке документации по планировке Территории, с указанием сроков исполнения. </w:t>
      </w:r>
    </w:p>
    <w:p w14:paraId="08B349D6"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7.1.5. После утверждения документации по планировке Территории Заказчик осуществляет подписание акта приема-передачи документации.</w:t>
      </w:r>
    </w:p>
    <w:p w14:paraId="61243BE8"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461B10B7"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175D29BB" w14:textId="77777777" w:rsidR="00533474" w:rsidRPr="00533474" w:rsidRDefault="00533474" w:rsidP="00533474">
      <w:pPr>
        <w:spacing w:after="0" w:line="240" w:lineRule="auto"/>
        <w:ind w:firstLine="709"/>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8. ЗАКЛЮЧИТЕЛЬНЫЕ ПОЛОЖЕНИЯ.</w:t>
      </w:r>
    </w:p>
    <w:p w14:paraId="6C1697F7" w14:textId="77777777" w:rsidR="00533474" w:rsidRPr="00533474" w:rsidRDefault="00533474" w:rsidP="00533474">
      <w:pPr>
        <w:spacing w:after="0" w:line="240" w:lineRule="auto"/>
        <w:ind w:left="360"/>
        <w:jc w:val="both"/>
        <w:rPr>
          <w:rFonts w:ascii="Times New Roman" w:eastAsia="Times New Roman" w:hAnsi="Times New Roman" w:cs="Times New Roman"/>
          <w:sz w:val="26"/>
          <w:szCs w:val="26"/>
          <w:lang w:eastAsia="ru-RU"/>
        </w:rPr>
      </w:pPr>
    </w:p>
    <w:p w14:paraId="39D0BEF0"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8.1. Вопросы, не урегулированные настоящим Договором, регламентируются действующим законодательством Российской Федерации.</w:t>
      </w:r>
    </w:p>
    <w:p w14:paraId="1839DFB9"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8.2. Любое уведомление, направленное Сторонами друг другу по настоящему Договору, должно быть совершенно в письменной форме и направлено любым доступным способом. Договор и все касающиеся его документы, которыми Стороны обмениваются посредством факсимильной или электронной связи, имеют юридическую силу с последующим подтверждением их оригиналами, направленными почтовым отправлением.</w:t>
      </w:r>
    </w:p>
    <w:p w14:paraId="7F486A36"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Уведомления или иные юридические значимые сообщения влекут для Сторон последствия с момента их доставки по адресу, указанному в настоящем договоре.</w:t>
      </w:r>
    </w:p>
    <w:p w14:paraId="181F87B1" w14:textId="77777777" w:rsidR="00533474" w:rsidRPr="00533474" w:rsidRDefault="00533474" w:rsidP="005334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Уведомления считаются доставленными и в тех случаях, если оно поступило по указанному адресу, но по обстоятельствам, зависящим от Сторон, не было вручено или Сторона не ознакомилась с ним.</w:t>
      </w:r>
    </w:p>
    <w:p w14:paraId="0CA53E56"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8.3. Обо всех изменениях в платежных и почтовых реквизитах Стороны обязаны немедленно извещать друг друга в течение 5 (пяти) дней с даты изменения, путем заключения дополнительного соглашения и направления письма-уведомления, подписанного уполномоченным представителем Стороны по Договору. Действия, совершенные по старым адресам и счетам до получения уведомлений об их изменении, засчитываются в исполнение обязательств.</w:t>
      </w:r>
    </w:p>
    <w:p w14:paraId="3A552316"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8.4. Договор составлен в 3 (трех) экземплярах, имеющих равную юридическую силу, один экземпляр – Застройщику, два экземпляра – Администрации.</w:t>
      </w:r>
    </w:p>
    <w:p w14:paraId="6F2FE585"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1B851A0D"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5C452C94"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64CC0B05"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 xml:space="preserve">9. </w:t>
      </w:r>
      <w:r w:rsidRPr="00533474">
        <w:rPr>
          <w:rFonts w:ascii="Times New Roman" w:eastAsia="Times New Roman" w:hAnsi="Times New Roman" w:cs="Times New Roman"/>
          <w:b/>
          <w:bCs/>
          <w:sz w:val="26"/>
          <w:szCs w:val="26"/>
          <w:lang w:eastAsia="ru-RU"/>
        </w:rPr>
        <w:t>АДРЕСА, РЕКВИЗИТЫ И ПОДПИСИ СТОРОН.</w:t>
      </w:r>
    </w:p>
    <w:p w14:paraId="02CFB62E" w14:textId="77777777" w:rsidR="00533474" w:rsidRPr="00533474" w:rsidRDefault="00533474" w:rsidP="00533474">
      <w:pPr>
        <w:tabs>
          <w:tab w:val="left" w:pos="840"/>
          <w:tab w:val="left" w:pos="960"/>
          <w:tab w:val="left" w:pos="1080"/>
          <w:tab w:val="left" w:pos="1200"/>
          <w:tab w:val="left" w:pos="1320"/>
          <w:tab w:val="left" w:pos="1440"/>
          <w:tab w:val="left" w:pos="1560"/>
          <w:tab w:val="left" w:pos="1680"/>
        </w:tabs>
        <w:spacing w:after="0" w:line="240" w:lineRule="auto"/>
        <w:jc w:val="both"/>
        <w:rPr>
          <w:rFonts w:ascii="Times New Roman" w:eastAsia="Times New Roman" w:hAnsi="Times New Roman" w:cs="Times New Roman"/>
          <w:sz w:val="26"/>
          <w:szCs w:val="26"/>
          <w:lang w:eastAsia="ru-RU"/>
        </w:rPr>
      </w:pPr>
    </w:p>
    <w:p w14:paraId="758CC3BF" w14:textId="77777777" w:rsidR="00533474" w:rsidRPr="00533474" w:rsidRDefault="00533474" w:rsidP="00533474">
      <w:pPr>
        <w:tabs>
          <w:tab w:val="left" w:pos="840"/>
          <w:tab w:val="left" w:pos="960"/>
          <w:tab w:val="left" w:pos="1080"/>
          <w:tab w:val="left" w:pos="1200"/>
          <w:tab w:val="left" w:pos="1320"/>
          <w:tab w:val="left" w:pos="1440"/>
          <w:tab w:val="left" w:pos="1560"/>
          <w:tab w:val="left" w:pos="1680"/>
        </w:tabs>
        <w:spacing w:after="0" w:line="240" w:lineRule="auto"/>
        <w:jc w:val="both"/>
        <w:rPr>
          <w:rFonts w:ascii="Times New Roman" w:eastAsia="Times New Roman" w:hAnsi="Times New Roman" w:cs="Times New Roman"/>
          <w:sz w:val="26"/>
          <w:szCs w:val="26"/>
          <w:lang w:eastAsia="ru-RU"/>
        </w:rPr>
      </w:pPr>
    </w:p>
    <w:p w14:paraId="343E69B4"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p>
    <w:tbl>
      <w:tblPr>
        <w:tblW w:w="10512" w:type="dxa"/>
        <w:jc w:val="center"/>
        <w:tblCellMar>
          <w:left w:w="10" w:type="dxa"/>
          <w:right w:w="10" w:type="dxa"/>
        </w:tblCellMar>
        <w:tblLook w:val="04A0" w:firstRow="1" w:lastRow="0" w:firstColumn="1" w:lastColumn="0" w:noHBand="0" w:noVBand="1"/>
      </w:tblPr>
      <w:tblGrid>
        <w:gridCol w:w="3191"/>
        <w:gridCol w:w="1621"/>
        <w:gridCol w:w="8"/>
        <w:gridCol w:w="628"/>
        <w:gridCol w:w="136"/>
        <w:gridCol w:w="797"/>
        <w:gridCol w:w="3650"/>
        <w:gridCol w:w="106"/>
        <w:gridCol w:w="375"/>
      </w:tblGrid>
      <w:tr w:rsidR="00533474" w:rsidRPr="00533474" w14:paraId="26C4BA71" w14:textId="77777777" w:rsidTr="008B014C">
        <w:trPr>
          <w:trHeight w:val="58"/>
          <w:jc w:val="center"/>
        </w:trPr>
        <w:tc>
          <w:tcPr>
            <w:tcW w:w="4820" w:type="dxa"/>
            <w:gridSpan w:val="3"/>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969FDC6"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52397789"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01AB9E1C"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2FDD5BC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Заказчик</w:t>
            </w:r>
            <w:r w:rsidRPr="00533474">
              <w:rPr>
                <w:rFonts w:ascii="Times New Roman" w:eastAsia="Times New Roman" w:hAnsi="Times New Roman" w:cs="Times New Roman"/>
                <w:sz w:val="26"/>
                <w:szCs w:val="26"/>
                <w:lang w:eastAsia="ru-RU"/>
              </w:rPr>
              <w:t>: Администрация местного         самоуправления г.Владикавказа</w:t>
            </w:r>
          </w:p>
          <w:p w14:paraId="5A15F52C"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362040, РСО-Алания, г.Владикавказ, </w:t>
            </w:r>
          </w:p>
          <w:p w14:paraId="176B85B5"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пл. Штыба, 2;</w:t>
            </w:r>
          </w:p>
          <w:p w14:paraId="12F539B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Тел/факс: (867-2) 75-00-21, </w:t>
            </w:r>
            <w:r w:rsidRPr="00533474">
              <w:rPr>
                <w:rFonts w:ascii="Times New Roman" w:eastAsia="Times New Roman" w:hAnsi="Times New Roman" w:cs="Times New Roman"/>
                <w:sz w:val="26"/>
                <w:szCs w:val="26"/>
                <w:lang w:eastAsia="ru-RU"/>
              </w:rPr>
              <w:br/>
              <w:t>e-mail:vladikavkaz@rso-a.ru</w:t>
            </w:r>
          </w:p>
          <w:p w14:paraId="64B4B7F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УФК по РСО-Алания (Администрация местного самоуправления г.Владикавказа, л/сч 04103005030)</w:t>
            </w:r>
          </w:p>
          <w:p w14:paraId="040344D3"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ИНН  1501002346</w:t>
            </w:r>
          </w:p>
          <w:p w14:paraId="0C73F2F3"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КПП  151501001 </w:t>
            </w:r>
          </w:p>
          <w:p w14:paraId="573C12C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БИК 019033100</w:t>
            </w:r>
          </w:p>
          <w:p w14:paraId="36A8D5C6"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ОТМО (90701000)</w:t>
            </w:r>
          </w:p>
          <w:p w14:paraId="061DEE5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ОГРН 1021500578087</w:t>
            </w:r>
          </w:p>
          <w:p w14:paraId="454D382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Номер казначейского счета: 03100643000000011000</w:t>
            </w:r>
          </w:p>
          <w:p w14:paraId="3E70F58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Единый казначейский счет:40102810945370000077</w:t>
            </w:r>
          </w:p>
          <w:p w14:paraId="0E8749EE"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Отделение – НБ РЕСП. Северная Осетия-Алания Банка России</w:t>
            </w:r>
          </w:p>
          <w:p w14:paraId="772BF0CC"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УФК по РСО-Алания г.Владикавказ</w:t>
            </w:r>
          </w:p>
          <w:p w14:paraId="6BC1AAEF"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7FC77128"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214CFFBF"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21FC11B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 xml:space="preserve"> </w:t>
            </w:r>
            <w:r w:rsidRPr="00533474">
              <w:rPr>
                <w:rFonts w:ascii="Times New Roman" w:eastAsia="Times New Roman" w:hAnsi="Times New Roman" w:cs="Times New Roman"/>
                <w:sz w:val="26"/>
                <w:szCs w:val="26"/>
                <w:lang w:eastAsia="ru-RU"/>
              </w:rPr>
              <w:t xml:space="preserve">Мильдзихов В.Э___________________ </w:t>
            </w:r>
          </w:p>
          <w:p w14:paraId="5E4140D9"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r w:rsidRPr="00533474">
              <w:rPr>
                <w:rFonts w:ascii="Times New Roman" w:eastAsia="Times New Roman" w:hAnsi="Times New Roman" w:cs="Times New Roman"/>
                <w:b/>
                <w:sz w:val="26"/>
                <w:szCs w:val="26"/>
                <w:lang w:eastAsia="ru-RU"/>
              </w:rPr>
              <w:br w:type="page"/>
            </w:r>
          </w:p>
          <w:p w14:paraId="08619FB9" w14:textId="77777777" w:rsidR="00533474" w:rsidRPr="00533474" w:rsidRDefault="00533474" w:rsidP="00533474">
            <w:pPr>
              <w:spacing w:after="0" w:line="240" w:lineRule="auto"/>
              <w:rPr>
                <w:rFonts w:ascii="Times New Roman" w:eastAsia="Times New Roman" w:hAnsi="Times New Roman" w:cs="Times New Roman"/>
                <w:b/>
                <w:bCs/>
                <w:sz w:val="26"/>
                <w:szCs w:val="26"/>
                <w:lang w:eastAsia="ru-RU"/>
              </w:rPr>
            </w:pPr>
          </w:p>
        </w:tc>
        <w:tc>
          <w:tcPr>
            <w:tcW w:w="764"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4393C59"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4928" w:type="dxa"/>
            <w:gridSpan w:val="4"/>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2CCE864"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49FC17CC"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6729D449"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4AC1D2EE" w14:textId="77777777" w:rsidR="00533474" w:rsidRPr="00533474" w:rsidRDefault="00533474" w:rsidP="00533474">
            <w:pPr>
              <w:spacing w:after="0" w:line="240" w:lineRule="auto"/>
              <w:rPr>
                <w:rFonts w:ascii="Times New Roman" w:eastAsia="Times New Roman" w:hAnsi="Times New Roman" w:cs="Times New Roman"/>
                <w:b/>
                <w:sz w:val="26"/>
                <w:szCs w:val="26"/>
                <w:lang w:eastAsia="ru-RU"/>
              </w:rPr>
            </w:pPr>
            <w:r w:rsidRPr="00533474">
              <w:rPr>
                <w:rFonts w:ascii="Times New Roman" w:eastAsia="Times New Roman" w:hAnsi="Times New Roman" w:cs="Times New Roman"/>
                <w:b/>
                <w:sz w:val="26"/>
                <w:szCs w:val="26"/>
                <w:lang w:eastAsia="ru-RU"/>
              </w:rPr>
              <w:t xml:space="preserve">            Застройщик:</w:t>
            </w:r>
          </w:p>
          <w:p w14:paraId="08C5C935" w14:textId="77777777" w:rsidR="00533474" w:rsidRPr="00533474" w:rsidRDefault="00533474" w:rsidP="00533474">
            <w:pPr>
              <w:spacing w:after="0" w:line="240" w:lineRule="auto"/>
              <w:rPr>
                <w:rFonts w:ascii="Times New Roman" w:eastAsia="Times New Roman" w:hAnsi="Times New Roman" w:cs="Times New Roman"/>
                <w:b/>
                <w:bCs/>
                <w:sz w:val="26"/>
                <w:szCs w:val="26"/>
                <w:lang w:eastAsia="ru-RU"/>
              </w:rPr>
            </w:pPr>
          </w:p>
        </w:tc>
      </w:tr>
      <w:tr w:rsidR="00533474" w:rsidRPr="00533474" w14:paraId="4A28B8A7" w14:textId="77777777" w:rsidTr="008B014C">
        <w:trPr>
          <w:gridAfter w:val="2"/>
          <w:wAfter w:w="481" w:type="dxa"/>
          <w:trHeight w:val="58"/>
          <w:jc w:val="center"/>
        </w:trPr>
        <w:tc>
          <w:tcPr>
            <w:tcW w:w="4812"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4313FC4" w14:textId="77777777" w:rsidR="00533474" w:rsidRPr="00533474" w:rsidRDefault="00533474" w:rsidP="00533474">
            <w:pPr>
              <w:spacing w:after="0" w:line="240" w:lineRule="auto"/>
              <w:rPr>
                <w:rFonts w:ascii="Times New Roman" w:eastAsia="Times New Roman" w:hAnsi="Times New Roman" w:cs="Times New Roman"/>
                <w:b/>
                <w:bCs/>
                <w:sz w:val="26"/>
                <w:szCs w:val="26"/>
                <w:lang w:eastAsia="ru-RU"/>
              </w:rPr>
            </w:pPr>
          </w:p>
        </w:tc>
        <w:tc>
          <w:tcPr>
            <w:tcW w:w="636"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0681D5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4583" w:type="dxa"/>
            <w:gridSpan w:val="3"/>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5398178" w14:textId="77777777" w:rsidR="00533474" w:rsidRPr="00533474" w:rsidRDefault="00533474" w:rsidP="00533474">
            <w:pPr>
              <w:spacing w:after="0" w:line="240" w:lineRule="auto"/>
              <w:rPr>
                <w:rFonts w:ascii="Times New Roman" w:eastAsia="Times New Roman" w:hAnsi="Times New Roman" w:cs="Times New Roman"/>
                <w:b/>
                <w:bCs/>
                <w:sz w:val="26"/>
                <w:szCs w:val="26"/>
                <w:lang w:eastAsia="ru-RU"/>
              </w:rPr>
            </w:pPr>
          </w:p>
        </w:tc>
      </w:tr>
      <w:tr w:rsidR="00533474" w:rsidRPr="00533474" w14:paraId="0A31B1A6" w14:textId="77777777" w:rsidTr="008B014C">
        <w:tblPrEx>
          <w:jc w:val="left"/>
          <w:tblCellMar>
            <w:left w:w="108" w:type="dxa"/>
            <w:right w:w="108" w:type="dxa"/>
          </w:tblCellMar>
        </w:tblPrEx>
        <w:trPr>
          <w:gridAfter w:val="1"/>
          <w:wAfter w:w="375" w:type="dxa"/>
        </w:trPr>
        <w:tc>
          <w:tcPr>
            <w:tcW w:w="3191" w:type="dxa"/>
            <w:shd w:val="clear" w:color="auto" w:fill="auto"/>
          </w:tcPr>
          <w:p w14:paraId="1740B344" w14:textId="77777777" w:rsidR="00533474" w:rsidRPr="00533474" w:rsidRDefault="00533474" w:rsidP="00533474">
            <w:pPr>
              <w:spacing w:after="0" w:line="240" w:lineRule="auto"/>
              <w:jc w:val="right"/>
              <w:rPr>
                <w:rFonts w:ascii="Times New Roman" w:eastAsia="Times New Roman" w:hAnsi="Times New Roman" w:cs="Times New Roman"/>
                <w:sz w:val="26"/>
                <w:szCs w:val="26"/>
                <w:lang w:eastAsia="ru-RU"/>
              </w:rPr>
            </w:pPr>
          </w:p>
        </w:tc>
        <w:tc>
          <w:tcPr>
            <w:tcW w:w="3190" w:type="dxa"/>
            <w:gridSpan w:val="5"/>
          </w:tcPr>
          <w:p w14:paraId="2829EDF4" w14:textId="77777777" w:rsidR="00533474" w:rsidRPr="00533474" w:rsidRDefault="00533474" w:rsidP="00533474">
            <w:pPr>
              <w:tabs>
                <w:tab w:val="left" w:pos="2332"/>
              </w:tabs>
              <w:spacing w:after="0" w:line="240" w:lineRule="auto"/>
              <w:rPr>
                <w:rFonts w:ascii="Times New Roman" w:eastAsia="Times New Roman" w:hAnsi="Times New Roman" w:cs="Times New Roman"/>
                <w:sz w:val="26"/>
                <w:szCs w:val="26"/>
                <w:lang w:eastAsia="ru-RU"/>
              </w:rPr>
            </w:pPr>
          </w:p>
        </w:tc>
        <w:tc>
          <w:tcPr>
            <w:tcW w:w="3756" w:type="dxa"/>
            <w:gridSpan w:val="2"/>
            <w:shd w:val="clear" w:color="auto" w:fill="auto"/>
          </w:tcPr>
          <w:p w14:paraId="11E2C52D"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43B2FE1A"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44CB1279"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3D907C6E"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B0264F2"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55E781B6"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2D680F3D"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0C1D7520"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122F78F"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158005DD"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B6DABC0"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962D4FE"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0F91F203"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CFE197B"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B246CF5"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F74D4C8"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7013FE81"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4A1792D3" w14:textId="77777777" w:rsid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p>
          <w:p w14:paraId="6B9A7098" w14:textId="77777777" w:rsidR="00533474" w:rsidRPr="00533474" w:rsidRDefault="00533474" w:rsidP="00533474">
            <w:pPr>
              <w:tabs>
                <w:tab w:val="left" w:pos="2332"/>
              </w:tabs>
              <w:spacing w:after="0" w:line="240" w:lineRule="auto"/>
              <w:jc w:val="center"/>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Приложение № 1</w:t>
            </w:r>
          </w:p>
          <w:p w14:paraId="1EDE77F3" w14:textId="77777777" w:rsidR="00533474" w:rsidRPr="00533474" w:rsidRDefault="00533474" w:rsidP="00533474">
            <w:pPr>
              <w:tabs>
                <w:tab w:val="left" w:pos="2332"/>
              </w:tabs>
              <w:spacing w:after="0" w:line="240" w:lineRule="auto"/>
              <w:jc w:val="center"/>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к Договору о комплексном развитии незастроенной территории</w:t>
            </w:r>
          </w:p>
          <w:p w14:paraId="57AC5B26" w14:textId="77777777" w:rsidR="00533474" w:rsidRPr="00533474" w:rsidRDefault="00533474" w:rsidP="00533474">
            <w:pPr>
              <w:tabs>
                <w:tab w:val="left" w:pos="2332"/>
              </w:tabs>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4"/>
                <w:szCs w:val="24"/>
                <w:lang w:eastAsia="ru-RU"/>
              </w:rPr>
              <w:t>от «__» _______ ___ г. № ___</w:t>
            </w:r>
          </w:p>
        </w:tc>
      </w:tr>
    </w:tbl>
    <w:p w14:paraId="2F78F5E9" w14:textId="77777777" w:rsidR="00533474" w:rsidRPr="00533474" w:rsidRDefault="00533474" w:rsidP="00533474">
      <w:pPr>
        <w:tabs>
          <w:tab w:val="left" w:pos="2332"/>
        </w:tabs>
        <w:spacing w:after="0" w:line="240" w:lineRule="auto"/>
        <w:jc w:val="right"/>
        <w:rPr>
          <w:rFonts w:ascii="Times New Roman" w:eastAsia="Times New Roman" w:hAnsi="Times New Roman" w:cs="Times New Roman"/>
          <w:sz w:val="26"/>
          <w:szCs w:val="26"/>
          <w:lang w:eastAsia="ru-RU"/>
        </w:rPr>
      </w:pPr>
    </w:p>
    <w:p w14:paraId="4E7EC5DC"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ar-SA"/>
        </w:rPr>
      </w:pPr>
    </w:p>
    <w:p w14:paraId="70795712"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ar-SA"/>
        </w:rPr>
      </w:pPr>
      <w:r w:rsidRPr="00533474">
        <w:rPr>
          <w:rFonts w:ascii="Times New Roman" w:eastAsia="Times New Roman" w:hAnsi="Times New Roman" w:cs="Times New Roman"/>
          <w:b/>
          <w:sz w:val="26"/>
          <w:szCs w:val="26"/>
          <w:lang w:eastAsia="ar-SA"/>
        </w:rPr>
        <w:t>Сведения</w:t>
      </w:r>
    </w:p>
    <w:p w14:paraId="7A0E38AF"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ar-SA"/>
        </w:rPr>
      </w:pPr>
      <w:r w:rsidRPr="00533474">
        <w:rPr>
          <w:rFonts w:ascii="Times New Roman" w:eastAsia="Times New Roman" w:hAnsi="Times New Roman" w:cs="Times New Roman"/>
          <w:b/>
          <w:sz w:val="26"/>
          <w:szCs w:val="26"/>
          <w:lang w:eastAsia="ar-SA"/>
        </w:rPr>
        <w:t>о местоположении и границах территории, подлежащей комплексному развитию</w:t>
      </w:r>
    </w:p>
    <w:p w14:paraId="0EA18830"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ar-SA"/>
        </w:rPr>
      </w:pPr>
    </w:p>
    <w:p w14:paraId="65F26197"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ar-SA"/>
        </w:rPr>
      </w:pPr>
    </w:p>
    <w:p w14:paraId="1E96DAFD"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r w:rsidRPr="00533474">
        <w:rPr>
          <w:rFonts w:ascii="Times New Roman" w:eastAsia="Times New Roman" w:hAnsi="Times New Roman" w:cs="Times New Roman"/>
          <w:noProof/>
          <w:sz w:val="26"/>
          <w:szCs w:val="26"/>
          <w:lang w:eastAsia="ru-RU"/>
        </w:rPr>
        <w:drawing>
          <wp:inline distT="0" distB="0" distL="0" distR="0" wp14:anchorId="2BD35108" wp14:editId="64D879AB">
            <wp:extent cx="5761355" cy="3566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3566160"/>
                    </a:xfrm>
                    <a:prstGeom prst="rect">
                      <a:avLst/>
                    </a:prstGeom>
                    <a:noFill/>
                  </pic:spPr>
                </pic:pic>
              </a:graphicData>
            </a:graphic>
          </wp:inline>
        </w:drawing>
      </w:r>
    </w:p>
    <w:p w14:paraId="1C5BDC6D"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0B240423"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7FBF7193"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6E7523D0"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1EEBD5E1" w14:textId="77777777" w:rsidR="00533474" w:rsidRPr="00533474" w:rsidRDefault="00533474" w:rsidP="00533474">
      <w:pPr>
        <w:widowControl w:val="0"/>
        <w:autoSpaceDE w:val="0"/>
        <w:autoSpaceDN w:val="0"/>
        <w:spacing w:after="0" w:line="240" w:lineRule="auto"/>
        <w:ind w:left="222" w:right="-144"/>
        <w:rPr>
          <w:rFonts w:ascii="Times New Roman" w:eastAsia="Times New Roman" w:hAnsi="Times New Roman" w:cs="Times New Roman"/>
          <w:sz w:val="26"/>
          <w:szCs w:val="26"/>
        </w:rPr>
      </w:pPr>
      <w:r w:rsidRPr="00533474">
        <w:rPr>
          <w:rFonts w:ascii="Times New Roman" w:eastAsia="Times New Roman" w:hAnsi="Times New Roman" w:cs="Times New Roman"/>
          <w:sz w:val="26"/>
          <w:szCs w:val="26"/>
        </w:rPr>
        <w:t>Местоположение: Республика Северная Осетия-Алания, муниципальное образование город Владикавказ, с правой стороны автодороги Владикавказ-Алагир</w:t>
      </w:r>
    </w:p>
    <w:p w14:paraId="5878E131"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30640771"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r w:rsidRPr="00533474">
        <w:rPr>
          <w:rFonts w:ascii="Times New Roman" w:eastAsia="Times New Roman" w:hAnsi="Times New Roman" w:cs="Times New Roman"/>
          <w:sz w:val="26"/>
          <w:szCs w:val="26"/>
        </w:rPr>
        <w:t>Площадь: 1176321 кв.м.</w:t>
      </w:r>
    </w:p>
    <w:p w14:paraId="087E5072"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70E0E972" w14:textId="77777777" w:rsidR="00533474" w:rsidRPr="00533474" w:rsidRDefault="00533474" w:rsidP="00533474">
      <w:pPr>
        <w:widowControl w:val="0"/>
        <w:autoSpaceDE w:val="0"/>
        <w:autoSpaceDN w:val="0"/>
        <w:spacing w:after="0" w:line="240" w:lineRule="auto"/>
        <w:ind w:left="222"/>
        <w:rPr>
          <w:rFonts w:ascii="Times New Roman" w:eastAsia="Times New Roman" w:hAnsi="Times New Roman" w:cs="Times New Roman"/>
          <w:sz w:val="26"/>
          <w:szCs w:val="26"/>
        </w:rPr>
      </w:pPr>
    </w:p>
    <w:p w14:paraId="7F68B7EA"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6F6495CC"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sectPr w:rsidR="00533474" w:rsidRPr="00533474" w:rsidSect="008B014C">
          <w:footerReference w:type="even" r:id="rId8"/>
          <w:footerReference w:type="default" r:id="rId9"/>
          <w:pgSz w:w="11906" w:h="16838"/>
          <w:pgMar w:top="1418" w:right="1134" w:bottom="1418" w:left="1134" w:header="709" w:footer="709" w:gutter="0"/>
          <w:cols w:space="708"/>
          <w:docGrid w:linePitch="360"/>
        </w:sectPr>
      </w:pPr>
    </w:p>
    <w:p w14:paraId="00D3B4D0" w14:textId="77777777" w:rsidR="00533474" w:rsidRPr="00533474" w:rsidRDefault="00533474" w:rsidP="00533474">
      <w:pPr>
        <w:tabs>
          <w:tab w:val="left" w:pos="2325"/>
        </w:tabs>
        <w:spacing w:after="0" w:line="240" w:lineRule="auto"/>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6"/>
          <w:szCs w:val="26"/>
          <w:lang w:eastAsia="ru-RU"/>
        </w:rPr>
        <w:t xml:space="preserve">                                                                                                                                                                                          </w:t>
      </w:r>
      <w:r w:rsidRPr="00533474">
        <w:rPr>
          <w:rFonts w:ascii="Times New Roman" w:eastAsia="Times New Roman" w:hAnsi="Times New Roman" w:cs="Times New Roman"/>
          <w:sz w:val="24"/>
          <w:szCs w:val="24"/>
          <w:lang w:eastAsia="ru-RU"/>
        </w:rPr>
        <w:t>Приложение № 2</w:t>
      </w:r>
    </w:p>
    <w:p w14:paraId="54CC5339" w14:textId="77777777" w:rsidR="00533474" w:rsidRPr="00533474" w:rsidRDefault="00533474" w:rsidP="00533474">
      <w:pPr>
        <w:tabs>
          <w:tab w:val="left" w:pos="2325"/>
        </w:tabs>
        <w:spacing w:after="0" w:line="240" w:lineRule="auto"/>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 xml:space="preserve">                                                                                                                                                                          к Договору о комплексном развитии</w:t>
      </w:r>
    </w:p>
    <w:p w14:paraId="3DA18C5F" w14:textId="77777777" w:rsidR="00533474" w:rsidRPr="00533474" w:rsidRDefault="00533474" w:rsidP="00533474">
      <w:pPr>
        <w:tabs>
          <w:tab w:val="left" w:pos="2325"/>
        </w:tabs>
        <w:spacing w:after="0" w:line="240" w:lineRule="auto"/>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 xml:space="preserve">                                                                                                                                                                                   незастроенной территории</w:t>
      </w:r>
    </w:p>
    <w:p w14:paraId="7992F592" w14:textId="77777777" w:rsidR="00533474" w:rsidRPr="00533474" w:rsidRDefault="00533474" w:rsidP="00533474">
      <w:pPr>
        <w:tabs>
          <w:tab w:val="left" w:pos="2325"/>
        </w:tabs>
        <w:spacing w:after="0" w:line="240" w:lineRule="auto"/>
        <w:jc w:val="both"/>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 xml:space="preserve">                                                                                                                                                                               «___»________ ______ г. №______</w:t>
      </w:r>
    </w:p>
    <w:p w14:paraId="15E3D2CF" w14:textId="49CD8431" w:rsidR="00533474" w:rsidRPr="00533474" w:rsidRDefault="00533474" w:rsidP="00533474">
      <w:pPr>
        <w:tabs>
          <w:tab w:val="left" w:pos="1426"/>
          <w:tab w:val="left" w:pos="1477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14:paraId="601B10E9" w14:textId="77777777" w:rsidR="00533474" w:rsidRPr="00533474" w:rsidRDefault="00533474" w:rsidP="00533474">
      <w:pPr>
        <w:tabs>
          <w:tab w:val="left" w:pos="1426"/>
        </w:tabs>
        <w:spacing w:after="0" w:line="240" w:lineRule="auto"/>
        <w:rPr>
          <w:rFonts w:ascii="Times New Roman" w:eastAsia="Times New Roman" w:hAnsi="Times New Roman" w:cs="Times New Roman"/>
          <w:sz w:val="26"/>
          <w:szCs w:val="26"/>
          <w:lang w:eastAsia="ru-RU"/>
        </w:rPr>
      </w:pPr>
    </w:p>
    <w:p w14:paraId="09649FF4" w14:textId="77777777" w:rsidR="00533474" w:rsidRPr="00533474" w:rsidRDefault="00533474" w:rsidP="00533474">
      <w:pPr>
        <w:tabs>
          <w:tab w:val="left" w:pos="1426"/>
        </w:tabs>
        <w:spacing w:after="0" w:line="240" w:lineRule="auto"/>
        <w:jc w:val="center"/>
        <w:rPr>
          <w:rFonts w:ascii="Times New Roman" w:eastAsia="Times New Roman" w:hAnsi="Times New Roman" w:cs="Times New Roman"/>
          <w:b/>
          <w:sz w:val="26"/>
          <w:szCs w:val="26"/>
          <w:lang w:eastAsia="ru-RU"/>
        </w:rPr>
      </w:pPr>
      <w:bookmarkStart w:id="16" w:name="_Hlk167372383"/>
      <w:r w:rsidRPr="00533474">
        <w:rPr>
          <w:rFonts w:ascii="Times New Roman" w:eastAsia="Times New Roman" w:hAnsi="Times New Roman" w:cs="Times New Roman"/>
          <w:b/>
          <w:sz w:val="26"/>
          <w:szCs w:val="26"/>
          <w:lang w:eastAsia="ru-RU"/>
        </w:rPr>
        <w:t>Перечень объектов капитального строительства, линейных объектов, подлежащих строительству, сведения о соотношении общей площади жилых и нежилых помещений в многоквартирных домах, а также условие о размещении на первых этажах указанных домов нежилых помещений</w:t>
      </w:r>
    </w:p>
    <w:bookmarkEnd w:id="16"/>
    <w:p w14:paraId="7458F6EE" w14:textId="77777777" w:rsidR="00533474" w:rsidRPr="00533474" w:rsidRDefault="00533474" w:rsidP="00533474">
      <w:pPr>
        <w:tabs>
          <w:tab w:val="left" w:pos="1426"/>
        </w:tabs>
        <w:spacing w:after="0" w:line="240" w:lineRule="auto"/>
        <w:jc w:val="center"/>
        <w:rPr>
          <w:rFonts w:ascii="Times New Roman" w:eastAsia="Times New Roman" w:hAnsi="Times New Roman" w:cs="Times New Roman"/>
          <w:b/>
          <w:sz w:val="26"/>
          <w:szCs w:val="26"/>
          <w:lang w:eastAsia="ru-RU"/>
        </w:rPr>
      </w:pPr>
    </w:p>
    <w:tbl>
      <w:tblPr>
        <w:tblW w:w="16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07"/>
        <w:gridCol w:w="6666"/>
        <w:gridCol w:w="5502"/>
      </w:tblGrid>
      <w:tr w:rsidR="00533474" w:rsidRPr="00533474" w14:paraId="7702A349" w14:textId="77777777" w:rsidTr="008B014C">
        <w:trPr>
          <w:trHeight w:val="740"/>
        </w:trPr>
        <w:tc>
          <w:tcPr>
            <w:tcW w:w="737" w:type="dxa"/>
            <w:tcBorders>
              <w:top w:val="single" w:sz="4" w:space="0" w:color="auto"/>
              <w:left w:val="single" w:sz="4" w:space="0" w:color="auto"/>
              <w:bottom w:val="single" w:sz="4" w:space="0" w:color="auto"/>
              <w:right w:val="single" w:sz="4" w:space="0" w:color="auto"/>
            </w:tcBorders>
            <w:hideMark/>
          </w:tcPr>
          <w:p w14:paraId="1405F78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w:t>
            </w:r>
          </w:p>
          <w:p w14:paraId="43F4F13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п/п</w:t>
            </w:r>
          </w:p>
        </w:tc>
        <w:tc>
          <w:tcPr>
            <w:tcW w:w="3107" w:type="dxa"/>
            <w:tcBorders>
              <w:top w:val="single" w:sz="4" w:space="0" w:color="auto"/>
              <w:left w:val="single" w:sz="4" w:space="0" w:color="auto"/>
              <w:bottom w:val="single" w:sz="4" w:space="0" w:color="auto"/>
              <w:right w:val="single" w:sz="4" w:space="0" w:color="auto"/>
            </w:tcBorders>
            <w:hideMark/>
          </w:tcPr>
          <w:p w14:paraId="26D5E322"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r w:rsidRPr="00533474">
              <w:rPr>
                <w:rFonts w:ascii="Times New Roman" w:eastAsia="Times New Roman" w:hAnsi="Times New Roman" w:cs="Times New Roman"/>
                <w:b/>
                <w:sz w:val="26"/>
                <w:szCs w:val="26"/>
                <w:lang w:eastAsia="ru-RU"/>
              </w:rPr>
              <w:t>Функциональное назначение объекта</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76774C44"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r w:rsidRPr="00533474">
              <w:rPr>
                <w:rFonts w:ascii="Times New Roman" w:eastAsia="Times New Roman" w:hAnsi="Times New Roman" w:cs="Times New Roman"/>
                <w:b/>
                <w:sz w:val="26"/>
                <w:szCs w:val="26"/>
                <w:lang w:eastAsia="ru-RU"/>
              </w:rPr>
              <w:t>Характеристики объекта</w:t>
            </w:r>
          </w:p>
          <w:p w14:paraId="59B5C06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5502" w:type="dxa"/>
            <w:tcBorders>
              <w:top w:val="single" w:sz="4" w:space="0" w:color="auto"/>
              <w:left w:val="single" w:sz="4" w:space="0" w:color="auto"/>
              <w:bottom w:val="single" w:sz="4" w:space="0" w:color="auto"/>
              <w:right w:val="single" w:sz="4" w:space="0" w:color="auto"/>
            </w:tcBorders>
          </w:tcPr>
          <w:p w14:paraId="2CA2A78D"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r w:rsidRPr="00533474">
              <w:rPr>
                <w:rFonts w:ascii="Times New Roman" w:eastAsia="Times New Roman" w:hAnsi="Times New Roman" w:cs="Times New Roman"/>
                <w:b/>
                <w:sz w:val="26"/>
                <w:szCs w:val="26"/>
                <w:lang w:eastAsia="ru-RU"/>
              </w:rPr>
              <w:t xml:space="preserve">Обязательство по строительству (созданию) </w:t>
            </w:r>
          </w:p>
        </w:tc>
      </w:tr>
      <w:tr w:rsidR="00533474" w:rsidRPr="00533474" w14:paraId="73823D0F" w14:textId="77777777" w:rsidTr="008B014C">
        <w:trPr>
          <w:trHeight w:val="418"/>
        </w:trPr>
        <w:tc>
          <w:tcPr>
            <w:tcW w:w="737" w:type="dxa"/>
            <w:tcBorders>
              <w:top w:val="single" w:sz="4" w:space="0" w:color="auto"/>
              <w:left w:val="single" w:sz="4" w:space="0" w:color="auto"/>
              <w:bottom w:val="single" w:sz="4" w:space="0" w:color="auto"/>
              <w:right w:val="single" w:sz="4" w:space="0" w:color="auto"/>
            </w:tcBorders>
            <w:hideMark/>
          </w:tcPr>
          <w:p w14:paraId="3B3F2A45"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1.</w:t>
            </w:r>
          </w:p>
        </w:tc>
        <w:tc>
          <w:tcPr>
            <w:tcW w:w="3107" w:type="dxa"/>
            <w:tcBorders>
              <w:top w:val="single" w:sz="4" w:space="0" w:color="auto"/>
              <w:left w:val="single" w:sz="4" w:space="0" w:color="auto"/>
              <w:bottom w:val="single" w:sz="4" w:space="0" w:color="auto"/>
              <w:right w:val="single" w:sz="4" w:space="0" w:color="auto"/>
            </w:tcBorders>
            <w:hideMark/>
          </w:tcPr>
          <w:p w14:paraId="01457190"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Многоквартирные жилые дома</w:t>
            </w:r>
          </w:p>
        </w:tc>
        <w:tc>
          <w:tcPr>
            <w:tcW w:w="6666" w:type="dxa"/>
            <w:tcBorders>
              <w:top w:val="single" w:sz="4" w:space="0" w:color="auto"/>
              <w:left w:val="single" w:sz="4" w:space="0" w:color="auto"/>
              <w:bottom w:val="single" w:sz="4" w:space="0" w:color="auto"/>
              <w:right w:val="single" w:sz="4" w:space="0" w:color="auto"/>
            </w:tcBorders>
            <w:shd w:val="clear" w:color="auto" w:fill="auto"/>
            <w:hideMark/>
          </w:tcPr>
          <w:p w14:paraId="6022424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Этажность: </w:t>
            </w:r>
          </w:p>
          <w:p w14:paraId="1D559B00"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максимальное количество надземных этажей для многоквартирных домов – 16;</w:t>
            </w:r>
          </w:p>
          <w:p w14:paraId="782821F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минимальное количество надземных этажей для многоквартирных домов – 5.</w:t>
            </w:r>
          </w:p>
          <w:p w14:paraId="36AB1DAD"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Сведения о соотношении общей площади жилых и нежилых помещений в многоквартирных домах: площадь встроенных помещений в многоквартирном доме должна составлять не более 25% от общей площади многоквартирного дома. На первых этажах указанных многоквартирных домов допускается размещение нежилых помещений. </w:t>
            </w:r>
          </w:p>
          <w:p w14:paraId="5D9E4AE4"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границах земельных участков многоквартирных домов предусмотреть размещение требуемых для эксплуатации многоквартирного дома элементов благоустройства, в том числе: площадки для отдыха, игровые, спортивные, хозяйственные площадки, озеленение, включая дворовое благоустройство, открытые автостоянки, контейнерные площадки для сбора ТКО.</w:t>
            </w:r>
          </w:p>
          <w:p w14:paraId="1CABECE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 границах земельных участков многоквартирных домов могут быть размещены объекты и сооружения, технологически связанные с многоквартирными домами, обеспечивающие реализацию разрешенного использования земельных участков и не требующие получения разрешения на строительство.</w:t>
            </w:r>
          </w:p>
        </w:tc>
        <w:tc>
          <w:tcPr>
            <w:tcW w:w="5502" w:type="dxa"/>
            <w:tcBorders>
              <w:top w:val="single" w:sz="4" w:space="0" w:color="auto"/>
              <w:left w:val="single" w:sz="4" w:space="0" w:color="auto"/>
              <w:bottom w:val="single" w:sz="4" w:space="0" w:color="auto"/>
              <w:right w:val="single" w:sz="4" w:space="0" w:color="auto"/>
            </w:tcBorders>
          </w:tcPr>
          <w:p w14:paraId="0AAB9510"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w:t>
            </w:r>
          </w:p>
        </w:tc>
      </w:tr>
      <w:tr w:rsidR="00533474" w:rsidRPr="00533474" w14:paraId="521A3F41"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666D55C5"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w:t>
            </w:r>
          </w:p>
        </w:tc>
        <w:tc>
          <w:tcPr>
            <w:tcW w:w="97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80410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Объекты коммунальной и транспортной инфраструктуры, в том числе: </w:t>
            </w:r>
          </w:p>
          <w:p w14:paraId="524AA66B"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p>
        </w:tc>
        <w:tc>
          <w:tcPr>
            <w:tcW w:w="5502" w:type="dxa"/>
            <w:tcBorders>
              <w:top w:val="single" w:sz="4" w:space="0" w:color="auto"/>
              <w:left w:val="single" w:sz="4" w:space="0" w:color="auto"/>
              <w:bottom w:val="single" w:sz="4" w:space="0" w:color="auto"/>
              <w:right w:val="single" w:sz="4" w:space="0" w:color="auto"/>
            </w:tcBorders>
          </w:tcPr>
          <w:p w14:paraId="14DF35A9"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w:t>
            </w:r>
          </w:p>
        </w:tc>
      </w:tr>
      <w:tr w:rsidR="00533474" w:rsidRPr="00533474" w14:paraId="68B7F9E3"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53F9768E"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2.1.</w:t>
            </w:r>
          </w:p>
        </w:tc>
        <w:tc>
          <w:tcPr>
            <w:tcW w:w="3107" w:type="dxa"/>
            <w:tcBorders>
              <w:top w:val="single" w:sz="4" w:space="0" w:color="auto"/>
              <w:left w:val="single" w:sz="4" w:space="0" w:color="auto"/>
              <w:bottom w:val="single" w:sz="4" w:space="0" w:color="auto"/>
              <w:right w:val="single" w:sz="4" w:space="0" w:color="auto"/>
            </w:tcBorders>
            <w:hideMark/>
          </w:tcPr>
          <w:p w14:paraId="24460C8A"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внутриплощадочные наружные сети уличного освещения</w:t>
            </w:r>
          </w:p>
        </w:tc>
        <w:tc>
          <w:tcPr>
            <w:tcW w:w="6666" w:type="dxa"/>
            <w:vMerge w:val="restart"/>
            <w:tcBorders>
              <w:top w:val="single" w:sz="4" w:space="0" w:color="auto"/>
              <w:left w:val="single" w:sz="4" w:space="0" w:color="auto"/>
              <w:right w:val="single" w:sz="4" w:space="0" w:color="auto"/>
            </w:tcBorders>
            <w:shd w:val="clear" w:color="auto" w:fill="auto"/>
          </w:tcPr>
          <w:p w14:paraId="2E5BD3A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13D2F553"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1F1A343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4B51EB43"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20BB358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Характеристики устанавливаются Застройщиком, с учетом установленных требований</w:t>
            </w:r>
          </w:p>
        </w:tc>
        <w:tc>
          <w:tcPr>
            <w:tcW w:w="5502" w:type="dxa"/>
            <w:tcBorders>
              <w:top w:val="single" w:sz="4" w:space="0" w:color="auto"/>
              <w:left w:val="single" w:sz="4" w:space="0" w:color="auto"/>
              <w:right w:val="single" w:sz="4" w:space="0" w:color="auto"/>
            </w:tcBorders>
          </w:tcPr>
          <w:p w14:paraId="4901E4EB"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59295C10"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74FA769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2.2.</w:t>
            </w:r>
          </w:p>
        </w:tc>
        <w:tc>
          <w:tcPr>
            <w:tcW w:w="3107" w:type="dxa"/>
            <w:tcBorders>
              <w:top w:val="single" w:sz="4" w:space="0" w:color="auto"/>
              <w:left w:val="single" w:sz="4" w:space="0" w:color="auto"/>
              <w:bottom w:val="single" w:sz="4" w:space="0" w:color="auto"/>
              <w:right w:val="single" w:sz="4" w:space="0" w:color="auto"/>
            </w:tcBorders>
            <w:hideMark/>
          </w:tcPr>
          <w:p w14:paraId="47A48C1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внутриплощадочные наружные сети водоснабжения</w:t>
            </w:r>
          </w:p>
        </w:tc>
        <w:tc>
          <w:tcPr>
            <w:tcW w:w="6666" w:type="dxa"/>
            <w:vMerge/>
            <w:tcBorders>
              <w:left w:val="single" w:sz="4" w:space="0" w:color="auto"/>
              <w:right w:val="single" w:sz="4" w:space="0" w:color="auto"/>
            </w:tcBorders>
            <w:shd w:val="clear" w:color="auto" w:fill="auto"/>
          </w:tcPr>
          <w:p w14:paraId="0E9F5DB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14:paraId="12DA3B80"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1F1E329B"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22BDC55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2.3.</w:t>
            </w:r>
          </w:p>
        </w:tc>
        <w:tc>
          <w:tcPr>
            <w:tcW w:w="3107" w:type="dxa"/>
            <w:tcBorders>
              <w:top w:val="single" w:sz="4" w:space="0" w:color="auto"/>
              <w:left w:val="single" w:sz="4" w:space="0" w:color="auto"/>
              <w:bottom w:val="single" w:sz="4" w:space="0" w:color="auto"/>
              <w:right w:val="single" w:sz="4" w:space="0" w:color="auto"/>
            </w:tcBorders>
            <w:hideMark/>
          </w:tcPr>
          <w:p w14:paraId="6548EAF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внутриплощадочные наружные сети бытовой канализации</w:t>
            </w:r>
          </w:p>
        </w:tc>
        <w:tc>
          <w:tcPr>
            <w:tcW w:w="6666" w:type="dxa"/>
            <w:vMerge/>
            <w:tcBorders>
              <w:left w:val="single" w:sz="4" w:space="0" w:color="auto"/>
              <w:right w:val="single" w:sz="4" w:space="0" w:color="auto"/>
            </w:tcBorders>
            <w:shd w:val="clear" w:color="auto" w:fill="auto"/>
          </w:tcPr>
          <w:p w14:paraId="396B7E7E"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14:paraId="6BE08369"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27D3F306"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648827A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2.4.</w:t>
            </w:r>
          </w:p>
        </w:tc>
        <w:tc>
          <w:tcPr>
            <w:tcW w:w="3107" w:type="dxa"/>
            <w:tcBorders>
              <w:top w:val="single" w:sz="4" w:space="0" w:color="auto"/>
              <w:left w:val="single" w:sz="4" w:space="0" w:color="auto"/>
              <w:bottom w:val="single" w:sz="4" w:space="0" w:color="auto"/>
              <w:right w:val="single" w:sz="4" w:space="0" w:color="auto"/>
            </w:tcBorders>
            <w:hideMark/>
          </w:tcPr>
          <w:p w14:paraId="5666B046"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внутриплощадочные наружные сети теплоснабжения</w:t>
            </w:r>
          </w:p>
        </w:tc>
        <w:tc>
          <w:tcPr>
            <w:tcW w:w="6666" w:type="dxa"/>
            <w:vMerge/>
            <w:tcBorders>
              <w:left w:val="single" w:sz="4" w:space="0" w:color="auto"/>
              <w:right w:val="single" w:sz="4" w:space="0" w:color="auto"/>
            </w:tcBorders>
            <w:shd w:val="clear" w:color="auto" w:fill="auto"/>
          </w:tcPr>
          <w:p w14:paraId="3C854F83"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14:paraId="61482583"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62199E9B"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091EFE4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2.5.</w:t>
            </w:r>
          </w:p>
        </w:tc>
        <w:tc>
          <w:tcPr>
            <w:tcW w:w="3107" w:type="dxa"/>
            <w:tcBorders>
              <w:top w:val="single" w:sz="4" w:space="0" w:color="auto"/>
              <w:left w:val="single" w:sz="4" w:space="0" w:color="auto"/>
              <w:bottom w:val="single" w:sz="4" w:space="0" w:color="auto"/>
              <w:right w:val="single" w:sz="4" w:space="0" w:color="auto"/>
            </w:tcBorders>
            <w:hideMark/>
          </w:tcPr>
          <w:p w14:paraId="050CCBA0"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внутриплощадочные наружные сети ливневой канализации</w:t>
            </w:r>
          </w:p>
        </w:tc>
        <w:tc>
          <w:tcPr>
            <w:tcW w:w="6666" w:type="dxa"/>
            <w:vMerge/>
            <w:tcBorders>
              <w:left w:val="single" w:sz="4" w:space="0" w:color="auto"/>
              <w:right w:val="single" w:sz="4" w:space="0" w:color="auto"/>
            </w:tcBorders>
            <w:shd w:val="clear" w:color="auto" w:fill="auto"/>
          </w:tcPr>
          <w:p w14:paraId="56EC5B9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14:paraId="44829EF9"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58F2467E" w14:textId="77777777" w:rsidTr="008B014C">
        <w:trPr>
          <w:trHeight w:val="700"/>
        </w:trPr>
        <w:tc>
          <w:tcPr>
            <w:tcW w:w="737" w:type="dxa"/>
            <w:tcBorders>
              <w:top w:val="single" w:sz="4" w:space="0" w:color="auto"/>
              <w:left w:val="single" w:sz="4" w:space="0" w:color="auto"/>
              <w:bottom w:val="single" w:sz="4" w:space="0" w:color="auto"/>
              <w:right w:val="single" w:sz="4" w:space="0" w:color="auto"/>
            </w:tcBorders>
            <w:hideMark/>
          </w:tcPr>
          <w:p w14:paraId="0BE68C95"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2.6.</w:t>
            </w:r>
          </w:p>
        </w:tc>
        <w:tc>
          <w:tcPr>
            <w:tcW w:w="3107" w:type="dxa"/>
            <w:tcBorders>
              <w:top w:val="single" w:sz="4" w:space="0" w:color="auto"/>
              <w:left w:val="single" w:sz="4" w:space="0" w:color="auto"/>
              <w:bottom w:val="single" w:sz="4" w:space="0" w:color="auto"/>
              <w:right w:val="single" w:sz="4" w:space="0" w:color="auto"/>
            </w:tcBorders>
            <w:hideMark/>
          </w:tcPr>
          <w:p w14:paraId="26ABF5AA"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внутриплощадочные объекты электро- и газоснабжения</w:t>
            </w:r>
          </w:p>
        </w:tc>
        <w:tc>
          <w:tcPr>
            <w:tcW w:w="6666" w:type="dxa"/>
            <w:vMerge/>
            <w:tcBorders>
              <w:left w:val="single" w:sz="4" w:space="0" w:color="auto"/>
              <w:bottom w:val="single" w:sz="4" w:space="0" w:color="auto"/>
              <w:right w:val="single" w:sz="4" w:space="0" w:color="auto"/>
            </w:tcBorders>
            <w:shd w:val="clear" w:color="auto" w:fill="auto"/>
          </w:tcPr>
          <w:p w14:paraId="2DFC43D0"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bottom w:val="single" w:sz="4" w:space="0" w:color="auto"/>
              <w:right w:val="single" w:sz="4" w:space="0" w:color="auto"/>
            </w:tcBorders>
          </w:tcPr>
          <w:p w14:paraId="41C26039"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1D87062F" w14:textId="77777777" w:rsidTr="008B014C">
        <w:trPr>
          <w:trHeight w:val="753"/>
        </w:trPr>
        <w:tc>
          <w:tcPr>
            <w:tcW w:w="737" w:type="dxa"/>
            <w:tcBorders>
              <w:top w:val="single" w:sz="4" w:space="0" w:color="auto"/>
              <w:left w:val="single" w:sz="4" w:space="0" w:color="auto"/>
              <w:bottom w:val="single" w:sz="4" w:space="0" w:color="auto"/>
              <w:right w:val="single" w:sz="4" w:space="0" w:color="auto"/>
            </w:tcBorders>
          </w:tcPr>
          <w:p w14:paraId="61873D2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2.7.</w:t>
            </w:r>
          </w:p>
        </w:tc>
        <w:tc>
          <w:tcPr>
            <w:tcW w:w="3107" w:type="dxa"/>
            <w:tcBorders>
              <w:top w:val="single" w:sz="4" w:space="0" w:color="auto"/>
              <w:left w:val="single" w:sz="4" w:space="0" w:color="auto"/>
              <w:bottom w:val="single" w:sz="4" w:space="0" w:color="auto"/>
              <w:right w:val="single" w:sz="4" w:space="0" w:color="auto"/>
            </w:tcBorders>
          </w:tcPr>
          <w:p w14:paraId="1C427BF5"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внутриквартальные проезды</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3D9A179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Характеристики устанавливаются Застройщиком, с учетом установленных требований</w:t>
            </w:r>
          </w:p>
        </w:tc>
        <w:tc>
          <w:tcPr>
            <w:tcW w:w="5502" w:type="dxa"/>
            <w:tcBorders>
              <w:top w:val="single" w:sz="4" w:space="0" w:color="auto"/>
              <w:left w:val="single" w:sz="4" w:space="0" w:color="auto"/>
              <w:bottom w:val="single" w:sz="4" w:space="0" w:color="auto"/>
              <w:right w:val="single" w:sz="4" w:space="0" w:color="auto"/>
            </w:tcBorders>
          </w:tcPr>
          <w:p w14:paraId="5B887896"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1169566C" w14:textId="77777777" w:rsidTr="008B014C">
        <w:trPr>
          <w:trHeight w:val="753"/>
        </w:trPr>
        <w:tc>
          <w:tcPr>
            <w:tcW w:w="737" w:type="dxa"/>
            <w:tcBorders>
              <w:top w:val="single" w:sz="4" w:space="0" w:color="auto"/>
              <w:left w:val="single" w:sz="4" w:space="0" w:color="auto"/>
              <w:bottom w:val="single" w:sz="4" w:space="0" w:color="auto"/>
              <w:right w:val="single" w:sz="4" w:space="0" w:color="auto"/>
            </w:tcBorders>
          </w:tcPr>
          <w:p w14:paraId="6004FDEF"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2.8.</w:t>
            </w:r>
          </w:p>
        </w:tc>
        <w:tc>
          <w:tcPr>
            <w:tcW w:w="3107" w:type="dxa"/>
            <w:tcBorders>
              <w:top w:val="single" w:sz="4" w:space="0" w:color="auto"/>
              <w:left w:val="single" w:sz="4" w:space="0" w:color="auto"/>
              <w:bottom w:val="single" w:sz="4" w:space="0" w:color="auto"/>
              <w:right w:val="single" w:sz="4" w:space="0" w:color="auto"/>
            </w:tcBorders>
          </w:tcPr>
          <w:p w14:paraId="3A8E90E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места для хранения автотранспорта</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0A595738"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 в документации по планировке Территории места для временного и постоянного хранения личного автотранспорта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14:paraId="2073B166"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3072D118" w14:textId="77777777" w:rsidTr="008B014C">
        <w:trPr>
          <w:trHeight w:val="753"/>
        </w:trPr>
        <w:tc>
          <w:tcPr>
            <w:tcW w:w="737" w:type="dxa"/>
            <w:tcBorders>
              <w:top w:val="single" w:sz="4" w:space="0" w:color="auto"/>
              <w:left w:val="single" w:sz="4" w:space="0" w:color="auto"/>
              <w:bottom w:val="single" w:sz="4" w:space="0" w:color="auto"/>
              <w:right w:val="single" w:sz="4" w:space="0" w:color="auto"/>
            </w:tcBorders>
          </w:tcPr>
          <w:p w14:paraId="112521D6"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2.9.</w:t>
            </w:r>
          </w:p>
        </w:tc>
        <w:tc>
          <w:tcPr>
            <w:tcW w:w="3107" w:type="dxa"/>
            <w:tcBorders>
              <w:top w:val="single" w:sz="4" w:space="0" w:color="auto"/>
              <w:left w:val="single" w:sz="4" w:space="0" w:color="auto"/>
              <w:bottom w:val="single" w:sz="4" w:space="0" w:color="auto"/>
              <w:right w:val="single" w:sz="4" w:space="0" w:color="auto"/>
            </w:tcBorders>
          </w:tcPr>
          <w:p w14:paraId="588FD5D9" w14:textId="77777777" w:rsidR="00533474" w:rsidRPr="00533474" w:rsidRDefault="00533474" w:rsidP="00533474">
            <w:pPr>
              <w:spacing w:after="0" w:line="240" w:lineRule="auto"/>
              <w:ind w:left="-851" w:firstLine="851"/>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сети сигнализации и связи</w:t>
            </w:r>
            <w:r w:rsidRPr="00533474" w:rsidDel="00436DA4">
              <w:rPr>
                <w:rFonts w:ascii="Times New Roman" w:eastAsia="Times New Roman" w:hAnsi="Times New Roman" w:cs="Times New Roman"/>
                <w:sz w:val="26"/>
                <w:szCs w:val="26"/>
                <w:lang w:eastAsia="ru-RU"/>
              </w:rPr>
              <w:t xml:space="preserve"> </w:t>
            </w:r>
            <w:r w:rsidRPr="00533474">
              <w:rPr>
                <w:rFonts w:ascii="Times New Roman" w:eastAsia="Times New Roman" w:hAnsi="Times New Roman" w:cs="Times New Roman"/>
                <w:sz w:val="26"/>
                <w:szCs w:val="26"/>
                <w:lang w:eastAsia="ru-RU"/>
              </w:rPr>
              <w:t xml:space="preserve"> </w:t>
            </w:r>
          </w:p>
          <w:p w14:paraId="210BCE2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5CEFC232" w14:textId="77777777" w:rsidR="00533474" w:rsidRPr="00533474" w:rsidRDefault="00533474" w:rsidP="00533474">
            <w:pPr>
              <w:spacing w:after="0" w:line="240" w:lineRule="auto"/>
              <w:jc w:val="both"/>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Характеристики устанавливаются Застройщиком, с учетом установленных требований</w:t>
            </w:r>
          </w:p>
        </w:tc>
        <w:tc>
          <w:tcPr>
            <w:tcW w:w="5502" w:type="dxa"/>
            <w:tcBorders>
              <w:top w:val="single" w:sz="4" w:space="0" w:color="auto"/>
              <w:left w:val="single" w:sz="4" w:space="0" w:color="auto"/>
              <w:bottom w:val="single" w:sz="4" w:space="0" w:color="auto"/>
              <w:right w:val="single" w:sz="4" w:space="0" w:color="auto"/>
            </w:tcBorders>
          </w:tcPr>
          <w:p w14:paraId="74F9DBD1"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2C2AA8E1" w14:textId="77777777" w:rsidTr="008B014C">
        <w:tc>
          <w:tcPr>
            <w:tcW w:w="737" w:type="dxa"/>
            <w:tcBorders>
              <w:top w:val="single" w:sz="4" w:space="0" w:color="auto"/>
              <w:left w:val="single" w:sz="4" w:space="0" w:color="auto"/>
              <w:bottom w:val="single" w:sz="4" w:space="0" w:color="auto"/>
              <w:right w:val="single" w:sz="4" w:space="0" w:color="auto"/>
            </w:tcBorders>
            <w:hideMark/>
          </w:tcPr>
          <w:p w14:paraId="3FCC5C69"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w:t>
            </w:r>
          </w:p>
        </w:tc>
        <w:tc>
          <w:tcPr>
            <w:tcW w:w="97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02080E"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Объекты торговли, в том числе:</w:t>
            </w:r>
          </w:p>
        </w:tc>
        <w:tc>
          <w:tcPr>
            <w:tcW w:w="5502" w:type="dxa"/>
            <w:tcBorders>
              <w:top w:val="single" w:sz="4" w:space="0" w:color="auto"/>
              <w:left w:val="single" w:sz="4" w:space="0" w:color="auto"/>
              <w:bottom w:val="single" w:sz="4" w:space="0" w:color="auto"/>
              <w:right w:val="single" w:sz="4" w:space="0" w:color="auto"/>
            </w:tcBorders>
          </w:tcPr>
          <w:p w14:paraId="4EFBC7BE"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tc>
      </w:tr>
      <w:tr w:rsidR="00533474" w:rsidRPr="00533474" w14:paraId="08ACD1DA"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hideMark/>
          </w:tcPr>
          <w:p w14:paraId="7B9D85F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3.1.</w:t>
            </w:r>
          </w:p>
        </w:tc>
        <w:tc>
          <w:tcPr>
            <w:tcW w:w="3107" w:type="dxa"/>
            <w:tcBorders>
              <w:top w:val="single" w:sz="4" w:space="0" w:color="auto"/>
              <w:left w:val="single" w:sz="4" w:space="0" w:color="auto"/>
              <w:bottom w:val="single" w:sz="4" w:space="0" w:color="auto"/>
              <w:right w:val="single" w:sz="4" w:space="0" w:color="auto"/>
            </w:tcBorders>
            <w:hideMark/>
          </w:tcPr>
          <w:p w14:paraId="6528765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Магазины</w:t>
            </w:r>
          </w:p>
        </w:tc>
        <w:tc>
          <w:tcPr>
            <w:tcW w:w="6666" w:type="dxa"/>
            <w:tcBorders>
              <w:top w:val="single" w:sz="4" w:space="0" w:color="auto"/>
              <w:left w:val="single" w:sz="4" w:space="0" w:color="auto"/>
              <w:bottom w:val="single" w:sz="4" w:space="0" w:color="auto"/>
              <w:right w:val="single" w:sz="4" w:space="0" w:color="auto"/>
            </w:tcBorders>
            <w:shd w:val="clear" w:color="auto" w:fill="auto"/>
            <w:hideMark/>
          </w:tcPr>
          <w:p w14:paraId="5C5006B9"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 в документации по планировке Территории обеспеченность помещениями для объектов торговли (магазины продовольственных и непродовольственных товаров)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14:paraId="051EC65F"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26AAED63"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shd w:val="clear" w:color="auto" w:fill="auto"/>
          </w:tcPr>
          <w:p w14:paraId="68FB598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4.</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0DA69F3C"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Объекты общественного питания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4C3778B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w:t>
            </w:r>
            <w:r w:rsidRPr="00533474">
              <w:t xml:space="preserve"> </w:t>
            </w:r>
            <w:r w:rsidRPr="00533474">
              <w:rPr>
                <w:rFonts w:ascii="Times New Roman" w:eastAsia="Times New Roman" w:hAnsi="Times New Roman" w:cs="Times New Roman"/>
                <w:sz w:val="26"/>
                <w:szCs w:val="26"/>
                <w:lang w:eastAsia="ru-RU"/>
              </w:rPr>
              <w:t>в документации по планировке Территории обеспеченность помещениями для объектов общественного питания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14:paraId="071E0B7A"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5CFE0B7B"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0661ACEF"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w:t>
            </w:r>
          </w:p>
        </w:tc>
        <w:tc>
          <w:tcPr>
            <w:tcW w:w="3107" w:type="dxa"/>
            <w:tcBorders>
              <w:top w:val="single" w:sz="4" w:space="0" w:color="auto"/>
              <w:left w:val="single" w:sz="4" w:space="0" w:color="auto"/>
              <w:bottom w:val="single" w:sz="4" w:space="0" w:color="auto"/>
              <w:right w:val="single" w:sz="4" w:space="0" w:color="auto"/>
            </w:tcBorders>
          </w:tcPr>
          <w:p w14:paraId="6C34089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Объекты бытового обслуживания </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233B6D4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w:t>
            </w:r>
            <w:r w:rsidRPr="00533474">
              <w:t xml:space="preserve"> </w:t>
            </w:r>
            <w:r w:rsidRPr="00533474">
              <w:rPr>
                <w:rFonts w:ascii="Times New Roman" w:eastAsia="Times New Roman" w:hAnsi="Times New Roman" w:cs="Times New Roman"/>
                <w:sz w:val="26"/>
                <w:szCs w:val="26"/>
                <w:lang w:eastAsia="ru-RU"/>
              </w:rPr>
              <w:t>в документации по планировке Территории обеспеченность помещениями для объектов бытового обслуживания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14:paraId="39DC8C45" w14:textId="77777777" w:rsidR="00533474" w:rsidRPr="00533474" w:rsidRDefault="00533474" w:rsidP="00533474">
            <w:pPr>
              <w:jc w:val="center"/>
            </w:pPr>
            <w:r w:rsidRPr="00533474">
              <w:rPr>
                <w:rFonts w:ascii="Times New Roman" w:eastAsia="Times New Roman" w:hAnsi="Times New Roman" w:cs="Times New Roman"/>
                <w:sz w:val="26"/>
                <w:szCs w:val="26"/>
                <w:lang w:eastAsia="ru-RU"/>
              </w:rPr>
              <w:t>Застройщик</w:t>
            </w:r>
          </w:p>
        </w:tc>
      </w:tr>
      <w:tr w:rsidR="00533474" w:rsidRPr="00533474" w14:paraId="15FE3419"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190B546A"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w:t>
            </w:r>
          </w:p>
        </w:tc>
        <w:tc>
          <w:tcPr>
            <w:tcW w:w="9773" w:type="dxa"/>
            <w:gridSpan w:val="2"/>
            <w:tcBorders>
              <w:top w:val="single" w:sz="4" w:space="0" w:color="auto"/>
              <w:left w:val="single" w:sz="4" w:space="0" w:color="auto"/>
              <w:bottom w:val="single" w:sz="4" w:space="0" w:color="auto"/>
              <w:right w:val="single" w:sz="4" w:space="0" w:color="auto"/>
            </w:tcBorders>
            <w:shd w:val="clear" w:color="auto" w:fill="auto"/>
          </w:tcPr>
          <w:p w14:paraId="62B21B1B"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Объекты социальной инфраструктуры, в т.ч.:</w:t>
            </w:r>
          </w:p>
        </w:tc>
        <w:tc>
          <w:tcPr>
            <w:tcW w:w="5502" w:type="dxa"/>
            <w:tcBorders>
              <w:top w:val="single" w:sz="4" w:space="0" w:color="auto"/>
              <w:left w:val="single" w:sz="4" w:space="0" w:color="auto"/>
              <w:bottom w:val="single" w:sz="4" w:space="0" w:color="auto"/>
              <w:right w:val="single" w:sz="4" w:space="0" w:color="auto"/>
            </w:tcBorders>
          </w:tcPr>
          <w:p w14:paraId="65C6C847"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tc>
      </w:tr>
      <w:tr w:rsidR="00533474" w:rsidRPr="00533474" w14:paraId="43FC5E4A"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54215090"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5.1.</w:t>
            </w:r>
          </w:p>
        </w:tc>
        <w:tc>
          <w:tcPr>
            <w:tcW w:w="3107" w:type="dxa"/>
            <w:tcBorders>
              <w:top w:val="single" w:sz="4" w:space="0" w:color="auto"/>
              <w:left w:val="single" w:sz="4" w:space="0" w:color="auto"/>
              <w:bottom w:val="single" w:sz="4" w:space="0" w:color="auto"/>
              <w:right w:val="single" w:sz="4" w:space="0" w:color="auto"/>
            </w:tcBorders>
          </w:tcPr>
          <w:p w14:paraId="1D1C87F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Детские дошкольные учреждения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6A98FEE5"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 в документации по планировке Территории обеспеченность населения объектами дошкольного образования в соответствии установленными требованиями градостроительного проектирования, не менее 6 (шесть) дошкольных учреждений на 280 мест каждое</w:t>
            </w:r>
          </w:p>
          <w:p w14:paraId="0A77942D" w14:textId="77777777" w:rsidR="00533474" w:rsidRPr="00533474" w:rsidRDefault="00533474" w:rsidP="00533474">
            <w:pPr>
              <w:spacing w:after="0" w:line="240" w:lineRule="auto"/>
              <w:rPr>
                <w:rFonts w:ascii="Times New Roman" w:eastAsia="Times New Roman" w:hAnsi="Times New Roman" w:cs="Times New Roman"/>
                <w:strike/>
                <w:sz w:val="26"/>
                <w:szCs w:val="26"/>
                <w:lang w:eastAsia="ru-RU"/>
              </w:rPr>
            </w:pPr>
            <w:r w:rsidRPr="00533474">
              <w:rPr>
                <w:rFonts w:ascii="Times New Roman" w:eastAsia="Times New Roman" w:hAnsi="Times New Roman" w:cs="Times New Roman"/>
                <w:sz w:val="26"/>
                <w:szCs w:val="26"/>
                <w:lang w:eastAsia="ru-RU"/>
              </w:rPr>
              <w:t xml:space="preserve"> </w:t>
            </w:r>
          </w:p>
        </w:tc>
        <w:tc>
          <w:tcPr>
            <w:tcW w:w="5502" w:type="dxa"/>
            <w:tcBorders>
              <w:top w:val="single" w:sz="4" w:space="0" w:color="auto"/>
              <w:left w:val="single" w:sz="4" w:space="0" w:color="auto"/>
              <w:bottom w:val="single" w:sz="4" w:space="0" w:color="auto"/>
              <w:right w:val="single" w:sz="4" w:space="0" w:color="auto"/>
            </w:tcBorders>
          </w:tcPr>
          <w:p w14:paraId="287C34ED"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 – 2 (два) дошкольных образовательных учреждений (детский сад) на 280 (двести восемьдесят) мест каждое.</w:t>
            </w:r>
          </w:p>
          <w:p w14:paraId="400732E0"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 </w:t>
            </w:r>
          </w:p>
          <w:p w14:paraId="6F379FDA"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Заказчик, либо уполномоченный орган государственной власти РСО-Алания </w:t>
            </w:r>
            <w:r w:rsidRPr="00533474">
              <w:rPr>
                <w:rFonts w:ascii="Times New Roman" w:eastAsia="Times New Roman" w:hAnsi="Times New Roman" w:cs="Times New Roman"/>
                <w:sz w:val="26"/>
                <w:szCs w:val="26"/>
                <w:lang w:eastAsia="ru-RU"/>
              </w:rPr>
              <w:br/>
              <w:t>(по согласованию) – 4 (четыре) дошкольных образовательных учреждений (детский сад) на 280 (двести восемьдесят) мест каждое.</w:t>
            </w:r>
          </w:p>
        </w:tc>
      </w:tr>
      <w:tr w:rsidR="00533474" w:rsidRPr="00533474" w14:paraId="6667A46D" w14:textId="77777777" w:rsidTr="008B014C">
        <w:trPr>
          <w:trHeight w:val="2074"/>
        </w:trPr>
        <w:tc>
          <w:tcPr>
            <w:tcW w:w="737" w:type="dxa"/>
            <w:tcBorders>
              <w:top w:val="single" w:sz="4" w:space="0" w:color="auto"/>
              <w:left w:val="single" w:sz="4" w:space="0" w:color="auto"/>
              <w:bottom w:val="single" w:sz="4" w:space="0" w:color="auto"/>
              <w:right w:val="single" w:sz="4" w:space="0" w:color="auto"/>
            </w:tcBorders>
          </w:tcPr>
          <w:p w14:paraId="43BA0C8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5.2.</w:t>
            </w:r>
          </w:p>
        </w:tc>
        <w:tc>
          <w:tcPr>
            <w:tcW w:w="3107" w:type="dxa"/>
            <w:tcBorders>
              <w:top w:val="single" w:sz="4" w:space="0" w:color="auto"/>
              <w:left w:val="single" w:sz="4" w:space="0" w:color="auto"/>
              <w:bottom w:val="single" w:sz="4" w:space="0" w:color="auto"/>
              <w:right w:val="single" w:sz="4" w:space="0" w:color="auto"/>
            </w:tcBorders>
          </w:tcPr>
          <w:p w14:paraId="537F9A7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Общеобразовательные организации, реализующие программы начального общего, основного общего и среднего общего образования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6155B7FF"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 в документации по планировке Территории в соответствии установленными требованиями градостроительного проектирования с учетом обеспеченности населения, не менее 3 (три) общеобразовательных организаций (школа) на 1100 мест каждая</w:t>
            </w:r>
          </w:p>
          <w:p w14:paraId="308099A3" w14:textId="77777777" w:rsidR="00533474" w:rsidRPr="00533474" w:rsidRDefault="00533474" w:rsidP="00533474">
            <w:pPr>
              <w:spacing w:after="0" w:line="240" w:lineRule="auto"/>
              <w:rPr>
                <w:rFonts w:ascii="Times New Roman" w:eastAsia="Times New Roman" w:hAnsi="Times New Roman" w:cs="Times New Roman"/>
                <w:strike/>
                <w:sz w:val="26"/>
                <w:szCs w:val="26"/>
                <w:lang w:eastAsia="ru-RU"/>
              </w:rPr>
            </w:pPr>
          </w:p>
        </w:tc>
        <w:tc>
          <w:tcPr>
            <w:tcW w:w="5502" w:type="dxa"/>
            <w:tcBorders>
              <w:top w:val="single" w:sz="4" w:space="0" w:color="auto"/>
              <w:left w:val="single" w:sz="4" w:space="0" w:color="auto"/>
              <w:bottom w:val="single" w:sz="4" w:space="0" w:color="auto"/>
              <w:right w:val="single" w:sz="4" w:space="0" w:color="auto"/>
            </w:tcBorders>
          </w:tcPr>
          <w:p w14:paraId="5092E08D"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 – 1 (одна) общеобразовательная организация (школа) на 1100 мест каждая.</w:t>
            </w:r>
          </w:p>
          <w:p w14:paraId="2DBD4F00"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528C7B4E"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Заказчик, либо уполномоченный орган государственной власти РСО-Алания </w:t>
            </w:r>
            <w:r w:rsidRPr="00533474">
              <w:rPr>
                <w:rFonts w:ascii="Times New Roman" w:eastAsia="Times New Roman" w:hAnsi="Times New Roman" w:cs="Times New Roman"/>
                <w:sz w:val="26"/>
                <w:szCs w:val="26"/>
                <w:lang w:eastAsia="ru-RU"/>
              </w:rPr>
              <w:br/>
              <w:t>(по согласованию) – 2 (две) общеобразовательные организации (школа) на 1100 мест каждая</w:t>
            </w:r>
          </w:p>
          <w:p w14:paraId="72634409"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p w14:paraId="65361244"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p>
        </w:tc>
      </w:tr>
      <w:tr w:rsidR="00533474" w:rsidRPr="00533474" w14:paraId="727FF5ED" w14:textId="77777777" w:rsidTr="008B014C">
        <w:trPr>
          <w:trHeight w:val="2074"/>
        </w:trPr>
        <w:tc>
          <w:tcPr>
            <w:tcW w:w="737" w:type="dxa"/>
            <w:tcBorders>
              <w:top w:val="single" w:sz="4" w:space="0" w:color="auto"/>
              <w:left w:val="single" w:sz="4" w:space="0" w:color="auto"/>
              <w:bottom w:val="single" w:sz="4" w:space="0" w:color="auto"/>
              <w:right w:val="single" w:sz="4" w:space="0" w:color="auto"/>
            </w:tcBorders>
          </w:tcPr>
          <w:p w14:paraId="311BCEC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5.3.</w:t>
            </w:r>
          </w:p>
        </w:tc>
        <w:tc>
          <w:tcPr>
            <w:tcW w:w="3107" w:type="dxa"/>
            <w:tcBorders>
              <w:top w:val="single" w:sz="4" w:space="0" w:color="auto"/>
              <w:left w:val="single" w:sz="4" w:space="0" w:color="auto"/>
              <w:bottom w:val="single" w:sz="4" w:space="0" w:color="auto"/>
              <w:right w:val="single" w:sz="4" w:space="0" w:color="auto"/>
            </w:tcBorders>
          </w:tcPr>
          <w:p w14:paraId="12D77DD6"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Медицинские учреждения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7003254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Предусмотреть в документации по планировке Территории в соответствии установленными требованиями градостроительного проектирования </w:t>
            </w:r>
          </w:p>
        </w:tc>
        <w:tc>
          <w:tcPr>
            <w:tcW w:w="5502" w:type="dxa"/>
            <w:tcBorders>
              <w:top w:val="single" w:sz="4" w:space="0" w:color="auto"/>
              <w:left w:val="single" w:sz="4" w:space="0" w:color="auto"/>
              <w:bottom w:val="single" w:sz="4" w:space="0" w:color="auto"/>
              <w:right w:val="single" w:sz="4" w:space="0" w:color="auto"/>
            </w:tcBorders>
          </w:tcPr>
          <w:p w14:paraId="43BADB68"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Заказчик, либо уполномоченный орган государственной власти РСО-Алания </w:t>
            </w:r>
            <w:r w:rsidRPr="00533474">
              <w:rPr>
                <w:rFonts w:ascii="Times New Roman" w:eastAsia="Times New Roman" w:hAnsi="Times New Roman" w:cs="Times New Roman"/>
                <w:sz w:val="26"/>
                <w:szCs w:val="26"/>
                <w:lang w:eastAsia="ru-RU"/>
              </w:rPr>
              <w:br/>
              <w:t>(по согласованию)</w:t>
            </w:r>
          </w:p>
        </w:tc>
      </w:tr>
      <w:tr w:rsidR="00533474" w:rsidRPr="00533474" w14:paraId="042BC177"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320A7A70"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6.</w:t>
            </w:r>
          </w:p>
        </w:tc>
        <w:tc>
          <w:tcPr>
            <w:tcW w:w="3107" w:type="dxa"/>
            <w:tcBorders>
              <w:top w:val="single" w:sz="4" w:space="0" w:color="auto"/>
              <w:left w:val="single" w:sz="4" w:space="0" w:color="auto"/>
              <w:bottom w:val="single" w:sz="4" w:space="0" w:color="auto"/>
              <w:right w:val="single" w:sz="4" w:space="0" w:color="auto"/>
            </w:tcBorders>
          </w:tcPr>
          <w:p w14:paraId="5707DF8C" w14:textId="77777777" w:rsidR="00533474" w:rsidRPr="00533474" w:rsidRDefault="00533474" w:rsidP="00533474">
            <w:pPr>
              <w:spacing w:after="0" w:line="240" w:lineRule="auto"/>
              <w:rPr>
                <w:rFonts w:ascii="Times New Roman" w:eastAsia="Times New Roman" w:hAnsi="Times New Roman" w:cs="Times New Roman"/>
                <w:strike/>
                <w:sz w:val="26"/>
                <w:szCs w:val="26"/>
                <w:lang w:eastAsia="ru-RU"/>
              </w:rPr>
            </w:pPr>
            <w:r w:rsidRPr="00533474">
              <w:rPr>
                <w:rFonts w:ascii="Times New Roman" w:eastAsia="Times New Roman" w:hAnsi="Times New Roman" w:cs="Times New Roman"/>
                <w:sz w:val="26"/>
                <w:szCs w:val="26"/>
                <w:lang w:eastAsia="ru-RU"/>
              </w:rPr>
              <w:t>Помещение, необходимое для работы на обслуживаемом административном участке городского округа сотрудника, замещающего должность участкового уполномоченного полиции</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6417D4ED" w14:textId="77777777" w:rsidR="00533474" w:rsidRPr="00533474" w:rsidRDefault="00533474" w:rsidP="00533474">
            <w:pPr>
              <w:spacing w:after="0" w:line="240" w:lineRule="auto"/>
              <w:rPr>
                <w:rFonts w:ascii="Times New Roman" w:eastAsia="Times New Roman" w:hAnsi="Times New Roman" w:cs="Times New Roman"/>
                <w:strike/>
                <w:sz w:val="26"/>
                <w:szCs w:val="26"/>
                <w:lang w:eastAsia="ru-RU"/>
              </w:rPr>
            </w:pPr>
            <w:r w:rsidRPr="00533474">
              <w:rPr>
                <w:rFonts w:ascii="Times New Roman" w:eastAsia="Times New Roman" w:hAnsi="Times New Roman" w:cs="Times New Roman"/>
                <w:sz w:val="26"/>
                <w:szCs w:val="26"/>
                <w:lang w:eastAsia="ru-RU"/>
              </w:rPr>
              <w:t xml:space="preserve">Предусмотреть в документации по планировке Территории в соответствии установленными требованиями градостроительного проектирования </w:t>
            </w:r>
          </w:p>
        </w:tc>
        <w:tc>
          <w:tcPr>
            <w:tcW w:w="5502" w:type="dxa"/>
            <w:tcBorders>
              <w:top w:val="single" w:sz="4" w:space="0" w:color="auto"/>
              <w:left w:val="single" w:sz="4" w:space="0" w:color="auto"/>
              <w:bottom w:val="single" w:sz="4" w:space="0" w:color="auto"/>
              <w:right w:val="single" w:sz="4" w:space="0" w:color="auto"/>
            </w:tcBorders>
          </w:tcPr>
          <w:p w14:paraId="0150647D"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w:t>
            </w:r>
          </w:p>
        </w:tc>
      </w:tr>
      <w:tr w:rsidR="00533474" w:rsidRPr="00533474" w14:paraId="343F0429"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1DA9B299"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7.</w:t>
            </w:r>
          </w:p>
        </w:tc>
        <w:tc>
          <w:tcPr>
            <w:tcW w:w="3107" w:type="dxa"/>
            <w:tcBorders>
              <w:top w:val="single" w:sz="4" w:space="0" w:color="auto"/>
              <w:left w:val="single" w:sz="4" w:space="0" w:color="auto"/>
              <w:bottom w:val="single" w:sz="4" w:space="0" w:color="auto"/>
              <w:right w:val="single" w:sz="4" w:space="0" w:color="auto"/>
            </w:tcBorders>
          </w:tcPr>
          <w:p w14:paraId="123557AE"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Отделение Почты России</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23717C53"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 в документации по планировке Территории обеспеченность помещением(ями) для Отделения(й) Почты России в соответствии с установленными требованиями градостроительного проектирования</w:t>
            </w:r>
          </w:p>
        </w:tc>
        <w:tc>
          <w:tcPr>
            <w:tcW w:w="5502" w:type="dxa"/>
            <w:tcBorders>
              <w:top w:val="single" w:sz="4" w:space="0" w:color="auto"/>
              <w:left w:val="single" w:sz="4" w:space="0" w:color="auto"/>
              <w:bottom w:val="single" w:sz="4" w:space="0" w:color="auto"/>
              <w:right w:val="single" w:sz="4" w:space="0" w:color="auto"/>
            </w:tcBorders>
          </w:tcPr>
          <w:p w14:paraId="53BB50A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54113C31" w14:textId="77777777" w:rsidR="00533474" w:rsidRPr="00533474" w:rsidRDefault="00533474" w:rsidP="00533474">
            <w:pPr>
              <w:tabs>
                <w:tab w:val="left" w:pos="1500"/>
              </w:tabs>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w:t>
            </w:r>
          </w:p>
        </w:tc>
      </w:tr>
      <w:tr w:rsidR="00533474" w:rsidRPr="00533474" w14:paraId="3E561A71"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708F62FF"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8.</w:t>
            </w:r>
          </w:p>
        </w:tc>
        <w:tc>
          <w:tcPr>
            <w:tcW w:w="3107" w:type="dxa"/>
            <w:tcBorders>
              <w:top w:val="single" w:sz="4" w:space="0" w:color="auto"/>
              <w:left w:val="single" w:sz="4" w:space="0" w:color="auto"/>
              <w:bottom w:val="single" w:sz="4" w:space="0" w:color="auto"/>
              <w:right w:val="single" w:sz="4" w:space="0" w:color="auto"/>
            </w:tcBorders>
          </w:tcPr>
          <w:p w14:paraId="47D5C32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Помещение для филиала ГБУ РСО-Алания «МФЦ»</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6EAB917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xml:space="preserve">Предусмотреть в документации по планировке Территории обеспеченность помещением(ями) для филиала(ов) «МФЦ» в соответствии с установленными требованиями градостроительного проектирования </w:t>
            </w:r>
          </w:p>
        </w:tc>
        <w:tc>
          <w:tcPr>
            <w:tcW w:w="5502" w:type="dxa"/>
            <w:tcBorders>
              <w:top w:val="single" w:sz="4" w:space="0" w:color="auto"/>
              <w:left w:val="single" w:sz="4" w:space="0" w:color="auto"/>
              <w:bottom w:val="single" w:sz="4" w:space="0" w:color="auto"/>
              <w:right w:val="single" w:sz="4" w:space="0" w:color="auto"/>
            </w:tcBorders>
          </w:tcPr>
          <w:p w14:paraId="46F78EB1"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2229F2D8" w14:textId="77777777" w:rsidR="00533474" w:rsidRPr="00533474" w:rsidRDefault="00533474" w:rsidP="00533474">
            <w:pPr>
              <w:tabs>
                <w:tab w:val="left" w:pos="1830"/>
              </w:tabs>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w:t>
            </w:r>
          </w:p>
        </w:tc>
      </w:tr>
      <w:tr w:rsidR="00533474" w:rsidRPr="00533474" w14:paraId="030C4B1E" w14:textId="77777777" w:rsidTr="008B014C">
        <w:trPr>
          <w:trHeight w:val="59"/>
        </w:trPr>
        <w:tc>
          <w:tcPr>
            <w:tcW w:w="737" w:type="dxa"/>
            <w:tcBorders>
              <w:top w:val="single" w:sz="4" w:space="0" w:color="auto"/>
              <w:left w:val="single" w:sz="4" w:space="0" w:color="auto"/>
              <w:bottom w:val="single" w:sz="4" w:space="0" w:color="auto"/>
              <w:right w:val="single" w:sz="4" w:space="0" w:color="auto"/>
            </w:tcBorders>
          </w:tcPr>
          <w:p w14:paraId="08412FF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9.</w:t>
            </w:r>
          </w:p>
        </w:tc>
        <w:tc>
          <w:tcPr>
            <w:tcW w:w="3107" w:type="dxa"/>
            <w:tcBorders>
              <w:top w:val="single" w:sz="4" w:space="0" w:color="auto"/>
              <w:left w:val="single" w:sz="4" w:space="0" w:color="auto"/>
              <w:bottom w:val="single" w:sz="4" w:space="0" w:color="auto"/>
              <w:right w:val="single" w:sz="4" w:space="0" w:color="auto"/>
            </w:tcBorders>
          </w:tcPr>
          <w:p w14:paraId="47D9616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Обособленная общественная рекреационная территория с элементами благоустройства.</w:t>
            </w:r>
          </w:p>
        </w:tc>
        <w:tc>
          <w:tcPr>
            <w:tcW w:w="6666" w:type="dxa"/>
            <w:tcBorders>
              <w:top w:val="single" w:sz="4" w:space="0" w:color="auto"/>
              <w:left w:val="single" w:sz="4" w:space="0" w:color="auto"/>
              <w:bottom w:val="single" w:sz="4" w:space="0" w:color="auto"/>
              <w:right w:val="single" w:sz="4" w:space="0" w:color="auto"/>
            </w:tcBorders>
            <w:shd w:val="clear" w:color="auto" w:fill="auto"/>
          </w:tcPr>
          <w:p w14:paraId="7979B9D9"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Предусмотреть в документации по планировке Территории в соответствии установленными требованиями градостроительного проектирования</w:t>
            </w:r>
          </w:p>
        </w:tc>
        <w:tc>
          <w:tcPr>
            <w:tcW w:w="5502" w:type="dxa"/>
            <w:tcBorders>
              <w:top w:val="single" w:sz="4" w:space="0" w:color="auto"/>
              <w:left w:val="single" w:sz="4" w:space="0" w:color="auto"/>
              <w:bottom w:val="single" w:sz="4" w:space="0" w:color="auto"/>
              <w:right w:val="single" w:sz="4" w:space="0" w:color="auto"/>
            </w:tcBorders>
          </w:tcPr>
          <w:p w14:paraId="4DDBC473" w14:textId="77777777" w:rsidR="00533474" w:rsidRPr="00533474" w:rsidRDefault="00533474" w:rsidP="00533474">
            <w:pPr>
              <w:tabs>
                <w:tab w:val="left" w:pos="1065"/>
              </w:tabs>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Застройщик</w:t>
            </w:r>
          </w:p>
        </w:tc>
      </w:tr>
    </w:tbl>
    <w:p w14:paraId="09AA817D" w14:textId="77777777" w:rsidR="00533474" w:rsidRPr="00533474" w:rsidRDefault="00533474" w:rsidP="00533474">
      <w:pPr>
        <w:spacing w:after="0" w:line="240" w:lineRule="auto"/>
        <w:jc w:val="right"/>
        <w:rPr>
          <w:rFonts w:ascii="Times New Roman" w:eastAsia="Times New Roman" w:hAnsi="Times New Roman" w:cs="Times New Roman"/>
          <w:sz w:val="26"/>
          <w:szCs w:val="26"/>
          <w:lang w:eastAsia="ru-RU"/>
        </w:rPr>
      </w:pPr>
    </w:p>
    <w:p w14:paraId="6D3645BE" w14:textId="77777777" w:rsidR="00533474" w:rsidRPr="00533474" w:rsidRDefault="00533474" w:rsidP="00533474">
      <w:pPr>
        <w:spacing w:after="0" w:line="240" w:lineRule="auto"/>
        <w:jc w:val="right"/>
        <w:rPr>
          <w:rFonts w:ascii="Times New Roman" w:eastAsia="Times New Roman" w:hAnsi="Times New Roman" w:cs="Times New Roman"/>
          <w:sz w:val="26"/>
          <w:szCs w:val="26"/>
          <w:lang w:eastAsia="ru-RU"/>
        </w:rPr>
      </w:pPr>
    </w:p>
    <w:p w14:paraId="561E76BC" w14:textId="77777777" w:rsidR="00533474" w:rsidRPr="00533474" w:rsidRDefault="00533474" w:rsidP="00533474">
      <w:pPr>
        <w:tabs>
          <w:tab w:val="left" w:pos="9220"/>
        </w:tabs>
        <w:spacing w:after="0" w:line="240"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Заказчик:                                                                                                                                                   Застройщик:</w:t>
      </w:r>
    </w:p>
    <w:p w14:paraId="69BDEA6D" w14:textId="77777777" w:rsidR="00533474" w:rsidRPr="00533474" w:rsidRDefault="00533474" w:rsidP="00533474">
      <w:pPr>
        <w:tabs>
          <w:tab w:val="left" w:pos="9220"/>
        </w:tabs>
        <w:spacing w:after="0" w:line="240" w:lineRule="auto"/>
        <w:rPr>
          <w:rFonts w:ascii="Times New Roman" w:eastAsia="Times New Roman" w:hAnsi="Times New Roman" w:cs="Times New Roman"/>
          <w:sz w:val="26"/>
          <w:szCs w:val="26"/>
          <w:lang w:eastAsia="ru-RU"/>
        </w:rPr>
      </w:pPr>
    </w:p>
    <w:p w14:paraId="35D75986" w14:textId="77777777" w:rsidR="00533474" w:rsidRPr="00533474" w:rsidRDefault="00533474" w:rsidP="00533474">
      <w:pPr>
        <w:tabs>
          <w:tab w:val="left" w:pos="9220"/>
        </w:tabs>
        <w:spacing w:after="200" w:line="276" w:lineRule="auto"/>
        <w:rPr>
          <w:rFonts w:ascii="Times New Roman" w:eastAsia="Times New Roman" w:hAnsi="Times New Roman" w:cs="Times New Roman"/>
          <w:sz w:val="26"/>
          <w:szCs w:val="26"/>
          <w:lang w:eastAsia="ru-RU"/>
        </w:rPr>
      </w:pPr>
    </w:p>
    <w:p w14:paraId="2192422C" w14:textId="77777777" w:rsidR="00533474" w:rsidRPr="00533474" w:rsidRDefault="00533474" w:rsidP="00533474">
      <w:pPr>
        <w:tabs>
          <w:tab w:val="left" w:pos="9220"/>
        </w:tabs>
        <w:spacing w:after="200" w:line="276" w:lineRule="auto"/>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    »______ 20___ г.                                                                                                                                  «    »______ 20___ г.</w:t>
      </w:r>
      <w:r w:rsidRPr="00533474">
        <w:rPr>
          <w:rFonts w:ascii="Times New Roman" w:eastAsia="Times New Roman" w:hAnsi="Times New Roman" w:cs="Times New Roman"/>
          <w:noProof/>
          <w:sz w:val="26"/>
          <w:szCs w:val="26"/>
          <w:lang w:eastAsia="ru-RU"/>
        </w:rPr>
        <mc:AlternateContent>
          <mc:Choice Requires="wps">
            <w:drawing>
              <wp:anchor distT="45720" distB="45720" distL="114300" distR="114300" simplePos="0" relativeHeight="251659264" behindDoc="0" locked="0" layoutInCell="1" allowOverlap="1" wp14:anchorId="5FC08630" wp14:editId="77E8BCF2">
                <wp:simplePos x="0" y="0"/>
                <wp:positionH relativeFrom="column">
                  <wp:posOffset>4079240</wp:posOffset>
                </wp:positionH>
                <wp:positionV relativeFrom="paragraph">
                  <wp:posOffset>381000</wp:posOffset>
                </wp:positionV>
                <wp:extent cx="2214880" cy="833120"/>
                <wp:effectExtent l="0" t="0" r="0" b="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833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6D78E" w14:textId="77777777" w:rsidR="008B014C" w:rsidRPr="00832E31" w:rsidRDefault="008B014C" w:rsidP="00533474">
                            <w:pPr>
                              <w:tabs>
                                <w:tab w:val="left" w:pos="13780"/>
                              </w:tabs>
                              <w:spacing w:after="0"/>
                              <w:rPr>
                                <w:rFonts w:ascii="Times New Roman" w:eastAsia="Times New Roman" w:hAnsi="Times New Roman"/>
                                <w:sz w:val="26"/>
                                <w:szCs w:val="26"/>
                              </w:rPr>
                            </w:pPr>
                          </w:p>
                          <w:p w14:paraId="3F483921" w14:textId="77777777" w:rsidR="008B014C" w:rsidRPr="00832E31" w:rsidRDefault="008B014C" w:rsidP="00533474">
                            <w:pPr>
                              <w:tabs>
                                <w:tab w:val="left" w:pos="13780"/>
                              </w:tabs>
                              <w:spacing w:after="0"/>
                              <w:rPr>
                                <w:rFonts w:ascii="Times New Roman" w:eastAsia="Times New Roman" w:hAnsi="Times New Roman"/>
                                <w:sz w:val="26"/>
                                <w:szCs w:val="26"/>
                              </w:rPr>
                            </w:pPr>
                          </w:p>
                          <w:p w14:paraId="50C478F6" w14:textId="77777777" w:rsidR="008B014C" w:rsidRDefault="008B014C" w:rsidP="0053347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C08630" id="_x0000_t202" coordsize="21600,21600" o:spt="202" path="m,l,21600r21600,l21600,xe">
                <v:stroke joinstyle="miter"/>
                <v:path gradientshapeok="t" o:connecttype="rect"/>
              </v:shapetype>
              <v:shape id="Надпись 4" o:spid="_x0000_s1026" type="#_x0000_t202" style="position:absolute;margin-left:321.2pt;margin-top:30pt;width:174.4pt;height:65.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" stroked="f">
                <v:textbox style="mso-fit-shape-to-text:t">
                  <w:txbxContent>
                    <w:p w14:paraId="38C6D78E" w14:textId="77777777" w:rsidR="008B014C" w:rsidRPr="00832E31" w:rsidRDefault="008B014C" w:rsidP="00533474">
                      <w:pPr>
                        <w:tabs>
                          <w:tab w:val="left" w:pos="13780"/>
                        </w:tabs>
                        <w:spacing w:after="0"/>
                        <w:rPr>
                          <w:rFonts w:ascii="Times New Roman" w:eastAsia="Times New Roman" w:hAnsi="Times New Roman"/>
                          <w:sz w:val="26"/>
                          <w:szCs w:val="26"/>
                        </w:rPr>
                      </w:pPr>
                    </w:p>
                    <w:p w14:paraId="3F483921" w14:textId="77777777" w:rsidR="008B014C" w:rsidRPr="00832E31" w:rsidRDefault="008B014C" w:rsidP="00533474">
                      <w:pPr>
                        <w:tabs>
                          <w:tab w:val="left" w:pos="13780"/>
                        </w:tabs>
                        <w:spacing w:after="0"/>
                        <w:rPr>
                          <w:rFonts w:ascii="Times New Roman" w:eastAsia="Times New Roman" w:hAnsi="Times New Roman"/>
                          <w:sz w:val="26"/>
                          <w:szCs w:val="26"/>
                        </w:rPr>
                      </w:pPr>
                    </w:p>
                    <w:p w14:paraId="50C478F6" w14:textId="77777777" w:rsidR="008B014C" w:rsidRDefault="008B014C" w:rsidP="00533474"/>
                  </w:txbxContent>
                </v:textbox>
                <w10:wrap type="square"/>
              </v:shape>
            </w:pict>
          </mc:Fallback>
        </mc:AlternateContent>
      </w:r>
      <w:bookmarkStart w:id="17" w:name="_Hlk158367820"/>
      <w:r w:rsidRPr="00533474">
        <w:rPr>
          <w:rFonts w:ascii="Times New Roman" w:eastAsia="Times New Roman" w:hAnsi="Times New Roman" w:cs="Times New Roman"/>
          <w:sz w:val="26"/>
          <w:szCs w:val="26"/>
          <w:lang w:eastAsia="ru-RU"/>
        </w:rPr>
        <w:t xml:space="preserve"> </w:t>
      </w:r>
      <w:bookmarkEnd w:id="17"/>
    </w:p>
    <w:p w14:paraId="03015952"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65CC4F4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6A09D18C"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15B8E3A5"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7101E71D"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710C29E2"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7AAFC819"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449C50CE"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3BD4D411"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6ED852DC"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7BEFB515"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3602EDE0"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296C7EF9"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p w14:paraId="424FCCB5" w14:textId="77777777" w:rsidR="00533474" w:rsidRPr="00533474" w:rsidRDefault="00533474" w:rsidP="00533474">
      <w:pPr>
        <w:spacing w:after="0" w:line="240" w:lineRule="auto"/>
        <w:ind w:left="360"/>
        <w:jc w:val="center"/>
        <w:rPr>
          <w:rFonts w:ascii="Times New Roman" w:eastAsia="Times New Roman" w:hAnsi="Times New Roman" w:cs="Times New Roman"/>
          <w:sz w:val="26"/>
          <w:szCs w:val="26"/>
          <w:lang w:eastAsia="ru-RU"/>
        </w:rPr>
        <w:sectPr w:rsidR="00533474" w:rsidRPr="00533474" w:rsidSect="008B014C">
          <w:pgSz w:w="16838" w:h="11906" w:orient="landscape"/>
          <w:pgMar w:top="1134" w:right="567" w:bottom="567" w:left="567" w:header="709" w:footer="709" w:gutter="0"/>
          <w:cols w:space="708"/>
          <w:docGrid w:linePitch="360"/>
        </w:sectPr>
      </w:pPr>
    </w:p>
    <w:p w14:paraId="0A6D02B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130DDA7C" w14:textId="77777777" w:rsidR="00533474" w:rsidRPr="00533474" w:rsidRDefault="00533474" w:rsidP="00533474">
      <w:pPr>
        <w:spacing w:after="0" w:line="240" w:lineRule="auto"/>
        <w:ind w:left="360"/>
        <w:jc w:val="right"/>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409"/>
        <w:gridCol w:w="4661"/>
      </w:tblGrid>
      <w:tr w:rsidR="00533474" w:rsidRPr="00533474" w14:paraId="01935D0A" w14:textId="77777777" w:rsidTr="00533474">
        <w:trPr>
          <w:trHeight w:val="1255"/>
        </w:trPr>
        <w:tc>
          <w:tcPr>
            <w:tcW w:w="4785" w:type="dxa"/>
            <w:shd w:val="clear" w:color="auto" w:fill="auto"/>
          </w:tcPr>
          <w:p w14:paraId="15837CC6" w14:textId="77777777" w:rsidR="00533474" w:rsidRPr="00533474" w:rsidRDefault="00533474" w:rsidP="00533474">
            <w:pPr>
              <w:tabs>
                <w:tab w:val="left" w:pos="2332"/>
              </w:tabs>
              <w:spacing w:after="0" w:line="240" w:lineRule="auto"/>
              <w:jc w:val="right"/>
              <w:rPr>
                <w:rFonts w:ascii="Times New Roman" w:eastAsia="Times New Roman" w:hAnsi="Times New Roman" w:cs="Times New Roman"/>
                <w:sz w:val="26"/>
                <w:szCs w:val="26"/>
                <w:lang w:eastAsia="ru-RU"/>
              </w:rPr>
            </w:pPr>
          </w:p>
        </w:tc>
        <w:tc>
          <w:tcPr>
            <w:tcW w:w="4785" w:type="dxa"/>
            <w:shd w:val="clear" w:color="auto" w:fill="auto"/>
          </w:tcPr>
          <w:p w14:paraId="70567478" w14:textId="77777777" w:rsidR="00533474" w:rsidRPr="00533474" w:rsidRDefault="00533474" w:rsidP="00533474">
            <w:pPr>
              <w:tabs>
                <w:tab w:val="left" w:pos="2332"/>
              </w:tabs>
              <w:spacing w:after="0" w:line="240" w:lineRule="auto"/>
              <w:ind w:firstLine="1770"/>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Приложение №3</w:t>
            </w:r>
          </w:p>
          <w:p w14:paraId="3FBF16CE" w14:textId="77777777" w:rsidR="00533474" w:rsidRPr="00533474" w:rsidRDefault="00533474" w:rsidP="00533474">
            <w:pPr>
              <w:tabs>
                <w:tab w:val="left" w:pos="2332"/>
              </w:tabs>
              <w:spacing w:after="0" w:line="240" w:lineRule="auto"/>
              <w:ind w:firstLine="919"/>
              <w:rPr>
                <w:rFonts w:ascii="Times New Roman" w:eastAsia="Times New Roman" w:hAnsi="Times New Roman" w:cs="Times New Roman"/>
                <w:sz w:val="24"/>
                <w:szCs w:val="24"/>
                <w:lang w:eastAsia="ru-RU"/>
              </w:rPr>
            </w:pPr>
            <w:r w:rsidRPr="00533474">
              <w:rPr>
                <w:rFonts w:ascii="Times New Roman" w:eastAsia="Times New Roman" w:hAnsi="Times New Roman" w:cs="Times New Roman"/>
                <w:sz w:val="24"/>
                <w:szCs w:val="24"/>
                <w:lang w:eastAsia="ru-RU"/>
              </w:rPr>
              <w:t>к Договору о комплексном развитии незастроенной территории</w:t>
            </w:r>
          </w:p>
          <w:p w14:paraId="20DAB661" w14:textId="77777777" w:rsidR="00533474" w:rsidRPr="00533474" w:rsidRDefault="00533474" w:rsidP="00533474">
            <w:pPr>
              <w:tabs>
                <w:tab w:val="left" w:pos="2332"/>
              </w:tabs>
              <w:spacing w:after="0" w:line="240" w:lineRule="auto"/>
              <w:ind w:firstLine="777"/>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4"/>
                <w:szCs w:val="24"/>
                <w:lang w:eastAsia="ru-RU"/>
              </w:rPr>
              <w:t>от «__» _______ ___ г. № ___</w:t>
            </w:r>
          </w:p>
        </w:tc>
      </w:tr>
    </w:tbl>
    <w:p w14:paraId="0D650C26" w14:textId="77777777" w:rsidR="00533474" w:rsidRPr="00533474" w:rsidRDefault="00533474" w:rsidP="00533474">
      <w:pPr>
        <w:tabs>
          <w:tab w:val="left" w:pos="1165"/>
          <w:tab w:val="left" w:pos="5103"/>
        </w:tabs>
        <w:spacing w:after="0" w:line="240" w:lineRule="auto"/>
        <w:ind w:firstLine="3261"/>
        <w:rPr>
          <w:rFonts w:ascii="Times New Roman" w:eastAsia="Times New Roman" w:hAnsi="Times New Roman" w:cs="Times New Roman"/>
          <w:sz w:val="26"/>
          <w:szCs w:val="26"/>
          <w:lang w:eastAsia="ru-RU"/>
        </w:rPr>
      </w:pPr>
    </w:p>
    <w:p w14:paraId="788FB42B"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Перечень основных видов работ по благоустройству, выполняемых Застройщиком в границах территории, подлежащей комплексному развитию</w:t>
      </w:r>
    </w:p>
    <w:tbl>
      <w:tblPr>
        <w:tblpPr w:leftFromText="180" w:rightFromText="180" w:vertAnchor="text" w:horzAnchor="margin" w:tblpXSpec="center" w:tblpY="19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395"/>
        <w:gridCol w:w="4961"/>
      </w:tblGrid>
      <w:tr w:rsidR="00533474" w:rsidRPr="00533474" w14:paraId="492D8EDD" w14:textId="77777777" w:rsidTr="008B014C">
        <w:trPr>
          <w:trHeight w:val="533"/>
        </w:trPr>
        <w:tc>
          <w:tcPr>
            <w:tcW w:w="675" w:type="dxa"/>
            <w:tcBorders>
              <w:top w:val="single" w:sz="4" w:space="0" w:color="000000"/>
              <w:left w:val="single" w:sz="4" w:space="0" w:color="000000"/>
              <w:bottom w:val="single" w:sz="4" w:space="0" w:color="000000"/>
              <w:right w:val="single" w:sz="4" w:space="0" w:color="000000"/>
            </w:tcBorders>
          </w:tcPr>
          <w:p w14:paraId="3BFFBAF6" w14:textId="77777777" w:rsidR="00533474" w:rsidRPr="00533474" w:rsidRDefault="00533474" w:rsidP="00533474">
            <w:pPr>
              <w:spacing w:after="0" w:line="240" w:lineRule="auto"/>
              <w:jc w:val="center"/>
              <w:rPr>
                <w:rFonts w:ascii="Times New Roman" w:eastAsia="Times New Roman" w:hAnsi="Times New Roman" w:cs="Times New Roman"/>
                <w:bCs/>
                <w:sz w:val="26"/>
                <w:szCs w:val="26"/>
                <w:lang w:eastAsia="ru-RU"/>
              </w:rPr>
            </w:pPr>
            <w:r w:rsidRPr="00533474">
              <w:rPr>
                <w:rFonts w:ascii="Times New Roman" w:eastAsia="Times New Roman" w:hAnsi="Times New Roman" w:cs="Times New Roman"/>
                <w:b/>
                <w:sz w:val="26"/>
                <w:szCs w:val="26"/>
                <w:lang w:eastAsia="ru-RU"/>
              </w:rPr>
              <w:t>№ п/п</w:t>
            </w:r>
          </w:p>
        </w:tc>
        <w:tc>
          <w:tcPr>
            <w:tcW w:w="4395" w:type="dxa"/>
            <w:tcBorders>
              <w:top w:val="single" w:sz="4" w:space="0" w:color="000000"/>
              <w:left w:val="single" w:sz="4" w:space="0" w:color="000000"/>
              <w:bottom w:val="single" w:sz="4" w:space="0" w:color="000000"/>
              <w:right w:val="single" w:sz="4" w:space="0" w:color="000000"/>
            </w:tcBorders>
          </w:tcPr>
          <w:p w14:paraId="5CB44FCC" w14:textId="77777777" w:rsidR="00533474" w:rsidRPr="00533474" w:rsidRDefault="00533474" w:rsidP="00533474">
            <w:pPr>
              <w:spacing w:after="0" w:line="240" w:lineRule="auto"/>
              <w:jc w:val="center"/>
              <w:rPr>
                <w:rFonts w:ascii="Times New Roman" w:eastAsia="Times New Roman" w:hAnsi="Times New Roman" w:cs="Times New Roman"/>
                <w:bCs/>
                <w:sz w:val="26"/>
                <w:szCs w:val="26"/>
                <w:lang w:eastAsia="ru-RU"/>
              </w:rPr>
            </w:pPr>
            <w:r w:rsidRPr="00533474">
              <w:rPr>
                <w:rFonts w:ascii="Times New Roman" w:eastAsia="Times New Roman" w:hAnsi="Times New Roman" w:cs="Times New Roman"/>
                <w:b/>
                <w:sz w:val="26"/>
                <w:szCs w:val="26"/>
                <w:lang w:eastAsia="ru-RU"/>
              </w:rPr>
              <w:t>Вид работ по благоустройству</w:t>
            </w:r>
          </w:p>
        </w:tc>
        <w:tc>
          <w:tcPr>
            <w:tcW w:w="4961" w:type="dxa"/>
            <w:tcBorders>
              <w:top w:val="single" w:sz="4" w:space="0" w:color="000000"/>
              <w:left w:val="single" w:sz="4" w:space="0" w:color="000000"/>
              <w:bottom w:val="single" w:sz="4" w:space="0" w:color="000000"/>
              <w:right w:val="single" w:sz="4" w:space="0" w:color="000000"/>
            </w:tcBorders>
          </w:tcPr>
          <w:p w14:paraId="0C663C8C" w14:textId="77777777" w:rsidR="00533474" w:rsidRPr="00533474" w:rsidRDefault="00533474" w:rsidP="00533474">
            <w:pPr>
              <w:spacing w:after="0" w:line="240" w:lineRule="auto"/>
              <w:jc w:val="center"/>
              <w:rPr>
                <w:rFonts w:ascii="Times New Roman" w:eastAsia="Times New Roman" w:hAnsi="Times New Roman" w:cs="Times New Roman"/>
                <w:bCs/>
                <w:sz w:val="26"/>
                <w:szCs w:val="26"/>
                <w:lang w:eastAsia="ru-RU"/>
              </w:rPr>
            </w:pPr>
            <w:r w:rsidRPr="00533474">
              <w:rPr>
                <w:rFonts w:ascii="Times New Roman" w:eastAsia="Times New Roman" w:hAnsi="Times New Roman" w:cs="Times New Roman"/>
                <w:b/>
                <w:sz w:val="26"/>
                <w:szCs w:val="26"/>
                <w:lang w:eastAsia="ru-RU"/>
              </w:rPr>
              <w:t>Специфика</w:t>
            </w:r>
          </w:p>
        </w:tc>
      </w:tr>
      <w:tr w:rsidR="00533474" w:rsidRPr="00533474" w14:paraId="48972BE2" w14:textId="77777777" w:rsidTr="008B014C">
        <w:trPr>
          <w:trHeight w:val="301"/>
        </w:trPr>
        <w:tc>
          <w:tcPr>
            <w:tcW w:w="675" w:type="dxa"/>
            <w:tcBorders>
              <w:top w:val="single" w:sz="4" w:space="0" w:color="000000"/>
              <w:left w:val="single" w:sz="4" w:space="0" w:color="000000"/>
              <w:bottom w:val="single" w:sz="4" w:space="0" w:color="000000"/>
              <w:right w:val="single" w:sz="4" w:space="0" w:color="000000"/>
            </w:tcBorders>
          </w:tcPr>
          <w:p w14:paraId="73CEA37A" w14:textId="77777777" w:rsidR="00533474" w:rsidRPr="00533474" w:rsidRDefault="00533474" w:rsidP="00533474">
            <w:pPr>
              <w:spacing w:after="0" w:line="240" w:lineRule="auto"/>
              <w:jc w:val="center"/>
              <w:rPr>
                <w:rFonts w:ascii="Times New Roman" w:eastAsia="Times New Roman" w:hAnsi="Times New Roman" w:cs="Times New Roman"/>
                <w:sz w:val="26"/>
                <w:szCs w:val="26"/>
              </w:rPr>
            </w:pPr>
            <w:r w:rsidRPr="00533474">
              <w:rPr>
                <w:rFonts w:ascii="Times New Roman" w:eastAsia="Times New Roman" w:hAnsi="Times New Roman" w:cs="Times New Roman"/>
                <w:sz w:val="26"/>
                <w:szCs w:val="26"/>
              </w:rPr>
              <w:t>1</w:t>
            </w:r>
          </w:p>
        </w:tc>
        <w:tc>
          <w:tcPr>
            <w:tcW w:w="4395" w:type="dxa"/>
            <w:tcBorders>
              <w:top w:val="single" w:sz="4" w:space="0" w:color="000000"/>
              <w:left w:val="single" w:sz="4" w:space="0" w:color="000000"/>
              <w:bottom w:val="single" w:sz="4" w:space="0" w:color="000000"/>
              <w:right w:val="single" w:sz="4" w:space="0" w:color="000000"/>
            </w:tcBorders>
          </w:tcPr>
          <w:p w14:paraId="59626E70"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Устройство наружного освещения территории</w:t>
            </w:r>
          </w:p>
        </w:tc>
        <w:tc>
          <w:tcPr>
            <w:tcW w:w="4961" w:type="dxa"/>
            <w:tcBorders>
              <w:top w:val="single" w:sz="4" w:space="0" w:color="000000"/>
              <w:left w:val="single" w:sz="4" w:space="0" w:color="000000"/>
              <w:bottom w:val="single" w:sz="4" w:space="0" w:color="000000"/>
              <w:right w:val="single" w:sz="4" w:space="0" w:color="000000"/>
            </w:tcBorders>
          </w:tcPr>
          <w:p w14:paraId="3033A6EA"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Различные типы освещения придомовых территорий и территорий общего пользования</w:t>
            </w:r>
          </w:p>
        </w:tc>
      </w:tr>
      <w:tr w:rsidR="00533474" w:rsidRPr="00533474" w14:paraId="20977C06" w14:textId="77777777" w:rsidTr="008B014C">
        <w:trPr>
          <w:trHeight w:val="301"/>
        </w:trPr>
        <w:tc>
          <w:tcPr>
            <w:tcW w:w="675" w:type="dxa"/>
            <w:tcBorders>
              <w:top w:val="single" w:sz="4" w:space="0" w:color="000000"/>
              <w:left w:val="single" w:sz="4" w:space="0" w:color="000000"/>
              <w:bottom w:val="single" w:sz="4" w:space="0" w:color="000000"/>
              <w:right w:val="single" w:sz="4" w:space="0" w:color="000000"/>
            </w:tcBorders>
          </w:tcPr>
          <w:p w14:paraId="6A7B64E0" w14:textId="77777777" w:rsidR="00533474" w:rsidRPr="00533474" w:rsidRDefault="00533474" w:rsidP="00533474">
            <w:pPr>
              <w:spacing w:after="0" w:line="240" w:lineRule="auto"/>
              <w:jc w:val="center"/>
              <w:rPr>
                <w:rFonts w:ascii="Times New Roman" w:eastAsia="Times New Roman" w:hAnsi="Times New Roman" w:cs="Times New Roman"/>
                <w:sz w:val="26"/>
                <w:szCs w:val="26"/>
              </w:rPr>
            </w:pPr>
            <w:r w:rsidRPr="00533474">
              <w:rPr>
                <w:rFonts w:ascii="Times New Roman" w:eastAsia="Times New Roman" w:hAnsi="Times New Roman" w:cs="Times New Roman"/>
                <w:sz w:val="26"/>
                <w:szCs w:val="26"/>
              </w:rPr>
              <w:t>2</w:t>
            </w:r>
          </w:p>
        </w:tc>
        <w:tc>
          <w:tcPr>
            <w:tcW w:w="4395" w:type="dxa"/>
            <w:tcBorders>
              <w:top w:val="single" w:sz="4" w:space="0" w:color="000000"/>
              <w:left w:val="single" w:sz="4" w:space="0" w:color="000000"/>
              <w:bottom w:val="single" w:sz="4" w:space="0" w:color="000000"/>
              <w:right w:val="single" w:sz="4" w:space="0" w:color="000000"/>
            </w:tcBorders>
          </w:tcPr>
          <w:p w14:paraId="1AD9D52C"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Организация озеленения застраиваемых территорий</w:t>
            </w:r>
          </w:p>
        </w:tc>
        <w:tc>
          <w:tcPr>
            <w:tcW w:w="4961" w:type="dxa"/>
            <w:tcBorders>
              <w:top w:val="single" w:sz="4" w:space="0" w:color="000000"/>
              <w:left w:val="single" w:sz="4" w:space="0" w:color="000000"/>
              <w:bottom w:val="single" w:sz="4" w:space="0" w:color="000000"/>
              <w:right w:val="single" w:sz="4" w:space="0" w:color="000000"/>
            </w:tcBorders>
          </w:tcPr>
          <w:p w14:paraId="31D3ACC3"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Применение различных типов озеленения (посев трав и рулонный газон), высадка саженцев деревьев и кустарников районированных сортов и видов, размещение на озелененных территориях урн и лавочек, малых архитектурных форм</w:t>
            </w:r>
          </w:p>
        </w:tc>
      </w:tr>
      <w:tr w:rsidR="00533474" w:rsidRPr="00533474" w14:paraId="6CCAF282" w14:textId="77777777" w:rsidTr="008B014C">
        <w:trPr>
          <w:trHeight w:val="301"/>
        </w:trPr>
        <w:tc>
          <w:tcPr>
            <w:tcW w:w="675" w:type="dxa"/>
            <w:tcBorders>
              <w:top w:val="single" w:sz="4" w:space="0" w:color="000000"/>
              <w:left w:val="single" w:sz="4" w:space="0" w:color="000000"/>
              <w:bottom w:val="single" w:sz="4" w:space="0" w:color="000000"/>
              <w:right w:val="single" w:sz="4" w:space="0" w:color="000000"/>
            </w:tcBorders>
          </w:tcPr>
          <w:p w14:paraId="6E7DBB15" w14:textId="77777777" w:rsidR="00533474" w:rsidRPr="00533474" w:rsidRDefault="00533474" w:rsidP="00533474">
            <w:pPr>
              <w:spacing w:after="0" w:line="240" w:lineRule="auto"/>
              <w:jc w:val="center"/>
              <w:rPr>
                <w:rFonts w:ascii="Times New Roman" w:eastAsia="Times New Roman" w:hAnsi="Times New Roman" w:cs="Times New Roman"/>
                <w:sz w:val="26"/>
                <w:szCs w:val="26"/>
              </w:rPr>
            </w:pPr>
            <w:r w:rsidRPr="00533474">
              <w:rPr>
                <w:rFonts w:ascii="Times New Roman" w:eastAsia="Times New Roman" w:hAnsi="Times New Roman" w:cs="Times New Roman"/>
                <w:sz w:val="26"/>
                <w:szCs w:val="26"/>
              </w:rPr>
              <w:t>3</w:t>
            </w:r>
          </w:p>
        </w:tc>
        <w:tc>
          <w:tcPr>
            <w:tcW w:w="9356" w:type="dxa"/>
            <w:gridSpan w:val="2"/>
            <w:tcBorders>
              <w:top w:val="single" w:sz="4" w:space="0" w:color="000000"/>
              <w:left w:val="single" w:sz="4" w:space="0" w:color="000000"/>
              <w:bottom w:val="single" w:sz="4" w:space="0" w:color="000000"/>
              <w:right w:val="single" w:sz="4" w:space="0" w:color="000000"/>
            </w:tcBorders>
          </w:tcPr>
          <w:p w14:paraId="687F0AB7"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Уборка территории производства работ от оборудования, изделий и материалов, ограждающих конструкций, использовавшихся при выполнении работ и оставшихся после них, вывоз иного имущества, используемого для проведения мероприятий по строительству, реконструкции, благоустройству территории, а также вывоз с территории работ строительного мусора, в соответствии с Правилами благоустройства муниципального образования город Владикавказ</w:t>
            </w:r>
          </w:p>
        </w:tc>
      </w:tr>
      <w:tr w:rsidR="00533474" w:rsidRPr="00533474" w14:paraId="5AB4359B" w14:textId="77777777" w:rsidTr="008B014C">
        <w:trPr>
          <w:trHeight w:val="301"/>
        </w:trPr>
        <w:tc>
          <w:tcPr>
            <w:tcW w:w="675" w:type="dxa"/>
            <w:tcBorders>
              <w:top w:val="single" w:sz="4" w:space="0" w:color="000000"/>
              <w:left w:val="single" w:sz="4" w:space="0" w:color="000000"/>
              <w:bottom w:val="single" w:sz="4" w:space="0" w:color="000000"/>
              <w:right w:val="single" w:sz="4" w:space="0" w:color="000000"/>
            </w:tcBorders>
          </w:tcPr>
          <w:p w14:paraId="40C651DF" w14:textId="77777777" w:rsidR="00533474" w:rsidRPr="00533474" w:rsidRDefault="00533474" w:rsidP="00533474">
            <w:pPr>
              <w:spacing w:after="0" w:line="240" w:lineRule="auto"/>
              <w:jc w:val="center"/>
              <w:rPr>
                <w:rFonts w:ascii="Times New Roman" w:eastAsia="Times New Roman" w:hAnsi="Times New Roman" w:cs="Times New Roman"/>
                <w:sz w:val="26"/>
                <w:szCs w:val="26"/>
                <w:highlight w:val="cyan"/>
              </w:rPr>
            </w:pPr>
            <w:r w:rsidRPr="00533474">
              <w:rPr>
                <w:rFonts w:ascii="Times New Roman" w:eastAsia="Times New Roman" w:hAnsi="Times New Roman" w:cs="Times New Roman"/>
                <w:sz w:val="26"/>
                <w:szCs w:val="26"/>
              </w:rPr>
              <w:t>4</w:t>
            </w:r>
          </w:p>
        </w:tc>
        <w:tc>
          <w:tcPr>
            <w:tcW w:w="4395" w:type="dxa"/>
            <w:tcBorders>
              <w:top w:val="single" w:sz="4" w:space="0" w:color="000000"/>
              <w:left w:val="single" w:sz="4" w:space="0" w:color="000000"/>
              <w:bottom w:val="single" w:sz="4" w:space="0" w:color="000000"/>
              <w:right w:val="single" w:sz="4" w:space="0" w:color="000000"/>
            </w:tcBorders>
          </w:tcPr>
          <w:p w14:paraId="133FC08A"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Внутриквартальные и дворовые проезды</w:t>
            </w:r>
          </w:p>
        </w:tc>
        <w:tc>
          <w:tcPr>
            <w:tcW w:w="4961" w:type="dxa"/>
            <w:tcBorders>
              <w:top w:val="single" w:sz="4" w:space="0" w:color="000000"/>
              <w:left w:val="single" w:sz="4" w:space="0" w:color="000000"/>
              <w:bottom w:val="single" w:sz="4" w:space="0" w:color="000000"/>
              <w:right w:val="single" w:sz="4" w:space="0" w:color="000000"/>
            </w:tcBorders>
          </w:tcPr>
          <w:p w14:paraId="0FCA3086" w14:textId="77777777" w:rsidR="00533474" w:rsidRPr="00533474" w:rsidRDefault="00533474" w:rsidP="00533474">
            <w:pPr>
              <w:spacing w:after="0" w:line="240" w:lineRule="auto"/>
              <w:jc w:val="center"/>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Асфальто-бетонное покрытие</w:t>
            </w:r>
          </w:p>
        </w:tc>
      </w:tr>
    </w:tbl>
    <w:p w14:paraId="4E796C9A"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p w14:paraId="23481C00" w14:textId="77777777" w:rsidR="00533474" w:rsidRPr="00533474" w:rsidRDefault="00533474" w:rsidP="00533474">
      <w:pPr>
        <w:spacing w:after="0" w:line="240" w:lineRule="auto"/>
        <w:ind w:firstLine="708"/>
        <w:jc w:val="both"/>
        <w:rPr>
          <w:rFonts w:ascii="Times New Roman" w:eastAsia="Times New Roman" w:hAnsi="Times New Roman" w:cs="Times New Roman"/>
          <w:sz w:val="26"/>
          <w:szCs w:val="26"/>
          <w:lang w:eastAsia="ru-RU"/>
        </w:rPr>
      </w:pPr>
    </w:p>
    <w:tbl>
      <w:tblPr>
        <w:tblW w:w="10031" w:type="dxa"/>
        <w:jc w:val="center"/>
        <w:tblCellMar>
          <w:left w:w="10" w:type="dxa"/>
          <w:right w:w="10" w:type="dxa"/>
        </w:tblCellMar>
        <w:tblLook w:val="04A0" w:firstRow="1" w:lastRow="0" w:firstColumn="1" w:lastColumn="0" w:noHBand="0" w:noVBand="1"/>
      </w:tblPr>
      <w:tblGrid>
        <w:gridCol w:w="4751"/>
        <w:gridCol w:w="222"/>
        <w:gridCol w:w="5524"/>
      </w:tblGrid>
      <w:tr w:rsidR="00533474" w:rsidRPr="00533474" w14:paraId="6BDECE2A" w14:textId="77777777" w:rsidTr="008B014C">
        <w:trPr>
          <w:trHeight w:val="58"/>
          <w:jc w:val="center"/>
        </w:trPr>
        <w:tc>
          <w:tcPr>
            <w:tcW w:w="43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066ED7D" w14:textId="77777777" w:rsidR="00533474" w:rsidRPr="00533474" w:rsidRDefault="00533474" w:rsidP="00533474">
            <w:pPr>
              <w:spacing w:after="0" w:line="240" w:lineRule="auto"/>
              <w:jc w:val="center"/>
              <w:rPr>
                <w:rFonts w:ascii="Times New Roman" w:eastAsia="Times New Roman" w:hAnsi="Times New Roman" w:cs="Times New Roman"/>
                <w:b/>
                <w:sz w:val="26"/>
                <w:szCs w:val="26"/>
                <w:lang w:eastAsia="ru-RU"/>
              </w:rPr>
            </w:pPr>
          </w:p>
          <w:p w14:paraId="27B1A4CF" w14:textId="77777777" w:rsidR="00533474" w:rsidRPr="00533474" w:rsidRDefault="00533474" w:rsidP="00533474">
            <w:pPr>
              <w:spacing w:after="0" w:line="240" w:lineRule="auto"/>
              <w:ind w:left="720"/>
              <w:contextualSpacing/>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Застройщик:</w:t>
            </w:r>
          </w:p>
          <w:p w14:paraId="650C6F3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29137EE7"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6BF8294D"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2A555075" w14:textId="77777777" w:rsidR="00533474" w:rsidRPr="00533474" w:rsidRDefault="00533474" w:rsidP="00533474">
            <w:pPr>
              <w:spacing w:after="0" w:line="240" w:lineRule="auto"/>
              <w:ind w:left="360"/>
              <w:rPr>
                <w:rFonts w:ascii="Times New Roman" w:eastAsia="Times New Roman" w:hAnsi="Times New Roman" w:cs="Times New Roman"/>
                <w:sz w:val="26"/>
                <w:szCs w:val="26"/>
                <w:lang w:eastAsia="ru-RU"/>
              </w:rPr>
            </w:pPr>
            <w:r w:rsidRPr="00533474">
              <w:rPr>
                <w:rFonts w:ascii="Times New Roman" w:eastAsia="Times New Roman" w:hAnsi="Times New Roman" w:cs="Times New Roman"/>
                <w:sz w:val="26"/>
                <w:szCs w:val="26"/>
                <w:lang w:eastAsia="ru-RU"/>
              </w:rPr>
              <w:t>____________________/___________/</w:t>
            </w:r>
          </w:p>
          <w:p w14:paraId="25FC581F" w14:textId="77777777" w:rsidR="00533474" w:rsidRPr="00533474" w:rsidRDefault="00533474" w:rsidP="00533474">
            <w:pPr>
              <w:spacing w:after="0" w:line="240" w:lineRule="auto"/>
              <w:rPr>
                <w:rFonts w:ascii="Times New Roman" w:eastAsia="Times New Roman" w:hAnsi="Times New Roman" w:cs="Times New Roman"/>
                <w:b/>
                <w:bCs/>
                <w:sz w:val="26"/>
                <w:szCs w:val="26"/>
                <w:lang w:eastAsia="ru-RU"/>
              </w:rPr>
            </w:pPr>
          </w:p>
        </w:tc>
        <w:tc>
          <w:tcPr>
            <w:tcW w:w="76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CCD58E7" w14:textId="77777777" w:rsidR="00533474" w:rsidRPr="00533474" w:rsidRDefault="00533474" w:rsidP="00533474">
            <w:pPr>
              <w:numPr>
                <w:ilvl w:val="0"/>
                <w:numId w:val="9"/>
              </w:numPr>
              <w:spacing w:after="0" w:line="240" w:lineRule="auto"/>
              <w:contextualSpacing/>
              <w:rPr>
                <w:rFonts w:ascii="Times New Roman" w:eastAsia="Times New Roman" w:hAnsi="Times New Roman" w:cs="Times New Roman"/>
                <w:sz w:val="26"/>
                <w:szCs w:val="26"/>
                <w:lang w:eastAsia="ru-RU"/>
              </w:rPr>
            </w:pPr>
          </w:p>
        </w:tc>
        <w:tc>
          <w:tcPr>
            <w:tcW w:w="492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CD8863C" w14:textId="77777777" w:rsidR="00533474" w:rsidRPr="00533474" w:rsidRDefault="00533474" w:rsidP="00533474">
            <w:pPr>
              <w:spacing w:after="0" w:line="240" w:lineRule="auto"/>
              <w:ind w:left="720"/>
              <w:contextualSpacing/>
              <w:rPr>
                <w:rFonts w:ascii="Times New Roman" w:eastAsia="Times New Roman" w:hAnsi="Times New Roman" w:cs="Times New Roman"/>
                <w:sz w:val="26"/>
                <w:szCs w:val="26"/>
                <w:lang w:eastAsia="ru-RU"/>
              </w:rPr>
            </w:pPr>
          </w:p>
          <w:p w14:paraId="29A2905A" w14:textId="77777777" w:rsidR="00533474" w:rsidRPr="00533474" w:rsidRDefault="00533474" w:rsidP="00533474">
            <w:pPr>
              <w:spacing w:after="0" w:line="240" w:lineRule="auto"/>
              <w:ind w:left="720"/>
              <w:contextualSpacing/>
              <w:rPr>
                <w:rFonts w:ascii="Times New Roman" w:eastAsia="Times New Roman" w:hAnsi="Times New Roman" w:cs="Times New Roman"/>
                <w:sz w:val="26"/>
                <w:szCs w:val="26"/>
                <w:lang w:eastAsia="ru-RU"/>
              </w:rPr>
            </w:pPr>
            <w:r w:rsidRPr="00533474">
              <w:rPr>
                <w:rFonts w:ascii="Times New Roman" w:eastAsia="Times New Roman" w:hAnsi="Times New Roman" w:cs="Times New Roman"/>
                <w:b/>
                <w:sz w:val="26"/>
                <w:szCs w:val="26"/>
                <w:lang w:eastAsia="ru-RU"/>
              </w:rPr>
              <w:t xml:space="preserve">                   Заказчик:</w:t>
            </w:r>
          </w:p>
          <w:p w14:paraId="5C889D64"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000AF739"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3FBAFCC8" w14:textId="77777777" w:rsidR="00533474" w:rsidRPr="00533474" w:rsidRDefault="00533474" w:rsidP="00533474">
            <w:pPr>
              <w:spacing w:after="0" w:line="240" w:lineRule="auto"/>
              <w:rPr>
                <w:rFonts w:ascii="Times New Roman" w:eastAsia="Times New Roman" w:hAnsi="Times New Roman" w:cs="Times New Roman"/>
                <w:sz w:val="26"/>
                <w:szCs w:val="26"/>
                <w:lang w:eastAsia="ru-RU"/>
              </w:rPr>
            </w:pPr>
          </w:p>
          <w:p w14:paraId="03804B8B" w14:textId="77777777" w:rsidR="00533474" w:rsidRPr="00533474" w:rsidRDefault="00533474" w:rsidP="00533474">
            <w:pPr>
              <w:spacing w:after="0" w:line="240" w:lineRule="auto"/>
              <w:ind w:left="720"/>
              <w:contextualSpacing/>
              <w:rPr>
                <w:rFonts w:ascii="Times New Roman" w:eastAsia="Times New Roman" w:hAnsi="Times New Roman" w:cs="Times New Roman"/>
                <w:b/>
                <w:bCs/>
                <w:sz w:val="26"/>
                <w:szCs w:val="26"/>
                <w:lang w:eastAsia="ru-RU"/>
              </w:rPr>
            </w:pPr>
            <w:r w:rsidRPr="00533474">
              <w:rPr>
                <w:rFonts w:ascii="Times New Roman" w:eastAsia="Times New Roman" w:hAnsi="Times New Roman" w:cs="Times New Roman"/>
                <w:sz w:val="26"/>
                <w:szCs w:val="26"/>
                <w:lang w:eastAsia="ru-RU"/>
              </w:rPr>
              <w:t>____________________/В.Э.Мильдзихов.</w:t>
            </w:r>
          </w:p>
        </w:tc>
      </w:tr>
    </w:tbl>
    <w:p w14:paraId="5D9803B6" w14:textId="77777777" w:rsidR="00533474" w:rsidRPr="00533474" w:rsidRDefault="00533474" w:rsidP="00533474"/>
    <w:p w14:paraId="5B6CEF95" w14:textId="77777777" w:rsidR="00533474" w:rsidRDefault="00533474" w:rsidP="008B3F39">
      <w:pPr>
        <w:spacing w:after="120" w:line="240" w:lineRule="auto"/>
        <w:ind w:right="-286"/>
        <w:jc w:val="both"/>
        <w:rPr>
          <w:rFonts w:ascii="Times New Roman" w:eastAsia="Times New Roman" w:hAnsi="Times New Roman" w:cs="Times New Roman"/>
          <w:sz w:val="26"/>
          <w:szCs w:val="26"/>
          <w:lang w:eastAsia="ru-RU"/>
        </w:rPr>
      </w:pPr>
    </w:p>
    <w:p w14:paraId="7478BC72"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56E261B1"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45CA9BF1" w14:textId="77777777" w:rsidR="008B3F39" w:rsidRDefault="008B3F39" w:rsidP="008B3F39">
      <w:pPr>
        <w:spacing w:after="120" w:line="240" w:lineRule="auto"/>
        <w:ind w:right="-286"/>
        <w:jc w:val="both"/>
        <w:rPr>
          <w:rFonts w:ascii="Times New Roman" w:eastAsia="Times New Roman" w:hAnsi="Times New Roman" w:cs="Times New Roman"/>
          <w:sz w:val="26"/>
          <w:szCs w:val="26"/>
          <w:lang w:eastAsia="ru-RU"/>
        </w:rPr>
      </w:pPr>
    </w:p>
    <w:p w14:paraId="45FDE1DD" w14:textId="77777777" w:rsidR="00870A83" w:rsidRPr="006F5439" w:rsidRDefault="00870A83" w:rsidP="008B3F39">
      <w:pPr>
        <w:spacing w:after="0" w:line="240" w:lineRule="auto"/>
        <w:ind w:right="-286"/>
        <w:rPr>
          <w:rFonts w:ascii="Times New Roman" w:eastAsia="Times New Roman" w:hAnsi="Times New Roman" w:cs="Times New Roman"/>
          <w:sz w:val="26"/>
          <w:szCs w:val="26"/>
          <w:lang w:eastAsia="ru-RU"/>
        </w:rPr>
      </w:pPr>
    </w:p>
    <w:sectPr w:rsidR="00870A83" w:rsidRPr="006F5439" w:rsidSect="00C352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6CF91" w14:textId="77777777" w:rsidR="00302168" w:rsidRDefault="00302168" w:rsidP="00225D3C">
      <w:pPr>
        <w:spacing w:after="0" w:line="240" w:lineRule="auto"/>
      </w:pPr>
      <w:r>
        <w:separator/>
      </w:r>
    </w:p>
  </w:endnote>
  <w:endnote w:type="continuationSeparator" w:id="0">
    <w:p w14:paraId="11BB9C09" w14:textId="77777777" w:rsidR="00302168" w:rsidRDefault="00302168" w:rsidP="0022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8421" w14:textId="77777777" w:rsidR="008B014C" w:rsidRDefault="008B014C">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6CAB557" w14:textId="77777777" w:rsidR="008B014C" w:rsidRDefault="008B014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630019"/>
      <w:docPartObj>
        <w:docPartGallery w:val="Page Numbers (Bottom of Page)"/>
        <w:docPartUnique/>
      </w:docPartObj>
    </w:sdtPr>
    <w:sdtEndPr/>
    <w:sdtContent>
      <w:p w14:paraId="4F4EC5A2" w14:textId="77777777" w:rsidR="008B014C" w:rsidRDefault="008B014C">
        <w:pPr>
          <w:pStyle w:val="ae"/>
          <w:jc w:val="right"/>
        </w:pPr>
        <w:r>
          <w:fldChar w:fldCharType="begin"/>
        </w:r>
        <w:r>
          <w:instrText>PAGE   \* MERGEFORMAT</w:instrText>
        </w:r>
        <w:r>
          <w:fldChar w:fldCharType="separate"/>
        </w:r>
        <w:r w:rsidR="00302168">
          <w:rPr>
            <w:noProof/>
          </w:rPr>
          <w:t>1</w:t>
        </w:r>
        <w:r>
          <w:fldChar w:fldCharType="end"/>
        </w:r>
      </w:p>
    </w:sdtContent>
  </w:sdt>
  <w:p w14:paraId="1C00BE5B" w14:textId="77777777" w:rsidR="008B014C" w:rsidRDefault="008B014C">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0AD5B" w14:textId="77777777" w:rsidR="00302168" w:rsidRDefault="00302168" w:rsidP="00225D3C">
      <w:pPr>
        <w:spacing w:after="0" w:line="240" w:lineRule="auto"/>
      </w:pPr>
      <w:r>
        <w:separator/>
      </w:r>
    </w:p>
  </w:footnote>
  <w:footnote w:type="continuationSeparator" w:id="0">
    <w:p w14:paraId="6EB671C8" w14:textId="77777777" w:rsidR="00302168" w:rsidRDefault="00302168" w:rsidP="00225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26C8"/>
    <w:multiLevelType w:val="hybridMultilevel"/>
    <w:tmpl w:val="10D4F684"/>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9F6115"/>
    <w:multiLevelType w:val="multilevel"/>
    <w:tmpl w:val="C592FE0E"/>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94D64"/>
    <w:multiLevelType w:val="hybridMultilevel"/>
    <w:tmpl w:val="0AB2CEDC"/>
    <w:lvl w:ilvl="0" w:tplc="D52CB0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A726EA0"/>
    <w:multiLevelType w:val="hybridMultilevel"/>
    <w:tmpl w:val="67F81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3C4F60"/>
    <w:multiLevelType w:val="hybridMultilevel"/>
    <w:tmpl w:val="9FF4D748"/>
    <w:lvl w:ilvl="0" w:tplc="701ECA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421613"/>
    <w:multiLevelType w:val="multilevel"/>
    <w:tmpl w:val="06600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FD6664"/>
    <w:multiLevelType w:val="singleLevel"/>
    <w:tmpl w:val="E2F20E42"/>
    <w:lvl w:ilvl="0">
      <w:start w:val="1"/>
      <w:numFmt w:val="decimal"/>
      <w:lvlText w:val="%1."/>
      <w:lvlJc w:val="left"/>
      <w:pPr>
        <w:tabs>
          <w:tab w:val="num" w:pos="1080"/>
        </w:tabs>
        <w:ind w:left="1080" w:hanging="360"/>
      </w:pPr>
      <w:rPr>
        <w:rFonts w:hint="default"/>
      </w:rPr>
    </w:lvl>
  </w:abstractNum>
  <w:abstractNum w:abstractNumId="7" w15:restartNumberingAfterBreak="0">
    <w:nsid w:val="7C6039CB"/>
    <w:multiLevelType w:val="hybridMultilevel"/>
    <w:tmpl w:val="03C04F3E"/>
    <w:lvl w:ilvl="0" w:tplc="0419000F">
      <w:start w:val="2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F2877BA"/>
    <w:multiLevelType w:val="multilevel"/>
    <w:tmpl w:val="3B327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8"/>
  </w:num>
  <w:num w:numId="4">
    <w:abstractNumId w:val="7"/>
  </w:num>
  <w:num w:numId="5">
    <w:abstractNumId w:val="0"/>
  </w:num>
  <w:num w:numId="6">
    <w:abstractNumId w:val="6"/>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61"/>
    <w:rsid w:val="00012E55"/>
    <w:rsid w:val="00013455"/>
    <w:rsid w:val="000147A6"/>
    <w:rsid w:val="000326F5"/>
    <w:rsid w:val="0005209A"/>
    <w:rsid w:val="00064015"/>
    <w:rsid w:val="000704BC"/>
    <w:rsid w:val="00071C9D"/>
    <w:rsid w:val="00086E26"/>
    <w:rsid w:val="0009568D"/>
    <w:rsid w:val="000A11CA"/>
    <w:rsid w:val="000A1772"/>
    <w:rsid w:val="000C5D34"/>
    <w:rsid w:val="001000A2"/>
    <w:rsid w:val="00114559"/>
    <w:rsid w:val="00127A37"/>
    <w:rsid w:val="00136F5C"/>
    <w:rsid w:val="00153DB7"/>
    <w:rsid w:val="00163A0F"/>
    <w:rsid w:val="00165C3E"/>
    <w:rsid w:val="001917FA"/>
    <w:rsid w:val="001B6217"/>
    <w:rsid w:val="001C59E6"/>
    <w:rsid w:val="001D3168"/>
    <w:rsid w:val="001D5391"/>
    <w:rsid w:val="001D68DE"/>
    <w:rsid w:val="001E6937"/>
    <w:rsid w:val="001F509A"/>
    <w:rsid w:val="001F514F"/>
    <w:rsid w:val="00225D3C"/>
    <w:rsid w:val="002337E2"/>
    <w:rsid w:val="00233EFD"/>
    <w:rsid w:val="00244981"/>
    <w:rsid w:val="002508F3"/>
    <w:rsid w:val="00250CC8"/>
    <w:rsid w:val="00260A10"/>
    <w:rsid w:val="00265C81"/>
    <w:rsid w:val="002702B1"/>
    <w:rsid w:val="00275C06"/>
    <w:rsid w:val="002918EB"/>
    <w:rsid w:val="002B4A5A"/>
    <w:rsid w:val="002F0B53"/>
    <w:rsid w:val="002F1C53"/>
    <w:rsid w:val="00302168"/>
    <w:rsid w:val="003339BA"/>
    <w:rsid w:val="00355A05"/>
    <w:rsid w:val="00395B8E"/>
    <w:rsid w:val="003F07D7"/>
    <w:rsid w:val="00430A67"/>
    <w:rsid w:val="00444106"/>
    <w:rsid w:val="00446F76"/>
    <w:rsid w:val="00460E84"/>
    <w:rsid w:val="00472CF2"/>
    <w:rsid w:val="00481BB3"/>
    <w:rsid w:val="00494CFF"/>
    <w:rsid w:val="004A31E2"/>
    <w:rsid w:val="004D1861"/>
    <w:rsid w:val="0050206F"/>
    <w:rsid w:val="00506953"/>
    <w:rsid w:val="00517CFA"/>
    <w:rsid w:val="00533474"/>
    <w:rsid w:val="005335FC"/>
    <w:rsid w:val="00580EC8"/>
    <w:rsid w:val="0058179F"/>
    <w:rsid w:val="00583906"/>
    <w:rsid w:val="0058502D"/>
    <w:rsid w:val="005C3D63"/>
    <w:rsid w:val="005C6CED"/>
    <w:rsid w:val="005E1635"/>
    <w:rsid w:val="005E3B6D"/>
    <w:rsid w:val="005F341D"/>
    <w:rsid w:val="00620CD4"/>
    <w:rsid w:val="00622370"/>
    <w:rsid w:val="00636BF3"/>
    <w:rsid w:val="00637AC3"/>
    <w:rsid w:val="00661E6C"/>
    <w:rsid w:val="00692420"/>
    <w:rsid w:val="006A0ED2"/>
    <w:rsid w:val="006A7E45"/>
    <w:rsid w:val="006D0251"/>
    <w:rsid w:val="006D37C8"/>
    <w:rsid w:val="006F5439"/>
    <w:rsid w:val="006F7733"/>
    <w:rsid w:val="00702C0B"/>
    <w:rsid w:val="00710CBF"/>
    <w:rsid w:val="007229DE"/>
    <w:rsid w:val="007372CF"/>
    <w:rsid w:val="007571D1"/>
    <w:rsid w:val="007722D0"/>
    <w:rsid w:val="00773E5D"/>
    <w:rsid w:val="00792355"/>
    <w:rsid w:val="007A5879"/>
    <w:rsid w:val="007B7510"/>
    <w:rsid w:val="007E4DA1"/>
    <w:rsid w:val="007F085A"/>
    <w:rsid w:val="007F7370"/>
    <w:rsid w:val="007F7813"/>
    <w:rsid w:val="00820D8E"/>
    <w:rsid w:val="00846B60"/>
    <w:rsid w:val="00870A83"/>
    <w:rsid w:val="00880E8F"/>
    <w:rsid w:val="00895944"/>
    <w:rsid w:val="008A6891"/>
    <w:rsid w:val="008B014C"/>
    <w:rsid w:val="008B06BC"/>
    <w:rsid w:val="008B3F39"/>
    <w:rsid w:val="008B7F80"/>
    <w:rsid w:val="008D4A9C"/>
    <w:rsid w:val="008D56A7"/>
    <w:rsid w:val="009012B3"/>
    <w:rsid w:val="00931057"/>
    <w:rsid w:val="00964D11"/>
    <w:rsid w:val="00977EDA"/>
    <w:rsid w:val="00983095"/>
    <w:rsid w:val="009A13DD"/>
    <w:rsid w:val="009B37F2"/>
    <w:rsid w:val="009D72D5"/>
    <w:rsid w:val="009E5C0F"/>
    <w:rsid w:val="00A12BFB"/>
    <w:rsid w:val="00A1462A"/>
    <w:rsid w:val="00A2240B"/>
    <w:rsid w:val="00A2401B"/>
    <w:rsid w:val="00A25022"/>
    <w:rsid w:val="00A40566"/>
    <w:rsid w:val="00A421F4"/>
    <w:rsid w:val="00A47C80"/>
    <w:rsid w:val="00A570D4"/>
    <w:rsid w:val="00A82E73"/>
    <w:rsid w:val="00A912A6"/>
    <w:rsid w:val="00A95773"/>
    <w:rsid w:val="00AA03F3"/>
    <w:rsid w:val="00AB4F23"/>
    <w:rsid w:val="00AC2B31"/>
    <w:rsid w:val="00AC2CAA"/>
    <w:rsid w:val="00AD0533"/>
    <w:rsid w:val="00AD73DE"/>
    <w:rsid w:val="00AE66B6"/>
    <w:rsid w:val="00B06DD6"/>
    <w:rsid w:val="00B13A3F"/>
    <w:rsid w:val="00B405C8"/>
    <w:rsid w:val="00B51153"/>
    <w:rsid w:val="00B6162C"/>
    <w:rsid w:val="00BA55BA"/>
    <w:rsid w:val="00BD0055"/>
    <w:rsid w:val="00BD0413"/>
    <w:rsid w:val="00BE1D1D"/>
    <w:rsid w:val="00BE3FB8"/>
    <w:rsid w:val="00BE6615"/>
    <w:rsid w:val="00C1195C"/>
    <w:rsid w:val="00C21FC3"/>
    <w:rsid w:val="00C234EF"/>
    <w:rsid w:val="00C27214"/>
    <w:rsid w:val="00C27EE4"/>
    <w:rsid w:val="00C35213"/>
    <w:rsid w:val="00C354E4"/>
    <w:rsid w:val="00C36DD3"/>
    <w:rsid w:val="00C46499"/>
    <w:rsid w:val="00C66400"/>
    <w:rsid w:val="00C75A81"/>
    <w:rsid w:val="00C82422"/>
    <w:rsid w:val="00CA52DA"/>
    <w:rsid w:val="00CB0990"/>
    <w:rsid w:val="00CB3118"/>
    <w:rsid w:val="00CD022F"/>
    <w:rsid w:val="00CD34D4"/>
    <w:rsid w:val="00CF3E56"/>
    <w:rsid w:val="00CF5D83"/>
    <w:rsid w:val="00D179A1"/>
    <w:rsid w:val="00D22390"/>
    <w:rsid w:val="00D41B67"/>
    <w:rsid w:val="00D51450"/>
    <w:rsid w:val="00D56663"/>
    <w:rsid w:val="00D82E96"/>
    <w:rsid w:val="00DB1779"/>
    <w:rsid w:val="00DB3EC8"/>
    <w:rsid w:val="00E00A9D"/>
    <w:rsid w:val="00E2043A"/>
    <w:rsid w:val="00E2692A"/>
    <w:rsid w:val="00E3206F"/>
    <w:rsid w:val="00E50E91"/>
    <w:rsid w:val="00E515C1"/>
    <w:rsid w:val="00E540A3"/>
    <w:rsid w:val="00E57CE7"/>
    <w:rsid w:val="00E61B82"/>
    <w:rsid w:val="00E63E29"/>
    <w:rsid w:val="00E7085D"/>
    <w:rsid w:val="00E7471D"/>
    <w:rsid w:val="00E7661C"/>
    <w:rsid w:val="00E8440C"/>
    <w:rsid w:val="00E845E7"/>
    <w:rsid w:val="00E907AC"/>
    <w:rsid w:val="00E92D06"/>
    <w:rsid w:val="00EA23D3"/>
    <w:rsid w:val="00EA64AF"/>
    <w:rsid w:val="00EB6E3E"/>
    <w:rsid w:val="00EB6FE3"/>
    <w:rsid w:val="00F00DCD"/>
    <w:rsid w:val="00F20DA6"/>
    <w:rsid w:val="00F24BB2"/>
    <w:rsid w:val="00F3205D"/>
    <w:rsid w:val="00F365E3"/>
    <w:rsid w:val="00F422D5"/>
    <w:rsid w:val="00F550D3"/>
    <w:rsid w:val="00F70AD8"/>
    <w:rsid w:val="00F81D7E"/>
    <w:rsid w:val="00F84DD7"/>
    <w:rsid w:val="00F97C0F"/>
    <w:rsid w:val="00FA46C7"/>
    <w:rsid w:val="00FB153B"/>
    <w:rsid w:val="00FB5C0C"/>
    <w:rsid w:val="00FB6D6F"/>
    <w:rsid w:val="00FD77B2"/>
    <w:rsid w:val="00FD7D22"/>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9B4F"/>
  <w15:chartTrackingRefBased/>
  <w15:docId w15:val="{09E72935-79FE-4F00-B2EA-4F10118E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79F"/>
    <w:rPr>
      <w:color w:val="0563C1" w:themeColor="hyperlink"/>
      <w:u w:val="single"/>
    </w:rPr>
  </w:style>
  <w:style w:type="character" w:styleId="a4">
    <w:name w:val="FollowedHyperlink"/>
    <w:basedOn w:val="a0"/>
    <w:uiPriority w:val="99"/>
    <w:semiHidden/>
    <w:unhideWhenUsed/>
    <w:rsid w:val="00013455"/>
    <w:rPr>
      <w:color w:val="954F72" w:themeColor="followedHyperlink"/>
      <w:u w:val="single"/>
    </w:rPr>
  </w:style>
  <w:style w:type="character" w:styleId="a5">
    <w:name w:val="annotation reference"/>
    <w:basedOn w:val="a0"/>
    <w:uiPriority w:val="99"/>
    <w:semiHidden/>
    <w:unhideWhenUsed/>
    <w:rsid w:val="00153DB7"/>
    <w:rPr>
      <w:sz w:val="16"/>
      <w:szCs w:val="16"/>
    </w:rPr>
  </w:style>
  <w:style w:type="paragraph" w:styleId="a6">
    <w:name w:val="annotation text"/>
    <w:basedOn w:val="a"/>
    <w:link w:val="a7"/>
    <w:uiPriority w:val="99"/>
    <w:semiHidden/>
    <w:unhideWhenUsed/>
    <w:rsid w:val="00153DB7"/>
    <w:pPr>
      <w:spacing w:line="240" w:lineRule="auto"/>
    </w:pPr>
    <w:rPr>
      <w:sz w:val="20"/>
      <w:szCs w:val="20"/>
    </w:rPr>
  </w:style>
  <w:style w:type="character" w:customStyle="1" w:styleId="a7">
    <w:name w:val="Текст примечания Знак"/>
    <w:basedOn w:val="a0"/>
    <w:link w:val="a6"/>
    <w:uiPriority w:val="99"/>
    <w:semiHidden/>
    <w:rsid w:val="00153DB7"/>
    <w:rPr>
      <w:sz w:val="20"/>
      <w:szCs w:val="20"/>
    </w:rPr>
  </w:style>
  <w:style w:type="paragraph" w:styleId="a8">
    <w:name w:val="annotation subject"/>
    <w:basedOn w:val="a6"/>
    <w:next w:val="a6"/>
    <w:link w:val="a9"/>
    <w:uiPriority w:val="99"/>
    <w:semiHidden/>
    <w:unhideWhenUsed/>
    <w:rsid w:val="00153DB7"/>
    <w:rPr>
      <w:b/>
      <w:bCs/>
    </w:rPr>
  </w:style>
  <w:style w:type="character" w:customStyle="1" w:styleId="a9">
    <w:name w:val="Тема примечания Знак"/>
    <w:basedOn w:val="a7"/>
    <w:link w:val="a8"/>
    <w:uiPriority w:val="99"/>
    <w:semiHidden/>
    <w:rsid w:val="00153DB7"/>
    <w:rPr>
      <w:b/>
      <w:bCs/>
      <w:sz w:val="20"/>
      <w:szCs w:val="20"/>
    </w:rPr>
  </w:style>
  <w:style w:type="paragraph" w:styleId="aa">
    <w:name w:val="Balloon Text"/>
    <w:basedOn w:val="a"/>
    <w:link w:val="ab"/>
    <w:uiPriority w:val="99"/>
    <w:semiHidden/>
    <w:unhideWhenUsed/>
    <w:rsid w:val="00153D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53DB7"/>
    <w:rPr>
      <w:rFonts w:ascii="Segoe UI" w:hAnsi="Segoe UI" w:cs="Segoe UI"/>
      <w:sz w:val="18"/>
      <w:szCs w:val="18"/>
    </w:rPr>
  </w:style>
  <w:style w:type="paragraph" w:styleId="ac">
    <w:name w:val="header"/>
    <w:basedOn w:val="a"/>
    <w:link w:val="ad"/>
    <w:uiPriority w:val="99"/>
    <w:unhideWhenUsed/>
    <w:rsid w:val="00225D3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25D3C"/>
  </w:style>
  <w:style w:type="paragraph" w:styleId="ae">
    <w:name w:val="footer"/>
    <w:basedOn w:val="a"/>
    <w:link w:val="af"/>
    <w:uiPriority w:val="99"/>
    <w:unhideWhenUsed/>
    <w:rsid w:val="00225D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25D3C"/>
  </w:style>
  <w:style w:type="table" w:customStyle="1" w:styleId="TableGrid">
    <w:name w:val="TableGrid"/>
    <w:rsid w:val="0058502D"/>
    <w:pPr>
      <w:spacing w:after="0" w:line="240" w:lineRule="auto"/>
    </w:pPr>
    <w:rPr>
      <w:rFonts w:eastAsiaTheme="minorEastAsia"/>
      <w:lang w:eastAsia="ru-RU"/>
    </w:rPr>
    <w:tblPr>
      <w:tblCellMar>
        <w:top w:w="0" w:type="dxa"/>
        <w:left w:w="0" w:type="dxa"/>
        <w:bottom w:w="0" w:type="dxa"/>
        <w:right w:w="0" w:type="dxa"/>
      </w:tblCellMar>
    </w:tblPr>
  </w:style>
  <w:style w:type="paragraph" w:styleId="af0">
    <w:name w:val="List Paragraph"/>
    <w:basedOn w:val="a"/>
    <w:uiPriority w:val="34"/>
    <w:qFormat/>
    <w:rsid w:val="00F97C0F"/>
    <w:pPr>
      <w:ind w:left="720"/>
      <w:contextualSpacing/>
    </w:pPr>
  </w:style>
  <w:style w:type="paragraph" w:styleId="af1">
    <w:name w:val="Body Text"/>
    <w:basedOn w:val="a"/>
    <w:link w:val="af2"/>
    <w:rsid w:val="00C66400"/>
    <w:pPr>
      <w:suppressAutoHyphens/>
      <w:spacing w:after="120" w:line="240" w:lineRule="auto"/>
    </w:pPr>
    <w:rPr>
      <w:rFonts w:ascii="Times New Roman" w:eastAsia="Times New Roman" w:hAnsi="Times New Roman" w:cs="Times New Roman"/>
      <w:sz w:val="24"/>
      <w:szCs w:val="24"/>
      <w:lang w:eastAsia="zh-CN"/>
    </w:rPr>
  </w:style>
  <w:style w:type="character" w:customStyle="1" w:styleId="af2">
    <w:name w:val="Основной текст Знак"/>
    <w:basedOn w:val="a0"/>
    <w:link w:val="af1"/>
    <w:rsid w:val="00C66400"/>
    <w:rPr>
      <w:rFonts w:ascii="Times New Roman" w:eastAsia="Times New Roman" w:hAnsi="Times New Roman" w:cs="Times New Roman"/>
      <w:sz w:val="24"/>
      <w:szCs w:val="24"/>
      <w:lang w:eastAsia="zh-CN"/>
    </w:rPr>
  </w:style>
  <w:style w:type="character" w:styleId="af3">
    <w:name w:val="page number"/>
    <w:basedOn w:val="a0"/>
    <w:rsid w:val="0053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34</Pages>
  <Words>12259</Words>
  <Characters>69879</Characters>
  <Application>Microsoft Office Word</Application>
  <DocSecurity>0</DocSecurity>
  <Lines>582</Lines>
  <Paragraphs>163</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ИЗВЕЩЕНИЕ</vt:lpstr>
      <vt:lpstr>о проведении аукциона в электронной форме на право заключения  договора о компле</vt:lpstr>
      <vt:lpstr>(далее - Извещение)</vt:lpstr>
      <vt:lpstr/>
      <vt:lpstr>26. Срок и порядок регистрации на электронной площадке</vt:lpstr>
      <vt:lpstr>27. Порядок подачи (приема) и отзыва заявок</vt:lpstr>
      <vt:lpstr>28. Порядок определения участников электронного аукциона</vt:lpstr>
      <vt:lpstr>29. Порядок проведения электронного аукциона и определения победителя</vt:lpstr>
      <vt:lpstr>30. Срок заключения договора о комплексном развитии незастроенной территории </vt:lpstr>
    </vt:vector>
  </TitlesOfParts>
  <Company/>
  <LinksUpToDate>false</LinksUpToDate>
  <CharactersWithSpaces>81975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Елеев</dc:creator>
  <cp:keywords/>
  <dc:description/>
  <cp:lastModifiedBy>Марина Гоконаева</cp:lastModifiedBy>
  <cp:revision>25</cp:revision>
  <dcterms:created xsi:type="dcterms:W3CDTF">2024-10-08T15:33:00Z</dcterms:created>
  <dcterms:modified xsi:type="dcterms:W3CDTF">2024-11-11T07:13:00Z</dcterms:modified>
</cp:coreProperties>
</file>