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A7B" w:rsidRPr="00877A7B" w:rsidRDefault="00877A7B" w:rsidP="00877A7B">
      <w:pPr>
        <w:spacing w:after="0" w:line="240" w:lineRule="auto"/>
        <w:jc w:val="right"/>
        <w:rPr>
          <w:rFonts w:ascii="Times New Roman" w:eastAsia="Arial" w:hAnsi="Times New Roman" w:cs="Times New Roman"/>
          <w:sz w:val="26"/>
          <w:szCs w:val="26"/>
          <w:lang w:eastAsia="ar-SA"/>
        </w:rPr>
      </w:pPr>
      <w:r w:rsidRPr="00877A7B">
        <w:rPr>
          <w:rFonts w:ascii="Times New Roman" w:eastAsia="Arial" w:hAnsi="Times New Roman" w:cs="Times New Roman"/>
          <w:spacing w:val="16"/>
          <w:sz w:val="26"/>
          <w:szCs w:val="26"/>
          <w:lang w:eastAsia="ar-SA"/>
        </w:rPr>
        <w:t>Проект договора</w:t>
      </w:r>
    </w:p>
    <w:p w:rsidR="00877A7B" w:rsidRPr="00877A7B" w:rsidRDefault="00877A7B" w:rsidP="00877A7B">
      <w:pPr>
        <w:spacing w:after="0" w:line="240" w:lineRule="auto"/>
        <w:rPr>
          <w:rFonts w:ascii="Times New Roman" w:eastAsia="Times New Roman" w:hAnsi="Times New Roman" w:cs="Times New Roman"/>
          <w:sz w:val="26"/>
          <w:szCs w:val="26"/>
          <w:lang w:eastAsia="ru-RU"/>
        </w:rPr>
      </w:pP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b/>
          <w:sz w:val="26"/>
          <w:szCs w:val="26"/>
          <w:lang w:eastAsia="ru-RU"/>
        </w:rPr>
        <w:t>Договор</w:t>
      </w: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b/>
          <w:sz w:val="26"/>
          <w:szCs w:val="26"/>
          <w:lang w:eastAsia="ru-RU"/>
        </w:rPr>
        <w:t>о комплексном развитии незастроенной территории</w:t>
      </w: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b/>
          <w:sz w:val="26"/>
          <w:szCs w:val="26"/>
          <w:lang w:eastAsia="ru-RU"/>
        </w:rPr>
        <w:t xml:space="preserve"> микрорайона «Западный» в муниципальном образовании город Владикавказ</w:t>
      </w: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Администрация местного самоуправления города Владикавказа, в лице Главы муниципального образования</w:t>
      </w:r>
      <w:r w:rsidR="00EF3348">
        <w:rPr>
          <w:rFonts w:ascii="Times New Roman" w:eastAsia="Times New Roman" w:hAnsi="Times New Roman" w:cs="Times New Roman"/>
          <w:sz w:val="26"/>
          <w:szCs w:val="26"/>
          <w:lang w:eastAsia="ru-RU"/>
        </w:rPr>
        <w:t xml:space="preserve"> город Владикавказ</w:t>
      </w:r>
      <w:r w:rsidRPr="00877A7B">
        <w:rPr>
          <w:rFonts w:ascii="Times New Roman" w:eastAsia="Times New Roman" w:hAnsi="Times New Roman" w:cs="Times New Roman"/>
          <w:sz w:val="26"/>
          <w:szCs w:val="26"/>
          <w:lang w:eastAsia="ru-RU"/>
        </w:rPr>
        <w:t xml:space="preserve"> – главы администрации местного самоуправления г.Владикавказ (далее –</w:t>
      </w:r>
      <w:r w:rsidR="00EF3348">
        <w:rPr>
          <w:rFonts w:ascii="Times New Roman" w:eastAsia="Times New Roman" w:hAnsi="Times New Roman" w:cs="Times New Roman"/>
          <w:sz w:val="26"/>
          <w:szCs w:val="26"/>
          <w:lang w:eastAsia="ru-RU"/>
        </w:rPr>
        <w:t xml:space="preserve"> </w:t>
      </w:r>
      <w:r w:rsidRPr="00877A7B">
        <w:rPr>
          <w:rFonts w:ascii="Times New Roman" w:eastAsia="Times New Roman" w:hAnsi="Times New Roman" w:cs="Times New Roman"/>
          <w:sz w:val="26"/>
          <w:szCs w:val="26"/>
          <w:lang w:eastAsia="ru-RU"/>
        </w:rPr>
        <w:t>Глава администрации местно</w:t>
      </w:r>
      <w:r w:rsidR="009E6C8C">
        <w:rPr>
          <w:rFonts w:ascii="Times New Roman" w:eastAsia="Times New Roman" w:hAnsi="Times New Roman" w:cs="Times New Roman"/>
          <w:sz w:val="26"/>
          <w:szCs w:val="26"/>
          <w:lang w:eastAsia="ru-RU"/>
        </w:rPr>
        <w:t>го самоуправления г.Владикавказ</w:t>
      </w:r>
      <w:r w:rsidRPr="00877A7B">
        <w:rPr>
          <w:rFonts w:ascii="Times New Roman" w:eastAsia="Times New Roman" w:hAnsi="Times New Roman" w:cs="Times New Roman"/>
          <w:sz w:val="26"/>
          <w:szCs w:val="26"/>
          <w:lang w:eastAsia="ru-RU"/>
        </w:rPr>
        <w:t>) Мильдзихова Вячеслава Эльбрусовича, действующего на основании Устава, именуемая в дальнейшем «Администрация», «Заказчик» с одной стороны и</w:t>
      </w:r>
      <w:r w:rsidR="008B0B69">
        <w:rPr>
          <w:rFonts w:ascii="Times New Roman" w:eastAsia="Times New Roman" w:hAnsi="Times New Roman" w:cs="Times New Roman"/>
          <w:sz w:val="26"/>
          <w:szCs w:val="26"/>
          <w:lang w:eastAsia="ru-RU"/>
        </w:rPr>
        <w:t>___</w:t>
      </w:r>
      <w:r w:rsidRPr="00877A7B">
        <w:rPr>
          <w:rFonts w:ascii="Times New Roman" w:eastAsia="Times New Roman" w:hAnsi="Times New Roman" w:cs="Times New Roman"/>
          <w:sz w:val="26"/>
          <w:szCs w:val="26"/>
          <w:lang w:eastAsia="ru-RU"/>
        </w:rPr>
        <w:t>_____, в лице____</w:t>
      </w:r>
      <w:r w:rsidR="001B3366">
        <w:rPr>
          <w:rFonts w:ascii="Times New Roman" w:eastAsia="Times New Roman" w:hAnsi="Times New Roman" w:cs="Times New Roman"/>
          <w:sz w:val="26"/>
          <w:szCs w:val="26"/>
          <w:lang w:eastAsia="ru-RU"/>
        </w:rPr>
        <w:t>______</w:t>
      </w:r>
      <w:r w:rsidRPr="00877A7B">
        <w:rPr>
          <w:rFonts w:ascii="Times New Roman" w:eastAsia="Times New Roman" w:hAnsi="Times New Roman" w:cs="Times New Roman"/>
          <w:sz w:val="26"/>
          <w:szCs w:val="26"/>
          <w:lang w:eastAsia="ru-RU"/>
        </w:rPr>
        <w:t>_, действующий на основании_</w:t>
      </w:r>
      <w:r w:rsidR="008B0B69">
        <w:rPr>
          <w:rFonts w:ascii="Times New Roman" w:eastAsia="Times New Roman" w:hAnsi="Times New Roman" w:cs="Times New Roman"/>
          <w:sz w:val="26"/>
          <w:szCs w:val="26"/>
          <w:lang w:eastAsia="ru-RU"/>
        </w:rPr>
        <w:t>___</w:t>
      </w:r>
      <w:r w:rsidR="001B3366">
        <w:rPr>
          <w:rFonts w:ascii="Times New Roman" w:eastAsia="Times New Roman" w:hAnsi="Times New Roman" w:cs="Times New Roman"/>
          <w:sz w:val="26"/>
          <w:szCs w:val="26"/>
          <w:lang w:eastAsia="ru-RU"/>
        </w:rPr>
        <w:t>___</w:t>
      </w:r>
      <w:r w:rsidRPr="00877A7B">
        <w:rPr>
          <w:rFonts w:ascii="Times New Roman" w:eastAsia="Times New Roman" w:hAnsi="Times New Roman" w:cs="Times New Roman"/>
          <w:sz w:val="26"/>
          <w:szCs w:val="26"/>
          <w:lang w:eastAsia="ru-RU"/>
        </w:rPr>
        <w:t>_, именуемый в дальнейшем «Застройщик», с другой стороны, совместно именуемые в дальнейшем «Стороны», на основании:</w:t>
      </w:r>
    </w:p>
    <w:p w:rsidR="00877A7B" w:rsidRPr="00877A7B" w:rsidRDefault="00877A7B" w:rsidP="009D1C10">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 </w:t>
      </w:r>
      <w:r w:rsidR="009D1C10">
        <w:rPr>
          <w:rFonts w:ascii="Times New Roman" w:eastAsia="Times New Roman" w:hAnsi="Times New Roman" w:cs="Times New Roman"/>
          <w:sz w:val="26"/>
          <w:szCs w:val="26"/>
          <w:lang w:eastAsia="ru-RU"/>
        </w:rPr>
        <w:t>р</w:t>
      </w:r>
      <w:r w:rsidRPr="00877A7B">
        <w:rPr>
          <w:rFonts w:ascii="Times New Roman" w:eastAsia="Times New Roman" w:hAnsi="Times New Roman" w:cs="Times New Roman"/>
          <w:sz w:val="26"/>
          <w:szCs w:val="26"/>
          <w:lang w:eastAsia="ru-RU"/>
        </w:rPr>
        <w:t>ешения    о    комплексном    развитии    незастроенной территории    микрорайона «Западный» в муниципальном образовании город Владикавказ, утвержденного постановлением администрации местного самоуправления г.Владикавказа от 26.06.2024 № 1176 «О комплексном развитии незастроенной территории микрорайона «Западный» в муниципальном образовании город Владикавказ» (далее-Решение);</w:t>
      </w:r>
    </w:p>
    <w:p w:rsidR="00877A7B" w:rsidRPr="00877A7B" w:rsidRDefault="00877A7B" w:rsidP="009D1C10">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постановления администрации местного самоуправления г.Владикавказа от 04.10.2024 № 1750 «О проведении торгов в форме аукциона на право заключения договора о комплексном развитии незастроенной территории»</w:t>
      </w:r>
    </w:p>
    <w:p w:rsidR="00877A7B" w:rsidRDefault="00877A7B" w:rsidP="00877A7B">
      <w:pPr>
        <w:spacing w:after="0" w:line="240" w:lineRule="auto"/>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w:t>
      </w:r>
      <w:r w:rsidRPr="00877A7B">
        <w:rPr>
          <w:rFonts w:ascii="Times New Roman" w:eastAsia="Times New Roman" w:hAnsi="Times New Roman" w:cs="Times New Roman"/>
          <w:sz w:val="26"/>
          <w:szCs w:val="26"/>
          <w:lang w:eastAsia="ru-RU"/>
        </w:rPr>
        <w:tab/>
        <w:t>протокола о результатах торгов на право заключения договора о комплексном развитии незастроенной территории от</w:t>
      </w:r>
      <w:r w:rsidR="00592BF0">
        <w:rPr>
          <w:rFonts w:ascii="Times New Roman" w:eastAsia="Times New Roman" w:hAnsi="Times New Roman" w:cs="Times New Roman"/>
          <w:sz w:val="26"/>
          <w:szCs w:val="26"/>
          <w:lang w:eastAsia="ru-RU"/>
        </w:rPr>
        <w:t>__</w:t>
      </w:r>
      <w:r w:rsidRPr="00877A7B">
        <w:rPr>
          <w:rFonts w:ascii="Times New Roman" w:eastAsia="Times New Roman" w:hAnsi="Times New Roman" w:cs="Times New Roman"/>
          <w:sz w:val="26"/>
          <w:szCs w:val="26"/>
          <w:lang w:eastAsia="ru-RU"/>
        </w:rPr>
        <w:t xml:space="preserve"> №</w:t>
      </w:r>
      <w:r w:rsidR="00592BF0">
        <w:rPr>
          <w:rFonts w:ascii="Times New Roman" w:eastAsia="Times New Roman" w:hAnsi="Times New Roman" w:cs="Times New Roman"/>
          <w:sz w:val="26"/>
          <w:szCs w:val="26"/>
          <w:lang w:eastAsia="ru-RU"/>
        </w:rPr>
        <w:t>__</w:t>
      </w:r>
      <w:r w:rsidRPr="00877A7B">
        <w:rPr>
          <w:rFonts w:ascii="Times New Roman" w:eastAsia="Times New Roman" w:hAnsi="Times New Roman" w:cs="Times New Roman"/>
          <w:sz w:val="26"/>
          <w:szCs w:val="26"/>
          <w:lang w:eastAsia="ru-RU"/>
        </w:rPr>
        <w:t>, заключили настоящий Договор о комплексном развитии незастроенной территории микрорайона «Западный» в муниципальном образовании город Владикавказ (в границах земельного участка с кадастровым номером 15:08:0010305:780, площадью 1176321 кв.м., расположенный по адресу (местоположение): Российская Федерация, Республика Северная Осетия-Алания, городской округ город Владикавказ, г.Владикавказ, с правой стороны автодороги Владикавказ-Алагир, (далее-Договор) о нижеследующем:</w:t>
      </w:r>
    </w:p>
    <w:p w:rsidR="00077F0B" w:rsidRPr="00877A7B" w:rsidRDefault="00077F0B" w:rsidP="00877A7B">
      <w:pPr>
        <w:spacing w:after="0" w:line="240" w:lineRule="auto"/>
        <w:jc w:val="both"/>
        <w:rPr>
          <w:rFonts w:ascii="Times New Roman" w:eastAsia="Times New Roman" w:hAnsi="Times New Roman" w:cs="Times New Roman"/>
          <w:sz w:val="26"/>
          <w:szCs w:val="26"/>
          <w:lang w:eastAsia="ru-RU"/>
        </w:rPr>
      </w:pP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b/>
          <w:sz w:val="26"/>
          <w:szCs w:val="26"/>
          <w:lang w:eastAsia="ru-RU"/>
        </w:rPr>
        <w:t>1. ПРЕДМЕТ ДОГОВОРА</w:t>
      </w:r>
    </w:p>
    <w:p w:rsidR="00877A7B" w:rsidRPr="00877A7B" w:rsidRDefault="00877A7B" w:rsidP="00877A7B">
      <w:pPr>
        <w:spacing w:after="0" w:line="240" w:lineRule="auto"/>
        <w:ind w:left="288"/>
        <w:rPr>
          <w:rFonts w:ascii="Times New Roman" w:eastAsia="Times New Roman" w:hAnsi="Times New Roman" w:cs="Times New Roman"/>
          <w:sz w:val="26"/>
          <w:szCs w:val="26"/>
          <w:lang w:eastAsia="ru-RU"/>
        </w:rPr>
      </w:pPr>
    </w:p>
    <w:p w:rsidR="00877A7B" w:rsidRPr="00877A7B" w:rsidRDefault="00877A7B" w:rsidP="00877A7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1.1. </w:t>
      </w:r>
      <w:r w:rsidRPr="00877A7B">
        <w:rPr>
          <w:rFonts w:ascii="Times New Roman" w:eastAsia="Times New Roman" w:hAnsi="Times New Roman" w:cs="Times New Roman"/>
          <w:color w:val="000000"/>
          <w:sz w:val="26"/>
          <w:szCs w:val="26"/>
          <w:lang w:eastAsia="ru-RU"/>
        </w:rPr>
        <w:t>Предметом Договора является осуществление в установленный договором срок в соответствии с обязательствами Сторон и порядком их исполнения, указанными в разделе 3 договора, мероприятий по комплексному развитию незастроенной территории площадью 1176321 кв.м в границах, которые определены в Приложении № 1, являющемся неотъемлемой частью настоящего договора (далее – Приложение № 1), в соответствии с постановлением администрации местного самоуправления г.Владикавказа от 26.06.2024 № 1176 «О комплексном развитии незастроенной территории, микрорайона «Западный» в муниципальном образовании город Владикавказ»</w:t>
      </w:r>
      <w:r w:rsidRPr="00877A7B">
        <w:rPr>
          <w:rFonts w:ascii="Times New Roman" w:eastAsia="Calibri" w:hAnsi="Times New Roman" w:cs="Times New Roman"/>
          <w:sz w:val="26"/>
          <w:szCs w:val="26"/>
          <w:lang w:eastAsia="ru-RU"/>
        </w:rPr>
        <w:t xml:space="preserve"> (далее - </w:t>
      </w:r>
      <w:r w:rsidRPr="00877A7B">
        <w:rPr>
          <w:rFonts w:ascii="Times New Roman" w:eastAsia="Times New Roman" w:hAnsi="Times New Roman" w:cs="Times New Roman"/>
          <w:sz w:val="26"/>
          <w:szCs w:val="26"/>
          <w:lang w:eastAsia="ru-RU"/>
        </w:rPr>
        <w:t xml:space="preserve">Территория). </w:t>
      </w:r>
      <w:r w:rsidRPr="00877A7B">
        <w:rPr>
          <w:rFonts w:ascii="Times New Roman" w:eastAsia="Times New Roman" w:hAnsi="Times New Roman" w:cs="Times New Roman"/>
          <w:color w:val="000000"/>
          <w:sz w:val="26"/>
          <w:szCs w:val="26"/>
          <w:lang w:eastAsia="ru-RU"/>
        </w:rPr>
        <w:t>Местоположение Территории: Республика Северная Осетия-Алания, муниципальное образование город Владикавказ, с правой стороны автодороги Владикавказ-Алагир.</w:t>
      </w:r>
    </w:p>
    <w:p w:rsidR="00877A7B" w:rsidRDefault="00877A7B"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lastRenderedPageBreak/>
        <w:t>1.2. Перечень объектов капитального строительства, линейных объектов, подлежащих строительству, реконструкции на Территории в рамках реализации договора, и их отдельные характеристики указаны в Приложении № 2, являющемся неотъемлемой частью настоящего договора (далее – Приложение № 2).</w:t>
      </w:r>
      <w:r w:rsidR="009C1108" w:rsidRPr="00877A7B">
        <w:rPr>
          <w:rFonts w:ascii="Times New Roman" w:eastAsia="Times New Roman" w:hAnsi="Times New Roman" w:cs="Times New Roman"/>
          <w:sz w:val="26"/>
          <w:szCs w:val="26"/>
          <w:lang w:eastAsia="ru-RU"/>
        </w:rPr>
        <w:t xml:space="preserve"> </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1.</w:t>
      </w:r>
      <w:r w:rsidR="00457FB2">
        <w:rPr>
          <w:rFonts w:ascii="Times New Roman" w:eastAsia="Times New Roman" w:hAnsi="Times New Roman" w:cs="Times New Roman"/>
          <w:sz w:val="26"/>
          <w:szCs w:val="26"/>
          <w:lang w:eastAsia="ru-RU"/>
        </w:rPr>
        <w:t>3</w:t>
      </w:r>
      <w:r w:rsidRPr="009C1108">
        <w:rPr>
          <w:rFonts w:ascii="Times New Roman" w:eastAsia="Times New Roman" w:hAnsi="Times New Roman" w:cs="Times New Roman"/>
          <w:sz w:val="26"/>
          <w:szCs w:val="26"/>
          <w:lang w:eastAsia="ru-RU"/>
        </w:rPr>
        <w:t>. Перечень расположенных в границах такой территории объектов капитального строительства, линейных объектов:</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ab/>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1) Кад. номер:</w:t>
      </w:r>
      <w:r w:rsidR="003B10AB">
        <w:rPr>
          <w:rFonts w:ascii="Times New Roman" w:eastAsia="Times New Roman" w:hAnsi="Times New Roman" w:cs="Times New Roman"/>
          <w:sz w:val="26"/>
          <w:szCs w:val="26"/>
          <w:lang w:eastAsia="ru-RU"/>
        </w:rPr>
        <w:t xml:space="preserve"> </w:t>
      </w:r>
      <w:r w:rsidRPr="009C1108">
        <w:rPr>
          <w:rFonts w:ascii="Times New Roman" w:eastAsia="Times New Roman" w:hAnsi="Times New Roman" w:cs="Times New Roman"/>
          <w:sz w:val="26"/>
          <w:szCs w:val="26"/>
          <w:lang w:eastAsia="ru-RU"/>
        </w:rPr>
        <w:t>15:00:0000000:2158</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C1108">
        <w:rPr>
          <w:rFonts w:ascii="Times New Roman" w:eastAsia="Times New Roman" w:hAnsi="Times New Roman" w:cs="Times New Roman"/>
          <w:sz w:val="26"/>
          <w:szCs w:val="26"/>
          <w:lang w:eastAsia="ru-RU"/>
        </w:rPr>
        <w:t>Тип: Сооружение</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C1108">
        <w:rPr>
          <w:rFonts w:ascii="Times New Roman" w:eastAsia="Times New Roman" w:hAnsi="Times New Roman" w:cs="Times New Roman"/>
          <w:sz w:val="26"/>
          <w:szCs w:val="26"/>
          <w:lang w:eastAsia="ru-RU"/>
        </w:rPr>
        <w:t>Наименование: Сети хозяйственно-питьевого водопровода</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C1108">
        <w:rPr>
          <w:rFonts w:ascii="Times New Roman" w:eastAsia="Times New Roman" w:hAnsi="Times New Roman" w:cs="Times New Roman"/>
          <w:sz w:val="26"/>
          <w:szCs w:val="26"/>
          <w:lang w:eastAsia="ru-RU"/>
        </w:rPr>
        <w:t xml:space="preserve">Адрес: Российская Федерация, Республика Северная Осетия-Алания, </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 xml:space="preserve">           г. Владикавказ</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C1108">
        <w:rPr>
          <w:rFonts w:ascii="Times New Roman" w:eastAsia="Times New Roman" w:hAnsi="Times New Roman" w:cs="Times New Roman"/>
          <w:sz w:val="26"/>
          <w:szCs w:val="26"/>
          <w:lang w:eastAsia="ru-RU"/>
        </w:rPr>
        <w:t>Форма собственности: Собственность публично-правовых образований</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C1108">
        <w:rPr>
          <w:rFonts w:ascii="Times New Roman" w:eastAsia="Times New Roman" w:hAnsi="Times New Roman" w:cs="Times New Roman"/>
          <w:sz w:val="26"/>
          <w:szCs w:val="26"/>
          <w:lang w:eastAsia="ru-RU"/>
        </w:rPr>
        <w:t>Кадастровая стоимость: 23588617.48 руб.</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C1108">
        <w:rPr>
          <w:rFonts w:ascii="Times New Roman" w:eastAsia="Times New Roman" w:hAnsi="Times New Roman" w:cs="Times New Roman"/>
          <w:sz w:val="26"/>
          <w:szCs w:val="26"/>
          <w:lang w:eastAsia="ru-RU"/>
        </w:rPr>
        <w:t>Протяженность: 3158 м</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2) Кад. номер:</w:t>
      </w:r>
      <w:r w:rsidR="003B10AB">
        <w:rPr>
          <w:rFonts w:ascii="Times New Roman" w:eastAsia="Times New Roman" w:hAnsi="Times New Roman" w:cs="Times New Roman"/>
          <w:sz w:val="26"/>
          <w:szCs w:val="26"/>
          <w:lang w:eastAsia="ru-RU"/>
        </w:rPr>
        <w:t xml:space="preserve"> </w:t>
      </w:r>
      <w:r w:rsidRPr="009C1108">
        <w:rPr>
          <w:rFonts w:ascii="Times New Roman" w:eastAsia="Times New Roman" w:hAnsi="Times New Roman" w:cs="Times New Roman"/>
          <w:sz w:val="26"/>
          <w:szCs w:val="26"/>
          <w:lang w:eastAsia="ru-RU"/>
        </w:rPr>
        <w:t>15:00:0000000:2159</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 xml:space="preserve">    Тип: Сооружение</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 xml:space="preserve">    Наименование: ЛЭП-10 кВ Ф-2 и Ф-4 от ТП Дзебисова-2 до ТП Соц</w:t>
      </w:r>
      <w:r w:rsidR="001B3366">
        <w:rPr>
          <w:rFonts w:ascii="Times New Roman" w:eastAsia="Times New Roman" w:hAnsi="Times New Roman" w:cs="Times New Roman"/>
          <w:sz w:val="26"/>
          <w:szCs w:val="26"/>
          <w:lang w:eastAsia="ru-RU"/>
        </w:rPr>
        <w:t xml:space="preserve"> - </w:t>
      </w:r>
      <w:r w:rsidRPr="009C1108">
        <w:rPr>
          <w:rFonts w:ascii="Times New Roman" w:eastAsia="Times New Roman" w:hAnsi="Times New Roman" w:cs="Times New Roman"/>
          <w:sz w:val="26"/>
          <w:szCs w:val="26"/>
          <w:lang w:eastAsia="ru-RU"/>
        </w:rPr>
        <w:t xml:space="preserve"> Жилье</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 xml:space="preserve">   Адрес:</w:t>
      </w:r>
      <w:r w:rsidR="003B10AB">
        <w:rPr>
          <w:rFonts w:ascii="Times New Roman" w:eastAsia="Times New Roman" w:hAnsi="Times New Roman" w:cs="Times New Roman"/>
          <w:sz w:val="26"/>
          <w:szCs w:val="26"/>
          <w:lang w:eastAsia="ru-RU"/>
        </w:rPr>
        <w:t xml:space="preserve"> </w:t>
      </w:r>
      <w:r w:rsidRPr="009C1108">
        <w:rPr>
          <w:rFonts w:ascii="Times New Roman" w:eastAsia="Times New Roman" w:hAnsi="Times New Roman" w:cs="Times New Roman"/>
          <w:sz w:val="26"/>
          <w:szCs w:val="26"/>
          <w:lang w:eastAsia="ru-RU"/>
        </w:rPr>
        <w:t xml:space="preserve">Российская Федерация, Республика Северная Осетия-Алания, </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 xml:space="preserve">   г. Владикавказ, от ул. Астана Кесаева/А. Хадарцева до ул. Курсантов Кировцев.</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 xml:space="preserve">   Форма собственности: Частная собственность</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 xml:space="preserve">   Кадастровая стоимость: 8457877.95 руб</w:t>
      </w:r>
    </w:p>
    <w:p w:rsid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 xml:space="preserve">   Протяженность: 2020 м</w:t>
      </w:r>
    </w:p>
    <w:p w:rsidR="009C1108" w:rsidRP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p>
    <w:p w:rsidR="009C1108"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9C1108">
        <w:rPr>
          <w:rFonts w:ascii="Times New Roman" w:eastAsia="Times New Roman" w:hAnsi="Times New Roman" w:cs="Times New Roman"/>
          <w:sz w:val="26"/>
          <w:szCs w:val="26"/>
          <w:lang w:eastAsia="ru-RU"/>
        </w:rPr>
        <w:t xml:space="preserve">Иные объекты капитального строительства, </w:t>
      </w:r>
      <w:r w:rsidR="0005175F">
        <w:rPr>
          <w:rFonts w:ascii="Times New Roman" w:eastAsia="Times New Roman" w:hAnsi="Times New Roman" w:cs="Times New Roman"/>
          <w:sz w:val="26"/>
          <w:szCs w:val="26"/>
          <w:lang w:eastAsia="ru-RU"/>
        </w:rPr>
        <w:t xml:space="preserve">линейные объекты, </w:t>
      </w:r>
      <w:r w:rsidRPr="009C1108">
        <w:rPr>
          <w:rFonts w:ascii="Times New Roman" w:eastAsia="Times New Roman" w:hAnsi="Times New Roman" w:cs="Times New Roman"/>
          <w:sz w:val="26"/>
          <w:szCs w:val="26"/>
          <w:lang w:eastAsia="ru-RU"/>
        </w:rPr>
        <w:t>подлежащие сносу, строительству, реконструкции на Территории отсутствуют.</w:t>
      </w:r>
    </w:p>
    <w:p w:rsidR="009C1108" w:rsidRPr="00877A7B" w:rsidRDefault="009C1108" w:rsidP="009C1108">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b/>
          <w:sz w:val="26"/>
          <w:szCs w:val="26"/>
          <w:lang w:eastAsia="ru-RU"/>
        </w:rPr>
        <w:t>2. ЦЕНА ПРАВА НА ЗАКЛЮЧЕНИЕ</w:t>
      </w:r>
      <w:r w:rsidRPr="00877A7B">
        <w:rPr>
          <w:rFonts w:ascii="Times New Roman" w:eastAsia="Times New Roman" w:hAnsi="Times New Roman" w:cs="Times New Roman"/>
          <w:sz w:val="26"/>
          <w:szCs w:val="26"/>
          <w:lang w:eastAsia="ru-RU"/>
        </w:rPr>
        <w:t xml:space="preserve"> </w:t>
      </w:r>
      <w:r w:rsidRPr="00877A7B">
        <w:rPr>
          <w:rFonts w:ascii="Times New Roman" w:eastAsia="Times New Roman" w:hAnsi="Times New Roman" w:cs="Times New Roman"/>
          <w:b/>
          <w:sz w:val="26"/>
          <w:szCs w:val="26"/>
          <w:lang w:eastAsia="ru-RU"/>
        </w:rPr>
        <w:t>ДОГОВОРА</w:t>
      </w:r>
    </w:p>
    <w:p w:rsidR="00877A7B" w:rsidRPr="00877A7B" w:rsidRDefault="00877A7B" w:rsidP="00877A7B">
      <w:pPr>
        <w:spacing w:after="0" w:line="240" w:lineRule="auto"/>
        <w:ind w:firstLine="709"/>
        <w:jc w:val="center"/>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firstLine="709"/>
        <w:jc w:val="both"/>
        <w:rPr>
          <w:rFonts w:ascii="Times New Roman" w:eastAsia="Calibri" w:hAnsi="Times New Roman" w:cs="Times New Roman"/>
          <w:sz w:val="26"/>
          <w:szCs w:val="26"/>
        </w:rPr>
      </w:pPr>
      <w:r w:rsidRPr="00877A7B">
        <w:rPr>
          <w:rFonts w:ascii="Times New Roman" w:eastAsia="Courier New" w:hAnsi="Times New Roman" w:cs="Times New Roman"/>
          <w:color w:val="000000"/>
          <w:sz w:val="26"/>
          <w:szCs w:val="26"/>
        </w:rPr>
        <w:t xml:space="preserve">2.1. Цена права на заключение договора установлена по результатам аукциона и составляет _______________ рублей _____ копеек. </w:t>
      </w:r>
    </w:p>
    <w:p w:rsidR="00877A7B" w:rsidRPr="00877A7B" w:rsidRDefault="00877A7B" w:rsidP="00877A7B">
      <w:pPr>
        <w:spacing w:after="0" w:line="240" w:lineRule="auto"/>
        <w:ind w:firstLine="709"/>
        <w:jc w:val="both"/>
        <w:rPr>
          <w:rFonts w:ascii="Times New Roman" w:eastAsia="Calibri" w:hAnsi="Times New Roman" w:cs="Times New Roman"/>
          <w:sz w:val="26"/>
          <w:szCs w:val="26"/>
        </w:rPr>
      </w:pPr>
      <w:r w:rsidRPr="00877A7B">
        <w:rPr>
          <w:rFonts w:ascii="Times New Roman" w:eastAsia="Courier New" w:hAnsi="Times New Roman" w:cs="Times New Roman"/>
          <w:color w:val="000000"/>
          <w:sz w:val="26"/>
          <w:szCs w:val="26"/>
        </w:rPr>
        <w:t>2.2. Оплата производится в следующем порядке:</w:t>
      </w:r>
    </w:p>
    <w:p w:rsidR="00877A7B" w:rsidRDefault="00877A7B" w:rsidP="00877A7B">
      <w:pPr>
        <w:spacing w:after="0" w:line="240" w:lineRule="auto"/>
        <w:ind w:firstLine="709"/>
        <w:jc w:val="both"/>
        <w:rPr>
          <w:rFonts w:ascii="Times New Roman" w:eastAsia="Courier New" w:hAnsi="Times New Roman" w:cs="Times New Roman"/>
          <w:color w:val="000000"/>
          <w:sz w:val="26"/>
          <w:szCs w:val="26"/>
        </w:rPr>
      </w:pPr>
      <w:r w:rsidRPr="00877A7B">
        <w:rPr>
          <w:rFonts w:ascii="Times New Roman" w:eastAsia="Courier New" w:hAnsi="Times New Roman" w:cs="Times New Roman"/>
          <w:color w:val="000000"/>
          <w:sz w:val="26"/>
          <w:szCs w:val="26"/>
        </w:rPr>
        <w:t xml:space="preserve">2.2.1. Застройщик перечисляет денежные средства, указанные в пункте 2.1 договора, за исключением средств, внесенных Застройщиком в качестве задатка на участие в аукционе, в течение </w:t>
      </w:r>
      <w:r w:rsidR="00B22C39">
        <w:rPr>
          <w:rFonts w:ascii="Times New Roman" w:eastAsia="Courier New" w:hAnsi="Times New Roman" w:cs="Times New Roman"/>
          <w:color w:val="000000"/>
          <w:sz w:val="26"/>
          <w:szCs w:val="26"/>
        </w:rPr>
        <w:t>30</w:t>
      </w:r>
      <w:r w:rsidRPr="00877A7B">
        <w:rPr>
          <w:rFonts w:ascii="Times New Roman" w:eastAsia="Courier New" w:hAnsi="Times New Roman" w:cs="Times New Roman"/>
          <w:color w:val="000000"/>
          <w:sz w:val="26"/>
          <w:szCs w:val="26"/>
        </w:rPr>
        <w:t xml:space="preserve"> (</w:t>
      </w:r>
      <w:r w:rsidR="00B22C39">
        <w:rPr>
          <w:rFonts w:ascii="Times New Roman" w:eastAsia="Courier New" w:hAnsi="Times New Roman" w:cs="Times New Roman"/>
          <w:color w:val="000000"/>
          <w:sz w:val="26"/>
          <w:szCs w:val="26"/>
        </w:rPr>
        <w:t>тридцать</w:t>
      </w:r>
      <w:r w:rsidRPr="00877A7B">
        <w:rPr>
          <w:rFonts w:ascii="Times New Roman" w:eastAsia="Courier New" w:hAnsi="Times New Roman" w:cs="Times New Roman"/>
          <w:color w:val="000000"/>
          <w:sz w:val="26"/>
          <w:szCs w:val="26"/>
        </w:rPr>
        <w:t>) рабочих дней с момента подписания договора на банковские реквизиты, указанные в пункте 2.2.</w:t>
      </w:r>
      <w:r w:rsidR="00431F9B">
        <w:rPr>
          <w:rFonts w:ascii="Times New Roman" w:eastAsia="Courier New" w:hAnsi="Times New Roman" w:cs="Times New Roman"/>
          <w:color w:val="000000"/>
          <w:sz w:val="26"/>
          <w:szCs w:val="26"/>
        </w:rPr>
        <w:t>2</w:t>
      </w:r>
      <w:r w:rsidRPr="00877A7B">
        <w:rPr>
          <w:rFonts w:ascii="Times New Roman" w:eastAsia="Courier New" w:hAnsi="Times New Roman" w:cs="Times New Roman"/>
          <w:color w:val="000000"/>
          <w:sz w:val="26"/>
          <w:szCs w:val="26"/>
        </w:rPr>
        <w:t xml:space="preserve"> </w:t>
      </w:r>
      <w:r w:rsidR="000522DC">
        <w:rPr>
          <w:rFonts w:ascii="Times New Roman" w:eastAsia="Courier New" w:hAnsi="Times New Roman" w:cs="Times New Roman"/>
          <w:color w:val="000000"/>
          <w:sz w:val="26"/>
          <w:szCs w:val="26"/>
        </w:rPr>
        <w:t>Д</w:t>
      </w:r>
      <w:r w:rsidRPr="00877A7B">
        <w:rPr>
          <w:rFonts w:ascii="Times New Roman" w:eastAsia="Courier New" w:hAnsi="Times New Roman" w:cs="Times New Roman"/>
          <w:color w:val="000000"/>
          <w:sz w:val="26"/>
          <w:szCs w:val="26"/>
        </w:rPr>
        <w:t>оговора</w:t>
      </w:r>
      <w:r w:rsidR="000522DC">
        <w:rPr>
          <w:rFonts w:ascii="Times New Roman" w:eastAsia="Courier New" w:hAnsi="Times New Roman" w:cs="Times New Roman"/>
          <w:color w:val="000000"/>
          <w:sz w:val="26"/>
          <w:szCs w:val="26"/>
        </w:rPr>
        <w:t>.</w:t>
      </w:r>
    </w:p>
    <w:p w:rsidR="001B3366" w:rsidRDefault="001B3366" w:rsidP="00877A7B">
      <w:pPr>
        <w:spacing w:after="0" w:line="240" w:lineRule="auto"/>
        <w:ind w:firstLine="709"/>
        <w:jc w:val="both"/>
        <w:rPr>
          <w:rFonts w:ascii="Times New Roman" w:eastAsia="Courier New" w:hAnsi="Times New Roman" w:cs="Times New Roman"/>
          <w:color w:val="000000"/>
          <w:sz w:val="26"/>
          <w:szCs w:val="26"/>
        </w:rPr>
      </w:pPr>
      <w:r w:rsidRPr="001B3366">
        <w:rPr>
          <w:rFonts w:ascii="Times New Roman" w:eastAsia="Courier New" w:hAnsi="Times New Roman" w:cs="Times New Roman"/>
          <w:color w:val="000000"/>
          <w:sz w:val="26"/>
          <w:szCs w:val="26"/>
        </w:rPr>
        <w:t>Задаток, внесенный Застройщиком для обеспечения заявки на участие в аукционе на право заключения Договора, засчитывается в счет цены, указанной в пункте 2.1. Договора.</w:t>
      </w:r>
    </w:p>
    <w:p w:rsidR="00861D1C" w:rsidRDefault="00877A7B" w:rsidP="00861D1C">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2.2.</w:t>
      </w:r>
      <w:r w:rsidR="00431F9B">
        <w:rPr>
          <w:rFonts w:ascii="Times New Roman" w:eastAsia="Times New Roman" w:hAnsi="Times New Roman" w:cs="Times New Roman"/>
          <w:sz w:val="26"/>
          <w:szCs w:val="26"/>
          <w:lang w:eastAsia="ru-RU"/>
        </w:rPr>
        <w:t>2</w:t>
      </w:r>
      <w:r w:rsidRPr="00877A7B">
        <w:rPr>
          <w:rFonts w:ascii="Times New Roman" w:eastAsia="Times New Roman" w:hAnsi="Times New Roman" w:cs="Times New Roman"/>
          <w:sz w:val="26"/>
          <w:szCs w:val="26"/>
          <w:lang w:eastAsia="ru-RU"/>
        </w:rPr>
        <w:t xml:space="preserve">. Реквизиты: </w:t>
      </w:r>
    </w:p>
    <w:p w:rsidR="00100DE7" w:rsidRPr="00100DE7" w:rsidRDefault="00100DE7" w:rsidP="00100DE7">
      <w:pPr>
        <w:spacing w:after="0" w:line="240" w:lineRule="auto"/>
        <w:ind w:firstLine="709"/>
        <w:jc w:val="both"/>
        <w:rPr>
          <w:rFonts w:ascii="Times New Roman" w:eastAsia="Times New Roman" w:hAnsi="Times New Roman" w:cs="Times New Roman"/>
          <w:sz w:val="26"/>
          <w:szCs w:val="26"/>
          <w:lang w:eastAsia="ru-RU"/>
        </w:rPr>
      </w:pPr>
      <w:r w:rsidRPr="00100DE7">
        <w:rPr>
          <w:rFonts w:ascii="Times New Roman" w:eastAsia="Times New Roman" w:hAnsi="Times New Roman" w:cs="Times New Roman"/>
          <w:sz w:val="26"/>
          <w:szCs w:val="26"/>
          <w:lang w:eastAsia="ru-RU"/>
        </w:rPr>
        <w:t>УФК по РСО-А (</w:t>
      </w:r>
      <w:r w:rsidR="00555E04">
        <w:rPr>
          <w:rFonts w:ascii="Times New Roman" w:eastAsia="Times New Roman" w:hAnsi="Times New Roman" w:cs="Times New Roman"/>
          <w:sz w:val="26"/>
          <w:szCs w:val="26"/>
          <w:lang w:eastAsia="ru-RU"/>
        </w:rPr>
        <w:t xml:space="preserve">Администрация местного самоуправления </w:t>
      </w:r>
      <w:r w:rsidRPr="00100DE7">
        <w:rPr>
          <w:rFonts w:ascii="Times New Roman" w:eastAsia="Times New Roman" w:hAnsi="Times New Roman" w:cs="Times New Roman"/>
          <w:sz w:val="26"/>
          <w:szCs w:val="26"/>
          <w:lang w:eastAsia="ru-RU"/>
        </w:rPr>
        <w:t xml:space="preserve">г.Владикавказа, </w:t>
      </w:r>
      <w:r w:rsidR="006C19A8">
        <w:rPr>
          <w:rFonts w:ascii="Times New Roman" w:eastAsia="Times New Roman" w:hAnsi="Times New Roman" w:cs="Times New Roman"/>
          <w:sz w:val="26"/>
          <w:szCs w:val="26"/>
          <w:lang w:eastAsia="ru-RU"/>
        </w:rPr>
        <w:br/>
      </w:r>
      <w:r w:rsidRPr="00100DE7">
        <w:rPr>
          <w:rFonts w:ascii="Times New Roman" w:eastAsia="Times New Roman" w:hAnsi="Times New Roman" w:cs="Times New Roman"/>
          <w:sz w:val="26"/>
          <w:szCs w:val="26"/>
          <w:lang w:eastAsia="ru-RU"/>
        </w:rPr>
        <w:t>л/с 0410300</w:t>
      </w:r>
      <w:r w:rsidR="00256F4D">
        <w:rPr>
          <w:rFonts w:ascii="Times New Roman" w:eastAsia="Times New Roman" w:hAnsi="Times New Roman" w:cs="Times New Roman"/>
          <w:sz w:val="26"/>
          <w:szCs w:val="26"/>
          <w:lang w:eastAsia="ru-RU"/>
        </w:rPr>
        <w:t>5030</w:t>
      </w:r>
      <w:r w:rsidRPr="00100DE7">
        <w:rPr>
          <w:rFonts w:ascii="Times New Roman" w:eastAsia="Times New Roman" w:hAnsi="Times New Roman" w:cs="Times New Roman"/>
          <w:sz w:val="26"/>
          <w:szCs w:val="26"/>
          <w:lang w:eastAsia="ru-RU"/>
        </w:rPr>
        <w:t>)</w:t>
      </w:r>
    </w:p>
    <w:p w:rsidR="00100DE7" w:rsidRPr="00100DE7" w:rsidRDefault="00256F4D" w:rsidP="00100DE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ИНН 151002346</w:t>
      </w:r>
    </w:p>
    <w:p w:rsidR="00100DE7" w:rsidRPr="00100DE7" w:rsidRDefault="00100DE7" w:rsidP="00100DE7">
      <w:pPr>
        <w:spacing w:after="0" w:line="240" w:lineRule="auto"/>
        <w:ind w:firstLine="709"/>
        <w:jc w:val="both"/>
        <w:rPr>
          <w:rFonts w:ascii="Times New Roman" w:eastAsia="Times New Roman" w:hAnsi="Times New Roman" w:cs="Times New Roman"/>
          <w:sz w:val="26"/>
          <w:szCs w:val="26"/>
          <w:lang w:eastAsia="ru-RU"/>
        </w:rPr>
      </w:pPr>
      <w:r w:rsidRPr="00100DE7">
        <w:rPr>
          <w:rFonts w:ascii="Times New Roman" w:eastAsia="Times New Roman" w:hAnsi="Times New Roman" w:cs="Times New Roman"/>
          <w:sz w:val="26"/>
          <w:szCs w:val="26"/>
          <w:lang w:eastAsia="ru-RU"/>
        </w:rPr>
        <w:t xml:space="preserve">КПП </w:t>
      </w:r>
      <w:r w:rsidR="00256F4D">
        <w:rPr>
          <w:rFonts w:ascii="Times New Roman" w:eastAsia="Times New Roman" w:hAnsi="Times New Roman" w:cs="Times New Roman"/>
          <w:sz w:val="26"/>
          <w:szCs w:val="26"/>
          <w:lang w:eastAsia="ru-RU"/>
        </w:rPr>
        <w:t>151501001</w:t>
      </w:r>
    </w:p>
    <w:p w:rsidR="00100DE7" w:rsidRPr="00100DE7" w:rsidRDefault="00100DE7" w:rsidP="00100DE7">
      <w:pPr>
        <w:spacing w:after="0" w:line="240" w:lineRule="auto"/>
        <w:ind w:firstLine="709"/>
        <w:jc w:val="both"/>
        <w:rPr>
          <w:rFonts w:ascii="Times New Roman" w:eastAsia="Times New Roman" w:hAnsi="Times New Roman" w:cs="Times New Roman"/>
          <w:sz w:val="26"/>
          <w:szCs w:val="26"/>
          <w:lang w:eastAsia="ru-RU"/>
        </w:rPr>
      </w:pPr>
      <w:r w:rsidRPr="00100DE7">
        <w:rPr>
          <w:rFonts w:ascii="Times New Roman" w:eastAsia="Times New Roman" w:hAnsi="Times New Roman" w:cs="Times New Roman"/>
          <w:sz w:val="26"/>
          <w:szCs w:val="26"/>
          <w:lang w:eastAsia="ru-RU"/>
        </w:rPr>
        <w:t>р/с</w:t>
      </w:r>
      <w:r>
        <w:rPr>
          <w:rFonts w:ascii="Times New Roman" w:eastAsia="Times New Roman" w:hAnsi="Times New Roman" w:cs="Times New Roman"/>
          <w:sz w:val="26"/>
          <w:szCs w:val="26"/>
          <w:lang w:eastAsia="ru-RU"/>
        </w:rPr>
        <w:t xml:space="preserve"> </w:t>
      </w:r>
      <w:r w:rsidRPr="00100DE7">
        <w:rPr>
          <w:rFonts w:ascii="Times New Roman" w:eastAsia="Times New Roman" w:hAnsi="Times New Roman" w:cs="Times New Roman"/>
          <w:sz w:val="26"/>
          <w:szCs w:val="26"/>
          <w:lang w:eastAsia="ru-RU"/>
        </w:rPr>
        <w:t xml:space="preserve">03100643000000011000 в Отделении-НБ Республика Северная Осетия-Алания Банка России УФК по Республике Северная Осетия - </w:t>
      </w:r>
      <w:r w:rsidR="006C19A8" w:rsidRPr="00100DE7">
        <w:rPr>
          <w:rFonts w:ascii="Times New Roman" w:eastAsia="Times New Roman" w:hAnsi="Times New Roman" w:cs="Times New Roman"/>
          <w:sz w:val="26"/>
          <w:szCs w:val="26"/>
          <w:lang w:eastAsia="ru-RU"/>
        </w:rPr>
        <w:t>Алания г.Владикавказ</w:t>
      </w:r>
    </w:p>
    <w:p w:rsidR="00100DE7" w:rsidRPr="00100DE7" w:rsidRDefault="00100DE7" w:rsidP="00100DE7">
      <w:pPr>
        <w:spacing w:after="0" w:line="240" w:lineRule="auto"/>
        <w:ind w:firstLine="709"/>
        <w:jc w:val="both"/>
        <w:rPr>
          <w:rFonts w:ascii="Times New Roman" w:eastAsia="Times New Roman" w:hAnsi="Times New Roman" w:cs="Times New Roman"/>
          <w:sz w:val="26"/>
          <w:szCs w:val="26"/>
          <w:lang w:eastAsia="ru-RU"/>
        </w:rPr>
      </w:pPr>
      <w:r w:rsidRPr="00100DE7">
        <w:rPr>
          <w:rFonts w:ascii="Times New Roman" w:eastAsia="Times New Roman" w:hAnsi="Times New Roman" w:cs="Times New Roman"/>
          <w:sz w:val="26"/>
          <w:szCs w:val="26"/>
          <w:lang w:eastAsia="ru-RU"/>
        </w:rPr>
        <w:t>БИК 019033100</w:t>
      </w:r>
    </w:p>
    <w:p w:rsidR="00100DE7" w:rsidRPr="00100DE7" w:rsidRDefault="00100DE7" w:rsidP="00100DE7">
      <w:pPr>
        <w:spacing w:after="0" w:line="240" w:lineRule="auto"/>
        <w:ind w:firstLine="709"/>
        <w:jc w:val="both"/>
        <w:rPr>
          <w:rFonts w:ascii="Times New Roman" w:eastAsia="Times New Roman" w:hAnsi="Times New Roman" w:cs="Times New Roman"/>
          <w:sz w:val="26"/>
          <w:szCs w:val="26"/>
          <w:lang w:eastAsia="ru-RU"/>
        </w:rPr>
      </w:pPr>
      <w:r w:rsidRPr="00100DE7">
        <w:rPr>
          <w:rFonts w:ascii="Times New Roman" w:eastAsia="Times New Roman" w:hAnsi="Times New Roman" w:cs="Times New Roman"/>
          <w:sz w:val="26"/>
          <w:szCs w:val="26"/>
          <w:lang w:eastAsia="ru-RU"/>
        </w:rPr>
        <w:t>ОКТМО 90701000</w:t>
      </w:r>
    </w:p>
    <w:p w:rsidR="00100DE7" w:rsidRPr="00100DE7" w:rsidRDefault="00100DE7" w:rsidP="00100DE7">
      <w:pPr>
        <w:spacing w:after="0" w:line="240" w:lineRule="auto"/>
        <w:ind w:firstLine="709"/>
        <w:jc w:val="both"/>
        <w:rPr>
          <w:rFonts w:ascii="Times New Roman" w:eastAsia="Times New Roman" w:hAnsi="Times New Roman" w:cs="Times New Roman"/>
          <w:sz w:val="26"/>
          <w:szCs w:val="26"/>
          <w:lang w:eastAsia="ru-RU"/>
        </w:rPr>
      </w:pPr>
      <w:r w:rsidRPr="00100DE7">
        <w:rPr>
          <w:rFonts w:ascii="Times New Roman" w:eastAsia="Times New Roman" w:hAnsi="Times New Roman" w:cs="Times New Roman"/>
          <w:sz w:val="26"/>
          <w:szCs w:val="26"/>
          <w:lang w:eastAsia="ru-RU"/>
        </w:rPr>
        <w:t>ЕКС №40102810945370000077</w:t>
      </w:r>
    </w:p>
    <w:p w:rsidR="00100DE7" w:rsidRPr="00100DE7" w:rsidRDefault="00100DE7" w:rsidP="00100DE7">
      <w:pPr>
        <w:spacing w:after="0" w:line="240" w:lineRule="auto"/>
        <w:ind w:firstLine="709"/>
        <w:jc w:val="both"/>
        <w:rPr>
          <w:rFonts w:ascii="Times New Roman" w:eastAsia="Times New Roman" w:hAnsi="Times New Roman" w:cs="Times New Roman"/>
          <w:sz w:val="26"/>
          <w:szCs w:val="26"/>
          <w:lang w:eastAsia="ru-RU"/>
        </w:rPr>
      </w:pPr>
      <w:r w:rsidRPr="00100DE7">
        <w:rPr>
          <w:rFonts w:ascii="Times New Roman" w:eastAsia="Times New Roman" w:hAnsi="Times New Roman" w:cs="Times New Roman"/>
          <w:sz w:val="26"/>
          <w:szCs w:val="26"/>
          <w:lang w:eastAsia="ru-RU"/>
        </w:rPr>
        <w:t xml:space="preserve">КБК </w:t>
      </w:r>
      <w:r w:rsidR="006C19A8" w:rsidRPr="006C19A8">
        <w:rPr>
          <w:rFonts w:ascii="Times New Roman" w:eastAsia="Times New Roman" w:hAnsi="Times New Roman" w:cs="Times New Roman"/>
          <w:sz w:val="26"/>
          <w:szCs w:val="26"/>
          <w:lang w:eastAsia="ru-RU"/>
        </w:rPr>
        <w:t>598</w:t>
      </w:r>
      <w:r w:rsidRPr="00100DE7">
        <w:rPr>
          <w:rFonts w:ascii="Times New Roman" w:eastAsia="Times New Roman" w:hAnsi="Times New Roman" w:cs="Times New Roman"/>
          <w:sz w:val="26"/>
          <w:szCs w:val="26"/>
          <w:lang w:eastAsia="ru-RU"/>
        </w:rPr>
        <w:t>11705040040000180 «Прочие неналоговые доходы бюджетов городских округов».</w:t>
      </w:r>
    </w:p>
    <w:p w:rsid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2.2.</w:t>
      </w:r>
      <w:r w:rsidR="00431F9B">
        <w:rPr>
          <w:rFonts w:ascii="Times New Roman" w:eastAsia="Times New Roman" w:hAnsi="Times New Roman" w:cs="Times New Roman"/>
          <w:sz w:val="26"/>
          <w:szCs w:val="26"/>
          <w:lang w:eastAsia="ru-RU"/>
        </w:rPr>
        <w:t>3</w:t>
      </w:r>
      <w:r w:rsidRPr="00877A7B">
        <w:rPr>
          <w:rFonts w:ascii="Times New Roman" w:eastAsia="Times New Roman" w:hAnsi="Times New Roman" w:cs="Times New Roman"/>
          <w:sz w:val="26"/>
          <w:szCs w:val="26"/>
          <w:lang w:eastAsia="ru-RU"/>
        </w:rPr>
        <w:t>. Днем исполнения обязательств по оплате цены права на заключение договора считается дата зачисления денежных средств на расчетный счет, указанный в пункте 2.2.</w:t>
      </w:r>
      <w:r w:rsidR="00861D1C">
        <w:rPr>
          <w:rFonts w:ascii="Times New Roman" w:eastAsia="Times New Roman" w:hAnsi="Times New Roman" w:cs="Times New Roman"/>
          <w:sz w:val="26"/>
          <w:szCs w:val="26"/>
          <w:lang w:eastAsia="ru-RU"/>
        </w:rPr>
        <w:t>2</w:t>
      </w:r>
      <w:r w:rsidRPr="00877A7B">
        <w:rPr>
          <w:rFonts w:ascii="Times New Roman" w:eastAsia="Times New Roman" w:hAnsi="Times New Roman" w:cs="Times New Roman"/>
          <w:sz w:val="26"/>
          <w:szCs w:val="26"/>
          <w:lang w:eastAsia="ru-RU"/>
        </w:rPr>
        <w:t xml:space="preserve"> </w:t>
      </w:r>
      <w:r w:rsidR="002C4407">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оговора.</w:t>
      </w:r>
    </w:p>
    <w:p w:rsidR="006244DA" w:rsidRDefault="006244DA" w:rsidP="00877A7B">
      <w:pPr>
        <w:spacing w:after="0" w:line="240" w:lineRule="auto"/>
        <w:ind w:firstLine="709"/>
        <w:jc w:val="both"/>
        <w:rPr>
          <w:rFonts w:ascii="Times New Roman" w:eastAsia="Times New Roman" w:hAnsi="Times New Roman" w:cs="Times New Roman"/>
          <w:sz w:val="26"/>
          <w:szCs w:val="26"/>
          <w:lang w:eastAsia="ru-RU"/>
        </w:rPr>
      </w:pPr>
      <w:r w:rsidRPr="006244DA">
        <w:rPr>
          <w:rFonts w:ascii="Times New Roman" w:eastAsia="Times New Roman" w:hAnsi="Times New Roman" w:cs="Times New Roman"/>
          <w:sz w:val="26"/>
          <w:szCs w:val="26"/>
          <w:lang w:eastAsia="ru-RU"/>
        </w:rPr>
        <w:t xml:space="preserve">2.2.4. </w:t>
      </w:r>
      <w:r w:rsidR="002E1478" w:rsidRPr="002E1478">
        <w:rPr>
          <w:rFonts w:ascii="Times New Roman" w:eastAsia="Times New Roman" w:hAnsi="Times New Roman" w:cs="Times New Roman"/>
          <w:sz w:val="26"/>
          <w:szCs w:val="26"/>
          <w:lang w:eastAsia="ru-RU"/>
        </w:rPr>
        <w:t>В случае неисполнения Застройщиком обязательства по оплате цены предмета торгов, до истечения установленного срока, Договор считается незаключенным, при этом задаток, внесенный для обеспечения заявки на участие в торгах на право заключения договора о комплексном развитии незастроенной территории, Застройщику не возвращается.</w:t>
      </w: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b/>
          <w:sz w:val="26"/>
          <w:szCs w:val="26"/>
          <w:lang w:eastAsia="ru-RU"/>
        </w:rPr>
        <w:t>3. ПРАВА И ОБЯЗАННОСТИ СТОРОН</w:t>
      </w:r>
    </w:p>
    <w:p w:rsidR="00877A7B" w:rsidRPr="00877A7B" w:rsidRDefault="00877A7B" w:rsidP="00877A7B">
      <w:pPr>
        <w:spacing w:after="0" w:line="240" w:lineRule="auto"/>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firstLine="709"/>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3.1. Заказчик имеет право:</w:t>
      </w:r>
    </w:p>
    <w:p w:rsidR="00CA09D2"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3.1.1. </w:t>
      </w:r>
      <w:r w:rsidR="00CA09D2" w:rsidRPr="00CA09D2">
        <w:rPr>
          <w:rFonts w:ascii="Times New Roman" w:eastAsia="Times New Roman" w:hAnsi="Times New Roman" w:cs="Times New Roman"/>
          <w:sz w:val="26"/>
          <w:szCs w:val="26"/>
          <w:lang w:eastAsia="ru-RU"/>
        </w:rPr>
        <w:t>Инициировать внесение изменений в Договор в случае, когда внесение изменений условий вызвано изменениями законодательства и иных нормативно-правовых актов, влияющих на исполнение Сторонами обязательств по Договору. В таких случаях Стороны заключают дополнительное соглашение, предусматривающее порядок и сроки исполнения соответствующих обязательств.</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3.1.2. Запрашивать у Застройщика информацию и документы, необходимые для осуществления контроля выполнения условий договора, в том числе сроков исполнения обязательств, указанных в </w:t>
      </w:r>
      <w:r w:rsidRPr="006A5954">
        <w:rPr>
          <w:rFonts w:ascii="Times New Roman" w:eastAsia="Times New Roman" w:hAnsi="Times New Roman" w:cs="Times New Roman"/>
          <w:sz w:val="26"/>
          <w:szCs w:val="26"/>
          <w:lang w:eastAsia="ru-RU"/>
        </w:rPr>
        <w:t>пункте 3.5 договора.</w:t>
      </w:r>
    </w:p>
    <w:p w:rsidR="00877A7B" w:rsidRPr="00877A7B" w:rsidRDefault="00877A7B" w:rsidP="00877A7B">
      <w:pPr>
        <w:spacing w:after="0" w:line="240" w:lineRule="auto"/>
        <w:ind w:firstLine="709"/>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3.2. Заказчик обязуется:</w:t>
      </w:r>
    </w:p>
    <w:p w:rsidR="00877A7B" w:rsidRPr="00877A7B" w:rsidRDefault="00877A7B"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3.2.1. Предоставить Застройщику в соответствии с земельным законодательством в аренду без проведения торгов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Заказчиком) и которые не обременены правами третьих лиц, в целях строительства объектов коммунальной и транспортной инфраструктур, иных объектов капитального строительства в соответствии с утвержденной документаций по планировке территории.</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Максимальный срок выполнения данного обязательства:</w:t>
      </w:r>
      <w:r w:rsidRPr="00877A7B">
        <w:rPr>
          <w:rFonts w:ascii="Times New Roman" w:eastAsia="Times New Roman" w:hAnsi="Times New Roman" w:cs="Times New Roman"/>
          <w:i/>
          <w:sz w:val="26"/>
          <w:szCs w:val="26"/>
          <w:lang w:eastAsia="ru-RU"/>
        </w:rPr>
        <w:t xml:space="preserve"> </w:t>
      </w:r>
      <w:r w:rsidRPr="00877A7B">
        <w:rPr>
          <w:rFonts w:ascii="Times New Roman" w:eastAsia="Times New Roman" w:hAnsi="Times New Roman" w:cs="Times New Roman"/>
          <w:sz w:val="26"/>
          <w:szCs w:val="26"/>
          <w:lang w:eastAsia="ru-RU"/>
        </w:rPr>
        <w:t>1 (один) месяц со дня подачи Застройщиком заявления, указанного в пункте 3.5.</w:t>
      </w:r>
      <w:r w:rsidR="003759C5">
        <w:rPr>
          <w:rFonts w:ascii="Times New Roman" w:eastAsia="Times New Roman" w:hAnsi="Times New Roman" w:cs="Times New Roman"/>
          <w:sz w:val="26"/>
          <w:szCs w:val="26"/>
          <w:lang w:eastAsia="ru-RU"/>
        </w:rPr>
        <w:t>2</w:t>
      </w:r>
      <w:r w:rsidRPr="00877A7B">
        <w:rPr>
          <w:rFonts w:ascii="Times New Roman" w:eastAsia="Times New Roman" w:hAnsi="Times New Roman" w:cs="Times New Roman"/>
          <w:sz w:val="26"/>
          <w:szCs w:val="26"/>
          <w:lang w:eastAsia="ru-RU"/>
        </w:rPr>
        <w:t>, о предоставлении земельного участка.</w:t>
      </w:r>
    </w:p>
    <w:p w:rsid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3.2.2. Выдать в соответствующих случаях и согласно действующим административным регламентам разрешения на использование земель и земельных участков, градостроительные планы земельных участков, разрешения на строительство, разрешения на ввод в эксплуатацию. </w:t>
      </w:r>
    </w:p>
    <w:p w:rsidR="00E718C7" w:rsidRDefault="00E718C7" w:rsidP="00877A7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3.2.3. </w:t>
      </w:r>
      <w:r w:rsidRPr="00E718C7">
        <w:rPr>
          <w:rFonts w:ascii="Times New Roman" w:eastAsia="Times New Roman" w:hAnsi="Times New Roman" w:cs="Times New Roman"/>
          <w:sz w:val="26"/>
          <w:szCs w:val="26"/>
          <w:lang w:eastAsia="ru-RU"/>
        </w:rPr>
        <w:t>Утвердить в установленном порядке документацию по планировке Территории при условии ее соответствия требованиям, указанным в части 10 статьи 45 Градостроительного кодекса Российской Федерации, Земельному кодексу Российской Федерации, в сроки, установленные административными регламентами предоставления соответствующих муниципальных услуг.</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3.3. </w:t>
      </w:r>
      <w:r w:rsidR="000522DC">
        <w:rPr>
          <w:rFonts w:ascii="Times New Roman" w:eastAsia="Times New Roman" w:hAnsi="Times New Roman" w:cs="Times New Roman"/>
          <w:sz w:val="26"/>
          <w:szCs w:val="26"/>
          <w:lang w:eastAsia="ru-RU"/>
        </w:rPr>
        <w:t>Участие</w:t>
      </w:r>
      <w:r w:rsidRPr="00877A7B">
        <w:rPr>
          <w:rFonts w:ascii="Times New Roman" w:eastAsia="Times New Roman" w:hAnsi="Times New Roman" w:cs="Times New Roman"/>
          <w:sz w:val="26"/>
          <w:szCs w:val="26"/>
          <w:lang w:eastAsia="ru-RU"/>
        </w:rPr>
        <w:t xml:space="preserve"> Заказчика в развитии Территории:</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3.3.1</w:t>
      </w:r>
      <w:r w:rsidR="000522DC">
        <w:rPr>
          <w:rFonts w:ascii="Times New Roman" w:eastAsia="Times New Roman" w:hAnsi="Times New Roman" w:cs="Times New Roman"/>
          <w:sz w:val="26"/>
          <w:szCs w:val="26"/>
          <w:lang w:eastAsia="ru-RU"/>
        </w:rPr>
        <w:t>. О</w:t>
      </w:r>
      <w:r w:rsidRPr="00877A7B">
        <w:rPr>
          <w:rFonts w:ascii="Times New Roman" w:eastAsia="Times New Roman" w:hAnsi="Times New Roman" w:cs="Times New Roman"/>
          <w:sz w:val="26"/>
          <w:szCs w:val="26"/>
          <w:lang w:eastAsia="ru-RU"/>
        </w:rPr>
        <w:t xml:space="preserve">бъемы участия Заказчика в развитии Территории </w:t>
      </w:r>
      <w:r w:rsidR="00C0692C">
        <w:rPr>
          <w:rFonts w:ascii="Times New Roman" w:eastAsia="Times New Roman" w:hAnsi="Times New Roman" w:cs="Times New Roman"/>
          <w:sz w:val="26"/>
          <w:szCs w:val="26"/>
          <w:lang w:eastAsia="ru-RU"/>
        </w:rPr>
        <w:t>отражены в подпунктах</w:t>
      </w:r>
      <w:r w:rsidR="000522DC">
        <w:rPr>
          <w:rFonts w:ascii="Times New Roman" w:eastAsia="Times New Roman" w:hAnsi="Times New Roman" w:cs="Times New Roman"/>
          <w:sz w:val="26"/>
          <w:szCs w:val="26"/>
          <w:lang w:eastAsia="ru-RU"/>
        </w:rPr>
        <w:br/>
        <w:t xml:space="preserve"> 5.1</w:t>
      </w:r>
      <w:r w:rsidR="00C0692C">
        <w:rPr>
          <w:rFonts w:ascii="Times New Roman" w:eastAsia="Times New Roman" w:hAnsi="Times New Roman" w:cs="Times New Roman"/>
          <w:sz w:val="26"/>
          <w:szCs w:val="26"/>
          <w:lang w:eastAsia="ru-RU"/>
        </w:rPr>
        <w:t xml:space="preserve"> – 5.2 пункта 5 Приложения №</w:t>
      </w:r>
      <w:r w:rsidR="004F3178">
        <w:rPr>
          <w:rFonts w:ascii="Times New Roman" w:eastAsia="Times New Roman" w:hAnsi="Times New Roman" w:cs="Times New Roman"/>
          <w:sz w:val="26"/>
          <w:szCs w:val="26"/>
          <w:lang w:eastAsia="ru-RU"/>
        </w:rPr>
        <w:t>2</w:t>
      </w:r>
      <w:r w:rsidR="00C0692C">
        <w:rPr>
          <w:rFonts w:ascii="Times New Roman" w:eastAsia="Times New Roman" w:hAnsi="Times New Roman" w:cs="Times New Roman"/>
          <w:sz w:val="26"/>
          <w:szCs w:val="26"/>
          <w:lang w:eastAsia="ru-RU"/>
        </w:rPr>
        <w:t xml:space="preserve"> к настоящему Договору, </w:t>
      </w:r>
      <w:r w:rsidRPr="00877A7B">
        <w:rPr>
          <w:rFonts w:ascii="Times New Roman" w:eastAsia="Times New Roman" w:hAnsi="Times New Roman" w:cs="Times New Roman"/>
          <w:sz w:val="26"/>
          <w:szCs w:val="26"/>
          <w:lang w:eastAsia="ru-RU"/>
        </w:rPr>
        <w:t>при необходимости</w:t>
      </w:r>
      <w:r w:rsidR="008A343A">
        <w:rPr>
          <w:rFonts w:ascii="Times New Roman" w:eastAsia="Times New Roman" w:hAnsi="Times New Roman" w:cs="Times New Roman"/>
          <w:sz w:val="26"/>
          <w:szCs w:val="26"/>
          <w:lang w:eastAsia="ru-RU"/>
        </w:rPr>
        <w:t xml:space="preserve"> дополнительные условия и объемы участия Заказчика</w:t>
      </w:r>
      <w:r w:rsidR="008A343A" w:rsidRPr="008A343A">
        <w:t xml:space="preserve"> </w:t>
      </w:r>
      <w:r w:rsidR="008A343A" w:rsidRPr="008A343A">
        <w:rPr>
          <w:rFonts w:ascii="Times New Roman" w:eastAsia="Times New Roman" w:hAnsi="Times New Roman" w:cs="Times New Roman"/>
          <w:sz w:val="26"/>
          <w:szCs w:val="26"/>
          <w:lang w:eastAsia="ru-RU"/>
        </w:rPr>
        <w:t>в развитии</w:t>
      </w:r>
      <w:r w:rsidR="008A343A">
        <w:rPr>
          <w:rFonts w:ascii="Times New Roman" w:eastAsia="Times New Roman" w:hAnsi="Times New Roman" w:cs="Times New Roman"/>
          <w:sz w:val="26"/>
          <w:szCs w:val="26"/>
          <w:lang w:eastAsia="ru-RU"/>
        </w:rPr>
        <w:t xml:space="preserve"> Территории</w:t>
      </w:r>
      <w:r w:rsidRPr="00877A7B">
        <w:rPr>
          <w:rFonts w:ascii="Times New Roman" w:eastAsia="Times New Roman" w:hAnsi="Times New Roman" w:cs="Times New Roman"/>
          <w:sz w:val="26"/>
          <w:szCs w:val="26"/>
          <w:lang w:eastAsia="ru-RU"/>
        </w:rPr>
        <w:t xml:space="preserve"> могут быть определены дополнительным соглашением к </w:t>
      </w:r>
      <w:r w:rsidR="008A343A">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оговору.</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3.4. Застройщик имеет право:</w:t>
      </w:r>
    </w:p>
    <w:p w:rsidR="006423D4"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3.4.1. </w:t>
      </w:r>
      <w:r w:rsidR="006423D4" w:rsidRPr="006423D4">
        <w:rPr>
          <w:rFonts w:ascii="Times New Roman" w:eastAsia="Times New Roman" w:hAnsi="Times New Roman" w:cs="Times New Roman"/>
          <w:sz w:val="26"/>
          <w:szCs w:val="26"/>
          <w:lang w:eastAsia="ru-RU"/>
        </w:rPr>
        <w:t>Приобретать право собственности на объекты капитального строительства, линейные объекты, созданные Застройщиком, в соответствии с Договором за свой счет, за исключением объектов, подлежащих передаче в соответствии с Договором</w:t>
      </w:r>
      <w:r w:rsidR="0066549A">
        <w:rPr>
          <w:rFonts w:ascii="Times New Roman" w:eastAsia="Times New Roman" w:hAnsi="Times New Roman" w:cs="Times New Roman"/>
          <w:sz w:val="26"/>
          <w:szCs w:val="26"/>
          <w:lang w:eastAsia="ru-RU"/>
        </w:rPr>
        <w:t xml:space="preserve"> и требованиями действующего законодательства</w:t>
      </w:r>
      <w:r w:rsidR="006423D4" w:rsidRPr="006423D4">
        <w:rPr>
          <w:rFonts w:ascii="Times New Roman" w:eastAsia="Times New Roman" w:hAnsi="Times New Roman" w:cs="Times New Roman"/>
          <w:sz w:val="26"/>
          <w:szCs w:val="26"/>
          <w:lang w:eastAsia="ru-RU"/>
        </w:rPr>
        <w:t xml:space="preserve"> в муниципальную собственность, в том числе объектов транспортной, инженерной и социальной инфраструктур.</w:t>
      </w:r>
    </w:p>
    <w:p w:rsid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3.4.2. Запрашивать у Заказчика информацию и документы, необходимые для выполнения обязательств по договору.</w:t>
      </w:r>
    </w:p>
    <w:p w:rsidR="00E718C7" w:rsidRPr="00E718C7" w:rsidRDefault="00E718C7" w:rsidP="00E718C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3.4.3.</w:t>
      </w:r>
      <w:r w:rsidRPr="00E718C7">
        <w:t xml:space="preserve"> </w:t>
      </w:r>
      <w:r w:rsidRPr="00E718C7">
        <w:rPr>
          <w:rFonts w:ascii="Times New Roman" w:eastAsia="Times New Roman" w:hAnsi="Times New Roman" w:cs="Times New Roman"/>
          <w:sz w:val="26"/>
          <w:szCs w:val="26"/>
          <w:lang w:eastAsia="ru-RU"/>
        </w:rPr>
        <w:t xml:space="preserve">Застройщик вправе заключить с уполномоченным органом государственной власти субъекта РФ или уполномоченным органом местного самоуправления: </w:t>
      </w:r>
    </w:p>
    <w:p w:rsidR="00E718C7" w:rsidRPr="00E718C7" w:rsidRDefault="00E718C7" w:rsidP="00E718C7">
      <w:pPr>
        <w:spacing w:after="0" w:line="240" w:lineRule="auto"/>
        <w:ind w:firstLine="709"/>
        <w:jc w:val="both"/>
        <w:rPr>
          <w:rFonts w:ascii="Times New Roman" w:eastAsia="Times New Roman" w:hAnsi="Times New Roman" w:cs="Times New Roman"/>
          <w:sz w:val="26"/>
          <w:szCs w:val="26"/>
          <w:lang w:eastAsia="ru-RU"/>
        </w:rPr>
      </w:pPr>
      <w:r w:rsidRPr="00E718C7">
        <w:rPr>
          <w:rFonts w:ascii="Times New Roman" w:eastAsia="Times New Roman" w:hAnsi="Times New Roman" w:cs="Times New Roman"/>
          <w:sz w:val="26"/>
          <w:szCs w:val="26"/>
          <w:lang w:eastAsia="ru-RU"/>
        </w:rPr>
        <w:t xml:space="preserve">а) соглашение, предусматривающее обязательства соответственно субъекта РФ или муниципального образования по созданию объектов, предусмотренных </w:t>
      </w:r>
      <w:r w:rsidR="00563FB7">
        <w:rPr>
          <w:rFonts w:ascii="Times New Roman" w:eastAsia="Times New Roman" w:hAnsi="Times New Roman" w:cs="Times New Roman"/>
          <w:sz w:val="26"/>
          <w:szCs w:val="26"/>
          <w:lang w:eastAsia="ru-RU"/>
        </w:rPr>
        <w:t>д</w:t>
      </w:r>
      <w:r w:rsidRPr="00E718C7">
        <w:rPr>
          <w:rFonts w:ascii="Times New Roman" w:eastAsia="Times New Roman" w:hAnsi="Times New Roman" w:cs="Times New Roman"/>
          <w:sz w:val="26"/>
          <w:szCs w:val="26"/>
          <w:lang w:eastAsia="ru-RU"/>
        </w:rPr>
        <w:t xml:space="preserve">окументацией по планировке Территории. В случае заключения Застройщиком указанного в настоящем подпункте соглашения, образованные участки, предназначенные для создания указанных в настоящем подпункте объектов, подлежат передаче соответственно субъекту РФ или муниципальному образованию путем заключения между Застройщиком и Заказчиком дополнительного соглашения к договору аренды, предусматривающего прекращение аренды в отношении соответствующих образованных участков, а также дополнительного соглашения, предусматривающего исключение из обязательств Застройщика в отношении таких образованных участков. </w:t>
      </w:r>
    </w:p>
    <w:p w:rsidR="00E718C7" w:rsidRDefault="00E718C7" w:rsidP="00E718C7">
      <w:pPr>
        <w:spacing w:after="0" w:line="240" w:lineRule="auto"/>
        <w:ind w:firstLine="709"/>
        <w:jc w:val="both"/>
        <w:rPr>
          <w:rFonts w:ascii="Times New Roman" w:eastAsia="Times New Roman" w:hAnsi="Times New Roman" w:cs="Times New Roman"/>
          <w:sz w:val="26"/>
          <w:szCs w:val="26"/>
          <w:lang w:eastAsia="ru-RU"/>
        </w:rPr>
      </w:pPr>
      <w:r w:rsidRPr="00E718C7">
        <w:rPr>
          <w:rFonts w:ascii="Times New Roman" w:eastAsia="Times New Roman" w:hAnsi="Times New Roman" w:cs="Times New Roman"/>
          <w:sz w:val="26"/>
          <w:szCs w:val="26"/>
          <w:lang w:eastAsia="ru-RU"/>
        </w:rPr>
        <w:t>б) соглашение, предусматривающее обязательства (порядок и условия) безвозмездной передачи Застройщиком в собственность соответственно субъекта РФ или муниципального образования после окончания строительства объектов коммунальной, транспортной, социальной инфраструктур, а также иных объектов, строительство которых осуществлялось за счет средств Застройщика. Образованные участки, расположенные под указанными в настоящем подпункте объектами, подлежат передаче соответственно субъекту Российской Федерации или муниципальному образованию после передачи указанных объектов.</w:t>
      </w:r>
    </w:p>
    <w:p w:rsidR="006423D4" w:rsidRDefault="006423D4" w:rsidP="00E718C7">
      <w:pPr>
        <w:spacing w:after="0" w:line="240" w:lineRule="auto"/>
        <w:ind w:firstLine="709"/>
        <w:jc w:val="both"/>
      </w:pPr>
      <w:r w:rsidRPr="006423D4">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4.4.</w:t>
      </w:r>
      <w:r w:rsidRPr="006423D4">
        <w:rPr>
          <w:rFonts w:ascii="Times New Roman" w:eastAsia="Times New Roman" w:hAnsi="Times New Roman" w:cs="Times New Roman"/>
          <w:sz w:val="26"/>
          <w:szCs w:val="26"/>
          <w:lang w:eastAsia="ru-RU"/>
        </w:rPr>
        <w:t xml:space="preserve"> </w:t>
      </w:r>
      <w:r w:rsidR="00936352">
        <w:rPr>
          <w:rFonts w:ascii="Times New Roman" w:eastAsia="Times New Roman" w:hAnsi="Times New Roman" w:cs="Times New Roman"/>
          <w:sz w:val="26"/>
          <w:szCs w:val="26"/>
          <w:lang w:eastAsia="ru-RU"/>
        </w:rPr>
        <w:t>Передать</w:t>
      </w:r>
      <w:r w:rsidRPr="006423D4">
        <w:rPr>
          <w:rFonts w:ascii="Times New Roman" w:eastAsia="Times New Roman" w:hAnsi="Times New Roman" w:cs="Times New Roman"/>
          <w:sz w:val="26"/>
          <w:szCs w:val="26"/>
          <w:lang w:eastAsia="ru-RU"/>
        </w:rPr>
        <w:t xml:space="preserve">, предоставленный ему для целей комплексного развития земельный участок в субаренду привлеченному к исполнению </w:t>
      </w:r>
      <w:r w:rsidR="00AA0DE8">
        <w:rPr>
          <w:rFonts w:ascii="Times New Roman" w:eastAsia="Times New Roman" w:hAnsi="Times New Roman" w:cs="Times New Roman"/>
          <w:sz w:val="26"/>
          <w:szCs w:val="26"/>
          <w:lang w:eastAsia="ru-RU"/>
        </w:rPr>
        <w:t>Д</w:t>
      </w:r>
      <w:r w:rsidRPr="006423D4">
        <w:rPr>
          <w:rFonts w:ascii="Times New Roman" w:eastAsia="Times New Roman" w:hAnsi="Times New Roman" w:cs="Times New Roman"/>
          <w:sz w:val="26"/>
          <w:szCs w:val="26"/>
          <w:lang w:eastAsia="ru-RU"/>
        </w:rPr>
        <w:t>оговора в соответствии с пунктом 4.5 лицу или лицам без согласия арендодателя такого земельного участка на срок,</w:t>
      </w:r>
      <w:r w:rsidR="008C3BC2">
        <w:rPr>
          <w:rFonts w:ascii="Times New Roman" w:eastAsia="Times New Roman" w:hAnsi="Times New Roman" w:cs="Times New Roman"/>
          <w:sz w:val="26"/>
          <w:szCs w:val="26"/>
          <w:lang w:eastAsia="ru-RU"/>
        </w:rPr>
        <w:t xml:space="preserve"> не превышающий срок его аренды, при условии, что не менее 50% от числа таких</w:t>
      </w:r>
      <w:r w:rsidR="000D1D2B">
        <w:rPr>
          <w:rFonts w:ascii="Times New Roman" w:eastAsia="Times New Roman" w:hAnsi="Times New Roman" w:cs="Times New Roman"/>
          <w:sz w:val="26"/>
          <w:szCs w:val="26"/>
          <w:lang w:eastAsia="ru-RU"/>
        </w:rPr>
        <w:t xml:space="preserve"> лиц зарегистрированы в качестве Специализированного застройщика на территории Республики Северная Осетия – Алания.</w:t>
      </w:r>
      <w:r w:rsidRPr="006423D4">
        <w:t xml:space="preserve"> </w:t>
      </w:r>
    </w:p>
    <w:p w:rsidR="006423D4" w:rsidRDefault="006423D4" w:rsidP="00E718C7">
      <w:pPr>
        <w:spacing w:after="0" w:line="240" w:lineRule="auto"/>
        <w:ind w:firstLine="709"/>
        <w:jc w:val="both"/>
        <w:rPr>
          <w:rFonts w:ascii="Times New Roman" w:eastAsia="Times New Roman" w:hAnsi="Times New Roman" w:cs="Times New Roman"/>
          <w:sz w:val="26"/>
          <w:szCs w:val="26"/>
          <w:lang w:eastAsia="ru-RU"/>
        </w:rPr>
      </w:pPr>
      <w:r w:rsidRPr="006423D4">
        <w:rPr>
          <w:rFonts w:ascii="Times New Roman" w:eastAsia="Times New Roman" w:hAnsi="Times New Roman" w:cs="Times New Roman"/>
          <w:sz w:val="26"/>
          <w:szCs w:val="26"/>
          <w:lang w:eastAsia="ru-RU"/>
        </w:rPr>
        <w:t>Застройщик не вправе уступать принадлежащее ему право аренды земельных участков, предоставленных для целей комплексного развития незастроенной территории.</w:t>
      </w:r>
    </w:p>
    <w:p w:rsidR="006423D4" w:rsidRPr="006423D4" w:rsidRDefault="006423D4" w:rsidP="006423D4">
      <w:pPr>
        <w:spacing w:after="0" w:line="240" w:lineRule="auto"/>
        <w:ind w:firstLine="709"/>
        <w:jc w:val="both"/>
        <w:rPr>
          <w:rFonts w:ascii="Times New Roman" w:eastAsia="Times New Roman" w:hAnsi="Times New Roman" w:cs="Times New Roman"/>
          <w:sz w:val="26"/>
          <w:szCs w:val="26"/>
          <w:lang w:eastAsia="ru-RU"/>
        </w:rPr>
      </w:pPr>
      <w:r w:rsidRPr="006423D4">
        <w:rPr>
          <w:rFonts w:ascii="Times New Roman" w:eastAsia="Times New Roman" w:hAnsi="Times New Roman" w:cs="Times New Roman"/>
          <w:sz w:val="26"/>
          <w:szCs w:val="26"/>
          <w:lang w:eastAsia="ru-RU"/>
        </w:rPr>
        <w:t xml:space="preserve">3.4.5. На льготы (при наличии) и меры государственной поддержки (при наличии) в соответствии с нормативными правовыми актами Российской Федерации, Республики Северная Осетия-Алания, муниципальными правовыми актами. </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3.5. Застройщик обязуется:</w:t>
      </w:r>
    </w:p>
    <w:p w:rsidR="00877A7B" w:rsidRPr="00877A7B" w:rsidRDefault="00877A7B" w:rsidP="00877A7B">
      <w:pPr>
        <w:tabs>
          <w:tab w:val="left" w:pos="0"/>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3.5.1. Произвести перечисление денежных средств за право заключить договор в размере и в порядке, установленном пунктом 2.2 договора.</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3.5.2. Обратиться с заявлением о предоставлении земельного участка в аренду без торгов в целях реализации договора о комплексном развитии незастроенной территории в соответствии с земельным законодательством в уполномоченное структурное подразделение Администрации (Управление муниципальным имуществом и земельными ресурсами г.Владикавказа).</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Максимальный срок исполнения </w:t>
      </w:r>
      <w:r w:rsidR="008E0550">
        <w:rPr>
          <w:rFonts w:ascii="Times New Roman" w:eastAsia="Times New Roman" w:hAnsi="Times New Roman" w:cs="Times New Roman"/>
          <w:sz w:val="26"/>
          <w:szCs w:val="26"/>
          <w:lang w:eastAsia="ru-RU"/>
        </w:rPr>
        <w:t xml:space="preserve">настоящего </w:t>
      </w:r>
      <w:r w:rsidRPr="00877A7B">
        <w:rPr>
          <w:rFonts w:ascii="Times New Roman" w:eastAsia="Times New Roman" w:hAnsi="Times New Roman" w:cs="Times New Roman"/>
          <w:sz w:val="26"/>
          <w:szCs w:val="26"/>
          <w:lang w:eastAsia="ru-RU"/>
        </w:rPr>
        <w:t>обязательства - не позднее 15 (пятнадцать) календарных дней с даты заключения Договора</w:t>
      </w:r>
    </w:p>
    <w:p w:rsidR="007D1DA2" w:rsidRDefault="00877A7B" w:rsidP="007D1DA2">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3.5.3. </w:t>
      </w:r>
      <w:r w:rsidR="007D1DA2" w:rsidRPr="007D1DA2">
        <w:rPr>
          <w:rFonts w:ascii="Times New Roman" w:eastAsia="Times New Roman" w:hAnsi="Times New Roman" w:cs="Times New Roman"/>
          <w:sz w:val="26"/>
          <w:szCs w:val="26"/>
          <w:lang w:eastAsia="ru-RU"/>
        </w:rPr>
        <w:t xml:space="preserve">В течение 12-ти месяцев со дня заключения Договора подготовить проект планировки и проект межевания Территории (далее – документация по планировке Территории) в соответствии с требованиями, указанными в части 10 статьи 45 Градостроительного кодекса Российской Федерации, Земельным кодексом Российской Федерации, настоящим Договором, и передать их на утверждение в порядке, установленном разделом </w:t>
      </w:r>
      <w:r w:rsidR="00B073DD">
        <w:rPr>
          <w:rFonts w:ascii="Times New Roman" w:eastAsia="Times New Roman" w:hAnsi="Times New Roman" w:cs="Times New Roman"/>
          <w:sz w:val="26"/>
          <w:szCs w:val="26"/>
          <w:lang w:eastAsia="ru-RU"/>
        </w:rPr>
        <w:t>7</w:t>
      </w:r>
      <w:r w:rsidR="007D1DA2" w:rsidRPr="007D1DA2">
        <w:rPr>
          <w:rFonts w:ascii="Times New Roman" w:eastAsia="Times New Roman" w:hAnsi="Times New Roman" w:cs="Times New Roman"/>
          <w:sz w:val="26"/>
          <w:szCs w:val="26"/>
          <w:lang w:eastAsia="ru-RU"/>
        </w:rPr>
        <w:t xml:space="preserve"> </w:t>
      </w:r>
      <w:r w:rsidR="0026299B">
        <w:rPr>
          <w:rFonts w:ascii="Times New Roman" w:eastAsia="Times New Roman" w:hAnsi="Times New Roman" w:cs="Times New Roman"/>
          <w:sz w:val="26"/>
          <w:szCs w:val="26"/>
          <w:lang w:eastAsia="ru-RU"/>
        </w:rPr>
        <w:t>настоящего д</w:t>
      </w:r>
      <w:r w:rsidR="007D1DA2" w:rsidRPr="007D1DA2">
        <w:rPr>
          <w:rFonts w:ascii="Times New Roman" w:eastAsia="Times New Roman" w:hAnsi="Times New Roman" w:cs="Times New Roman"/>
          <w:sz w:val="26"/>
          <w:szCs w:val="26"/>
          <w:lang w:eastAsia="ru-RU"/>
        </w:rPr>
        <w:t>оговора.</w:t>
      </w:r>
    </w:p>
    <w:p w:rsidR="007D1DA2" w:rsidRDefault="007D1DA2" w:rsidP="007D1DA2">
      <w:pPr>
        <w:spacing w:after="0" w:line="240" w:lineRule="auto"/>
        <w:ind w:firstLine="709"/>
        <w:jc w:val="both"/>
        <w:rPr>
          <w:rFonts w:ascii="Times New Roman" w:eastAsia="Times New Roman" w:hAnsi="Times New Roman" w:cs="Times New Roman"/>
          <w:sz w:val="26"/>
          <w:szCs w:val="26"/>
          <w:lang w:eastAsia="ru-RU"/>
        </w:rPr>
      </w:pPr>
      <w:r w:rsidRPr="007D1DA2">
        <w:rPr>
          <w:rFonts w:ascii="Times New Roman" w:eastAsia="Times New Roman" w:hAnsi="Times New Roman" w:cs="Times New Roman"/>
          <w:sz w:val="26"/>
          <w:szCs w:val="26"/>
          <w:lang w:eastAsia="ru-RU"/>
        </w:rPr>
        <w:t>В составе документации по планировке Территории должны быть проработаны вопросы технологического присоединения к сетям тепло-, водо-, газо-, электроснабжения, канализации от точек подключения, предоставленных ресурсоснабжающими организациями.</w:t>
      </w:r>
    </w:p>
    <w:p w:rsidR="007D1DA2" w:rsidRDefault="007D1DA2" w:rsidP="007D1DA2">
      <w:pPr>
        <w:spacing w:after="0" w:line="240" w:lineRule="auto"/>
        <w:ind w:firstLine="709"/>
        <w:jc w:val="both"/>
        <w:rPr>
          <w:rFonts w:ascii="Times New Roman" w:eastAsia="Times New Roman" w:hAnsi="Times New Roman" w:cs="Times New Roman"/>
          <w:sz w:val="26"/>
          <w:szCs w:val="26"/>
          <w:lang w:eastAsia="ru-RU"/>
        </w:rPr>
      </w:pPr>
      <w:r w:rsidRPr="007D1DA2">
        <w:rPr>
          <w:rFonts w:ascii="Times New Roman" w:eastAsia="Times New Roman" w:hAnsi="Times New Roman" w:cs="Times New Roman"/>
          <w:sz w:val="26"/>
          <w:szCs w:val="26"/>
          <w:lang w:eastAsia="ru-RU"/>
        </w:rPr>
        <w:t>Обязательство Застройщика, указанное п</w:t>
      </w:r>
      <w:r>
        <w:rPr>
          <w:rFonts w:ascii="Times New Roman" w:eastAsia="Times New Roman" w:hAnsi="Times New Roman" w:cs="Times New Roman"/>
          <w:sz w:val="26"/>
          <w:szCs w:val="26"/>
          <w:lang w:eastAsia="ru-RU"/>
        </w:rPr>
        <w:t>одпункте 3.5.3 пункта 3.5 Договора</w:t>
      </w:r>
      <w:r w:rsidRPr="007D1DA2">
        <w:rPr>
          <w:rFonts w:ascii="Times New Roman" w:eastAsia="Times New Roman" w:hAnsi="Times New Roman" w:cs="Times New Roman"/>
          <w:sz w:val="26"/>
          <w:szCs w:val="26"/>
          <w:lang w:eastAsia="ru-RU"/>
        </w:rPr>
        <w:t xml:space="preserve">, считается исполненным надлежащим образом со дня передачи Застройщиком Заказчику утвержденной в установленном порядке документации по планировке Территории по акту приема-передачи в соответствии с </w:t>
      </w:r>
      <w:r w:rsidR="00391105" w:rsidRPr="00391105">
        <w:rPr>
          <w:rFonts w:ascii="Times New Roman" w:eastAsia="Times New Roman" w:hAnsi="Times New Roman" w:cs="Times New Roman"/>
          <w:sz w:val="26"/>
          <w:szCs w:val="26"/>
          <w:lang w:eastAsia="ru-RU"/>
        </w:rPr>
        <w:t xml:space="preserve">разделом 7 </w:t>
      </w:r>
      <w:r w:rsidR="0026299B">
        <w:rPr>
          <w:rFonts w:ascii="Times New Roman" w:eastAsia="Times New Roman" w:hAnsi="Times New Roman" w:cs="Times New Roman"/>
          <w:sz w:val="26"/>
          <w:szCs w:val="26"/>
          <w:lang w:eastAsia="ru-RU"/>
        </w:rPr>
        <w:t>настоящего договора</w:t>
      </w:r>
      <w:r w:rsidRPr="007D1DA2">
        <w:rPr>
          <w:rFonts w:ascii="Times New Roman" w:eastAsia="Times New Roman" w:hAnsi="Times New Roman" w:cs="Times New Roman"/>
          <w:sz w:val="26"/>
          <w:szCs w:val="26"/>
          <w:lang w:eastAsia="ru-RU"/>
        </w:rPr>
        <w:t>.</w:t>
      </w:r>
    </w:p>
    <w:p w:rsidR="009E55A3" w:rsidRPr="007D1DA2" w:rsidRDefault="009E55A3" w:rsidP="007D1DA2">
      <w:pPr>
        <w:spacing w:after="0" w:line="240" w:lineRule="auto"/>
        <w:ind w:firstLine="709"/>
        <w:jc w:val="both"/>
        <w:rPr>
          <w:rFonts w:ascii="Times New Roman" w:eastAsia="Times New Roman" w:hAnsi="Times New Roman" w:cs="Times New Roman"/>
          <w:sz w:val="26"/>
          <w:szCs w:val="26"/>
          <w:lang w:eastAsia="ru-RU"/>
        </w:rPr>
      </w:pPr>
      <w:r w:rsidRPr="009E55A3">
        <w:rPr>
          <w:rFonts w:ascii="Times New Roman" w:eastAsia="Times New Roman" w:hAnsi="Times New Roman" w:cs="Times New Roman"/>
          <w:sz w:val="26"/>
          <w:szCs w:val="26"/>
          <w:lang w:eastAsia="ru-RU"/>
        </w:rPr>
        <w:t xml:space="preserve">В случае если принятые в течение указанного срока изменения законодательства Российской Федерации и (или) Республики Северная Осетия-Алания, и (или) </w:t>
      </w:r>
      <w:r w:rsidR="00546057">
        <w:rPr>
          <w:rFonts w:ascii="Times New Roman" w:eastAsia="Times New Roman" w:hAnsi="Times New Roman" w:cs="Times New Roman"/>
          <w:sz w:val="26"/>
          <w:szCs w:val="26"/>
          <w:lang w:eastAsia="ru-RU"/>
        </w:rPr>
        <w:t xml:space="preserve">муниципальных правовых актов </w:t>
      </w:r>
      <w:r w:rsidRPr="009E55A3">
        <w:rPr>
          <w:rFonts w:ascii="Times New Roman" w:eastAsia="Times New Roman" w:hAnsi="Times New Roman" w:cs="Times New Roman"/>
          <w:sz w:val="26"/>
          <w:szCs w:val="26"/>
          <w:lang w:eastAsia="ru-RU"/>
        </w:rPr>
        <w:t>повлекут необходимость внесения существенных изменений в разрабатываемый (разработанный) Застройщиком документацию по планировке Территории, указанные в настоящем пункте сроки могут быть продлены путем заключения сторонами дополнительного соглашения.</w:t>
      </w:r>
      <w:r w:rsidR="004F1838">
        <w:rPr>
          <w:rFonts w:ascii="Times New Roman" w:eastAsia="Times New Roman" w:hAnsi="Times New Roman" w:cs="Times New Roman"/>
          <w:sz w:val="26"/>
          <w:szCs w:val="26"/>
          <w:lang w:eastAsia="ru-RU"/>
        </w:rPr>
        <w:t xml:space="preserve"> </w:t>
      </w:r>
    </w:p>
    <w:p w:rsidR="00877A7B" w:rsidRPr="00877A7B" w:rsidRDefault="00877A7B" w:rsidP="007D1DA2">
      <w:pPr>
        <w:spacing w:after="0" w:line="240" w:lineRule="auto"/>
        <w:ind w:firstLine="709"/>
        <w:jc w:val="both"/>
        <w:rPr>
          <w:rFonts w:ascii="Times New Roman" w:eastAsia="Calibri" w:hAnsi="Times New Roman" w:cs="Times New Roman"/>
          <w:sz w:val="26"/>
          <w:szCs w:val="26"/>
          <w:lang w:eastAsia="ru-RU"/>
        </w:rPr>
      </w:pPr>
      <w:r w:rsidRPr="00877A7B">
        <w:rPr>
          <w:rFonts w:ascii="Times New Roman" w:eastAsia="Calibri" w:hAnsi="Times New Roman" w:cs="Times New Roman"/>
          <w:sz w:val="26"/>
          <w:szCs w:val="26"/>
          <w:lang w:eastAsia="ru-RU"/>
        </w:rPr>
        <w:t>3.5.</w:t>
      </w:r>
      <w:r w:rsidR="00936352">
        <w:rPr>
          <w:rFonts w:ascii="Times New Roman" w:eastAsia="Calibri" w:hAnsi="Times New Roman" w:cs="Times New Roman"/>
          <w:sz w:val="26"/>
          <w:szCs w:val="26"/>
          <w:lang w:eastAsia="ru-RU"/>
        </w:rPr>
        <w:t>4</w:t>
      </w:r>
      <w:r w:rsidRPr="00877A7B">
        <w:rPr>
          <w:rFonts w:ascii="Times New Roman" w:eastAsia="Calibri" w:hAnsi="Times New Roman" w:cs="Times New Roman"/>
          <w:sz w:val="26"/>
          <w:szCs w:val="26"/>
          <w:lang w:eastAsia="ru-RU"/>
        </w:rPr>
        <w:t>.</w:t>
      </w:r>
      <w:r w:rsidR="00936352">
        <w:rPr>
          <w:rFonts w:ascii="Times New Roman" w:eastAsia="Calibri" w:hAnsi="Times New Roman" w:cs="Times New Roman"/>
          <w:sz w:val="26"/>
          <w:szCs w:val="26"/>
          <w:lang w:eastAsia="ru-RU"/>
        </w:rPr>
        <w:t xml:space="preserve"> </w:t>
      </w:r>
      <w:r w:rsidRPr="00877A7B">
        <w:rPr>
          <w:rFonts w:ascii="Times New Roman" w:eastAsia="Calibri" w:hAnsi="Times New Roman" w:cs="Times New Roman"/>
          <w:sz w:val="26"/>
          <w:szCs w:val="26"/>
          <w:lang w:eastAsia="ru-RU"/>
        </w:rPr>
        <w:t xml:space="preserve">Предусмотреть в проектной документации на строительство многоквартирных домов жилые помещения (квартиры) в которых соответствуют стандартному жилью в соответствии с приказом Министерства строительства и жилищно-коммунального хозяйства РФ от 29.04.2020 № 237/пр «Об утверждении условий отнесения жилых помещений к стандартному жилью» и СП 54.13330.2022 «СНиП 31-01-2003 Здания жилые многоквартирные» с целью </w:t>
      </w:r>
      <w:r w:rsidR="001B6848" w:rsidRPr="001B6848">
        <w:rPr>
          <w:rFonts w:ascii="Times New Roman" w:eastAsia="Calibri" w:hAnsi="Times New Roman" w:cs="Times New Roman"/>
          <w:sz w:val="26"/>
          <w:szCs w:val="26"/>
          <w:lang w:eastAsia="ru-RU"/>
        </w:rPr>
        <w:t xml:space="preserve">безвозмездной </w:t>
      </w:r>
      <w:r w:rsidRPr="00877A7B">
        <w:rPr>
          <w:rFonts w:ascii="Times New Roman" w:eastAsia="Calibri" w:hAnsi="Times New Roman" w:cs="Times New Roman"/>
          <w:sz w:val="26"/>
          <w:szCs w:val="26"/>
          <w:lang w:eastAsia="ru-RU"/>
        </w:rPr>
        <w:t xml:space="preserve">передачи Застройщиком </w:t>
      </w:r>
      <w:r w:rsidR="00E338DF">
        <w:rPr>
          <w:rFonts w:ascii="Times New Roman" w:eastAsia="Calibri" w:hAnsi="Times New Roman" w:cs="Times New Roman"/>
          <w:sz w:val="26"/>
          <w:szCs w:val="26"/>
          <w:lang w:eastAsia="ru-RU"/>
        </w:rPr>
        <w:t>в собственность муниципального образования город Владикавказ</w:t>
      </w:r>
      <w:r w:rsidRPr="00877A7B">
        <w:rPr>
          <w:rFonts w:ascii="Times New Roman" w:eastAsia="Calibri" w:hAnsi="Times New Roman" w:cs="Times New Roman"/>
          <w:sz w:val="26"/>
          <w:szCs w:val="26"/>
          <w:lang w:eastAsia="ru-RU"/>
        </w:rPr>
        <w:t xml:space="preserve"> </w:t>
      </w:r>
      <w:r w:rsidR="00060B37">
        <w:rPr>
          <w:rFonts w:ascii="Times New Roman" w:eastAsia="Calibri" w:hAnsi="Times New Roman" w:cs="Times New Roman"/>
          <w:sz w:val="26"/>
          <w:szCs w:val="26"/>
          <w:lang w:eastAsia="ru-RU"/>
        </w:rPr>
        <w:t>жилых помещений (квартир)</w:t>
      </w:r>
      <w:r w:rsidR="00D273F6">
        <w:rPr>
          <w:rFonts w:ascii="Times New Roman" w:eastAsia="Calibri" w:hAnsi="Times New Roman" w:cs="Times New Roman"/>
          <w:sz w:val="26"/>
          <w:szCs w:val="26"/>
          <w:lang w:eastAsia="ru-RU"/>
        </w:rPr>
        <w:t xml:space="preserve"> в таких многоквартирных домах</w:t>
      </w:r>
      <w:r w:rsidR="00E338DF">
        <w:rPr>
          <w:rFonts w:ascii="Times New Roman" w:eastAsia="Calibri" w:hAnsi="Times New Roman" w:cs="Times New Roman"/>
          <w:sz w:val="26"/>
          <w:szCs w:val="26"/>
          <w:lang w:eastAsia="ru-RU"/>
        </w:rPr>
        <w:t>,</w:t>
      </w:r>
      <w:r w:rsidRPr="00877A7B">
        <w:rPr>
          <w:rFonts w:ascii="Times New Roman" w:eastAsia="Calibri" w:hAnsi="Times New Roman" w:cs="Times New Roman"/>
          <w:sz w:val="26"/>
          <w:szCs w:val="26"/>
          <w:lang w:eastAsia="ru-RU"/>
        </w:rPr>
        <w:t xml:space="preserve"> в количестве,</w:t>
      </w:r>
      <w:r w:rsidR="00060B37">
        <w:rPr>
          <w:rFonts w:ascii="Times New Roman" w:eastAsia="Calibri" w:hAnsi="Times New Roman" w:cs="Times New Roman"/>
          <w:sz w:val="26"/>
          <w:szCs w:val="26"/>
          <w:lang w:eastAsia="ru-RU"/>
        </w:rPr>
        <w:t xml:space="preserve"> </w:t>
      </w:r>
      <w:r w:rsidRPr="00877A7B">
        <w:rPr>
          <w:rFonts w:ascii="Times New Roman" w:eastAsia="Calibri" w:hAnsi="Times New Roman" w:cs="Times New Roman"/>
          <w:sz w:val="26"/>
          <w:szCs w:val="26"/>
          <w:lang w:eastAsia="ru-RU"/>
        </w:rPr>
        <w:t>указанном</w:t>
      </w:r>
      <w:r w:rsidR="00060B37">
        <w:rPr>
          <w:rFonts w:ascii="Times New Roman" w:eastAsia="Calibri" w:hAnsi="Times New Roman" w:cs="Times New Roman"/>
          <w:sz w:val="26"/>
          <w:szCs w:val="26"/>
          <w:lang w:eastAsia="ru-RU"/>
        </w:rPr>
        <w:t xml:space="preserve"> </w:t>
      </w:r>
      <w:r w:rsidRPr="00877A7B">
        <w:rPr>
          <w:rFonts w:ascii="Times New Roman" w:eastAsia="Calibri" w:hAnsi="Times New Roman" w:cs="Times New Roman"/>
          <w:sz w:val="26"/>
          <w:szCs w:val="26"/>
          <w:lang w:eastAsia="ru-RU"/>
        </w:rPr>
        <w:t xml:space="preserve">в </w:t>
      </w:r>
      <w:r w:rsidR="00F4620F">
        <w:rPr>
          <w:rFonts w:ascii="Times New Roman" w:eastAsia="Calibri" w:hAnsi="Times New Roman" w:cs="Times New Roman"/>
          <w:sz w:val="26"/>
          <w:szCs w:val="26"/>
          <w:lang w:eastAsia="ru-RU"/>
        </w:rPr>
        <w:t>настоящем  Договоре</w:t>
      </w:r>
      <w:r w:rsidRPr="00877A7B">
        <w:rPr>
          <w:rFonts w:ascii="Times New Roman" w:eastAsia="Calibri" w:hAnsi="Times New Roman" w:cs="Times New Roman"/>
          <w:sz w:val="26"/>
          <w:szCs w:val="26"/>
          <w:lang w:eastAsia="ru-RU"/>
        </w:rPr>
        <w:t>.</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Предусмотренные в проектной документации на строительство многоквартирных домов параметры жилых помещений (квартир) для безвозмездной передачи в собственность муниципального образования город Владикавказ, должны соответствовать требованиям действующих на момент утверждения задания на разработку проектной документации на строительство многоквартирных домов технических регламентов, санитарным требованиям, а также требованиям законодательства, определяющим государственную политику в области социальной защиты инвалидов в Российской Федерации.</w:t>
      </w:r>
    </w:p>
    <w:p w:rsid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 соответствии с приказом Министерства строительства и жилищно-коммунального хозяйства РФ от 29.04.2020 № 237/пр «Об утверждении условий отнесения жилых помещений к стандартному жилью» и СП 54.13330.2022 «СНиП 31-01-2003 Здания жилые многоквартирные», созданные жилые помещения должны иметь чистовую отделку («под ключ»), сантехническое, электротехническое и другое оборудование, в том числе в квартирах должна быть установлена входная металлическая дверь, межкомнатные двери с фурнитурой, застеклены оконные проемы с подоконной доской, стены подготовлены к чистовой отделке (выровнены) и окрашены или оклеены обоями, поверхность потолков выровнена и окрашена либо на нее установлены подвесные потолочные конструкции или натяжные системы. При этом поверхность потолков санитарных узлов должна быть выполнена из влагостойкого материала, поверхность пола выровнена, имеет напольное покрытие. На полу санитарных узлов выполнены выравнивающая стяжка, гидроизоляция, покрытие керамической плиткой; в санитарных узлах обеспечена гидроизоляция, установлена сантехника и смесители, осветительные приборы, вентиляционные решетки и ревизионные люки, установлены счетчики горячей и холодной воды, подключено инженерное оборудование, в кухне (кухне-нише) установлены мойка и тумба под мойку, плита (или варочная панель и духовой шкаф), вентиляционная решетка. Проводка выполнена медным проводом с установкой выключателей и розеток.</w:t>
      </w:r>
    </w:p>
    <w:p w:rsidR="003C1D49" w:rsidRPr="003C1D49" w:rsidRDefault="008A73C4" w:rsidP="003C1D49">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003C1D49" w:rsidRPr="003C1D49">
        <w:rPr>
          <w:rFonts w:ascii="Times New Roman" w:eastAsia="Times New Roman" w:hAnsi="Times New Roman" w:cs="Times New Roman"/>
          <w:sz w:val="26"/>
          <w:szCs w:val="26"/>
          <w:lang w:eastAsia="ru-RU"/>
        </w:rPr>
        <w:t>бщая площадь жилых помещений</w:t>
      </w:r>
      <w:r w:rsidR="004978ED">
        <w:rPr>
          <w:rFonts w:ascii="Times New Roman" w:eastAsia="Times New Roman" w:hAnsi="Times New Roman" w:cs="Times New Roman"/>
          <w:sz w:val="26"/>
          <w:szCs w:val="26"/>
          <w:lang w:eastAsia="ru-RU"/>
        </w:rPr>
        <w:t>, подлежащих передачи Застройщиком в собственность муниципального образования город Владикавказ на безвозмездной основе,</w:t>
      </w:r>
      <w:r w:rsidR="003C1D49" w:rsidRPr="003C1D49">
        <w:rPr>
          <w:rFonts w:ascii="Times New Roman" w:eastAsia="Times New Roman" w:hAnsi="Times New Roman" w:cs="Times New Roman"/>
          <w:sz w:val="26"/>
          <w:szCs w:val="26"/>
          <w:lang w:eastAsia="ru-RU"/>
        </w:rPr>
        <w:t xml:space="preserve"> не менее 6750 (шесть тысяч семьсот пятьдесят) кв.м.</w:t>
      </w:r>
    </w:p>
    <w:p w:rsidR="00DE71B3" w:rsidRPr="00DE71B3" w:rsidRDefault="00DE71B3" w:rsidP="00DE71B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DE71B3">
        <w:rPr>
          <w:rFonts w:ascii="Times New Roman" w:eastAsia="Times New Roman" w:hAnsi="Times New Roman" w:cs="Times New Roman"/>
          <w:sz w:val="26"/>
          <w:szCs w:val="26"/>
          <w:lang w:eastAsia="ru-RU"/>
        </w:rPr>
        <w:t xml:space="preserve">Номенклатура передаваемых жилых помещений (квартир), </w:t>
      </w:r>
      <w:r w:rsidR="00713AFC">
        <w:rPr>
          <w:rFonts w:ascii="Times New Roman" w:eastAsia="Times New Roman" w:hAnsi="Times New Roman" w:cs="Times New Roman"/>
          <w:sz w:val="26"/>
          <w:szCs w:val="26"/>
          <w:lang w:eastAsia="ru-RU"/>
        </w:rPr>
        <w:t>а также</w:t>
      </w:r>
      <w:r w:rsidRPr="00DE71B3">
        <w:rPr>
          <w:rFonts w:ascii="Times New Roman" w:eastAsia="Times New Roman" w:hAnsi="Times New Roman" w:cs="Times New Roman"/>
          <w:sz w:val="26"/>
          <w:szCs w:val="26"/>
          <w:lang w:eastAsia="ru-RU"/>
        </w:rPr>
        <w:t xml:space="preserve"> этапы передачи таких помещений, утверждается путем заключения дополнительного соглашения к настоящему Договору, в течение 30 (тридцать) дней после утверждения документации по планировке Территории. </w:t>
      </w:r>
    </w:p>
    <w:p w:rsidR="00877A7B" w:rsidRPr="00877A7B" w:rsidRDefault="00877A7B"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3.5.</w:t>
      </w:r>
      <w:r w:rsidR="00936352">
        <w:rPr>
          <w:rFonts w:ascii="Times New Roman" w:eastAsia="Times New Roman" w:hAnsi="Times New Roman" w:cs="Times New Roman"/>
          <w:sz w:val="26"/>
          <w:szCs w:val="26"/>
          <w:lang w:eastAsia="ru-RU"/>
        </w:rPr>
        <w:t>5</w:t>
      </w:r>
      <w:r w:rsidRPr="00877A7B">
        <w:rPr>
          <w:rFonts w:ascii="Times New Roman" w:eastAsia="Times New Roman" w:hAnsi="Times New Roman" w:cs="Times New Roman"/>
          <w:sz w:val="26"/>
          <w:szCs w:val="26"/>
          <w:lang w:eastAsia="ru-RU"/>
        </w:rPr>
        <w:t>. Обеспечить за свой счет проведение кадастровых работ по формированию всех земельных участков, образование которых предусмотрено утвержденной документацией по планировке Территории и постановке их на кадастровый учет, в срок, не превышающий 6 (шесть) месяцев со дня утверждения документации по планировке Территории.</w:t>
      </w:r>
    </w:p>
    <w:p w:rsidR="00877A7B" w:rsidRPr="00877A7B" w:rsidRDefault="00877A7B"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3.5.</w:t>
      </w:r>
      <w:r w:rsidR="00936352">
        <w:rPr>
          <w:rFonts w:ascii="Times New Roman" w:eastAsia="Times New Roman" w:hAnsi="Times New Roman" w:cs="Times New Roman"/>
          <w:sz w:val="26"/>
          <w:szCs w:val="26"/>
          <w:lang w:eastAsia="ru-RU"/>
        </w:rPr>
        <w:t>6</w:t>
      </w:r>
      <w:r w:rsidRPr="00877A7B">
        <w:rPr>
          <w:rFonts w:ascii="Times New Roman" w:eastAsia="Times New Roman" w:hAnsi="Times New Roman" w:cs="Times New Roman"/>
          <w:sz w:val="26"/>
          <w:szCs w:val="26"/>
          <w:lang w:eastAsia="ru-RU"/>
        </w:rPr>
        <w:t>. Осуществить за счет собственных и (или) привлеченных средств строительство объектов капитального строительства, в том числе объектов</w:t>
      </w:r>
      <w:r w:rsidR="00B735FD">
        <w:rPr>
          <w:rFonts w:ascii="Times New Roman" w:eastAsia="Times New Roman" w:hAnsi="Times New Roman" w:cs="Times New Roman"/>
          <w:sz w:val="26"/>
          <w:szCs w:val="26"/>
          <w:lang w:eastAsia="ru-RU"/>
        </w:rPr>
        <w:t xml:space="preserve"> инженерной,</w:t>
      </w:r>
      <w:r w:rsidRPr="00877A7B">
        <w:rPr>
          <w:rFonts w:ascii="Times New Roman" w:eastAsia="Times New Roman" w:hAnsi="Times New Roman" w:cs="Times New Roman"/>
          <w:sz w:val="26"/>
          <w:szCs w:val="26"/>
          <w:lang w:eastAsia="ru-RU"/>
        </w:rPr>
        <w:t xml:space="preserve"> коммунальной и транспортной инфраструктур на Территории в соответствии с утвержденн</w:t>
      </w:r>
      <w:r w:rsidR="007E5D9B">
        <w:rPr>
          <w:rFonts w:ascii="Times New Roman" w:eastAsia="Times New Roman" w:hAnsi="Times New Roman" w:cs="Times New Roman"/>
          <w:sz w:val="26"/>
          <w:szCs w:val="26"/>
          <w:lang w:eastAsia="ru-RU"/>
        </w:rPr>
        <w:t>ой документацией по планировке Т</w:t>
      </w:r>
      <w:r w:rsidRPr="00877A7B">
        <w:rPr>
          <w:rFonts w:ascii="Times New Roman" w:eastAsia="Times New Roman" w:hAnsi="Times New Roman" w:cs="Times New Roman"/>
          <w:sz w:val="26"/>
          <w:szCs w:val="26"/>
          <w:lang w:eastAsia="ru-RU"/>
        </w:rPr>
        <w:t xml:space="preserve">ерритории и Приложением № 2. </w:t>
      </w:r>
    </w:p>
    <w:p w:rsidR="00877A7B" w:rsidRPr="00877A7B" w:rsidRDefault="00877A7B"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Этапы и максимальные сроки осуществления строительства определяются на основании утвержден</w:t>
      </w:r>
      <w:r w:rsidR="00AF080E">
        <w:rPr>
          <w:rFonts w:ascii="Times New Roman" w:eastAsia="Times New Roman" w:hAnsi="Times New Roman" w:cs="Times New Roman"/>
          <w:sz w:val="26"/>
          <w:szCs w:val="26"/>
          <w:lang w:eastAsia="ru-RU"/>
        </w:rPr>
        <w:t>ной документации по планировке Т</w:t>
      </w:r>
      <w:r w:rsidRPr="00877A7B">
        <w:rPr>
          <w:rFonts w:ascii="Times New Roman" w:eastAsia="Times New Roman" w:hAnsi="Times New Roman" w:cs="Times New Roman"/>
          <w:sz w:val="26"/>
          <w:szCs w:val="26"/>
          <w:lang w:eastAsia="ru-RU"/>
        </w:rPr>
        <w:t>ерритории.</w:t>
      </w:r>
    </w:p>
    <w:p w:rsidR="00302DC3" w:rsidRDefault="00877A7B" w:rsidP="00B760CC">
      <w:pPr>
        <w:spacing w:after="0" w:line="240" w:lineRule="auto"/>
        <w:ind w:firstLine="709"/>
        <w:jc w:val="both"/>
      </w:pPr>
      <w:r w:rsidRPr="00877A7B">
        <w:rPr>
          <w:rFonts w:ascii="Times New Roman" w:eastAsia="Times New Roman" w:hAnsi="Times New Roman" w:cs="Times New Roman"/>
          <w:sz w:val="26"/>
          <w:szCs w:val="26"/>
          <w:lang w:eastAsia="ru-RU"/>
        </w:rPr>
        <w:t>3.5.</w:t>
      </w:r>
      <w:r w:rsidR="00936352">
        <w:rPr>
          <w:rFonts w:ascii="Times New Roman" w:eastAsia="Times New Roman" w:hAnsi="Times New Roman" w:cs="Times New Roman"/>
          <w:sz w:val="26"/>
          <w:szCs w:val="26"/>
          <w:lang w:eastAsia="ru-RU"/>
        </w:rPr>
        <w:t>7</w:t>
      </w:r>
      <w:r w:rsidRPr="00877A7B">
        <w:rPr>
          <w:rFonts w:ascii="Times New Roman" w:eastAsia="Times New Roman" w:hAnsi="Times New Roman" w:cs="Times New Roman"/>
          <w:sz w:val="26"/>
          <w:szCs w:val="26"/>
          <w:lang w:eastAsia="ru-RU"/>
        </w:rPr>
        <w:t xml:space="preserve">. Обеспечить строительство объектов </w:t>
      </w:r>
      <w:r w:rsidR="00774251" w:rsidRPr="00774251">
        <w:rPr>
          <w:rFonts w:ascii="Times New Roman" w:eastAsia="Times New Roman" w:hAnsi="Times New Roman" w:cs="Times New Roman"/>
          <w:sz w:val="26"/>
          <w:szCs w:val="26"/>
          <w:lang w:eastAsia="ru-RU"/>
        </w:rPr>
        <w:t>инженерной, коммунальной и транспортной инфраструктур</w:t>
      </w:r>
      <w:r w:rsidR="00391105">
        <w:rPr>
          <w:rFonts w:ascii="Times New Roman" w:eastAsia="Times New Roman" w:hAnsi="Times New Roman" w:cs="Times New Roman"/>
          <w:sz w:val="26"/>
          <w:szCs w:val="26"/>
          <w:lang w:eastAsia="ru-RU"/>
        </w:rPr>
        <w:t>, необходимых для реализации Р</w:t>
      </w:r>
      <w:r w:rsidRPr="00877A7B">
        <w:rPr>
          <w:rFonts w:ascii="Times New Roman" w:eastAsia="Times New Roman" w:hAnsi="Times New Roman" w:cs="Times New Roman"/>
          <w:sz w:val="26"/>
          <w:szCs w:val="26"/>
          <w:lang w:eastAsia="ru-RU"/>
        </w:rPr>
        <w:t>ешения о комплексном развитии территории.</w:t>
      </w:r>
      <w:r w:rsidR="00F275F3" w:rsidRPr="00F275F3">
        <w:t xml:space="preserve"> </w:t>
      </w:r>
      <w:r w:rsidR="00B760CC" w:rsidRPr="00877A7B">
        <w:rPr>
          <w:rFonts w:ascii="Times New Roman" w:eastAsia="Times New Roman" w:hAnsi="Times New Roman" w:cs="Times New Roman"/>
          <w:sz w:val="26"/>
          <w:szCs w:val="26"/>
          <w:lang w:eastAsia="ru-RU"/>
        </w:rPr>
        <w:t xml:space="preserve">Перечень объектов </w:t>
      </w:r>
      <w:r w:rsidR="00B760CC">
        <w:rPr>
          <w:rFonts w:ascii="Times New Roman" w:eastAsia="Times New Roman" w:hAnsi="Times New Roman" w:cs="Times New Roman"/>
          <w:sz w:val="26"/>
          <w:szCs w:val="26"/>
          <w:lang w:eastAsia="ru-RU"/>
        </w:rPr>
        <w:t xml:space="preserve">инженерной, </w:t>
      </w:r>
      <w:r w:rsidR="00B760CC" w:rsidRPr="00877A7B">
        <w:rPr>
          <w:rFonts w:ascii="Times New Roman" w:eastAsia="Times New Roman" w:hAnsi="Times New Roman" w:cs="Times New Roman"/>
          <w:sz w:val="26"/>
          <w:szCs w:val="26"/>
          <w:lang w:eastAsia="ru-RU"/>
        </w:rPr>
        <w:t xml:space="preserve">коммунальной и транспортной инфраструктур устанавливается документацией по планировке территории, а также указывается в Приложении № 2 к настоящему </w:t>
      </w:r>
      <w:r w:rsidR="00B760CC">
        <w:rPr>
          <w:rFonts w:ascii="Times New Roman" w:eastAsia="Times New Roman" w:hAnsi="Times New Roman" w:cs="Times New Roman"/>
          <w:sz w:val="26"/>
          <w:szCs w:val="26"/>
          <w:lang w:eastAsia="ru-RU"/>
        </w:rPr>
        <w:t>Д</w:t>
      </w:r>
      <w:r w:rsidR="00B760CC" w:rsidRPr="00877A7B">
        <w:rPr>
          <w:rFonts w:ascii="Times New Roman" w:eastAsia="Times New Roman" w:hAnsi="Times New Roman" w:cs="Times New Roman"/>
          <w:sz w:val="26"/>
          <w:szCs w:val="26"/>
          <w:lang w:eastAsia="ru-RU"/>
        </w:rPr>
        <w:t>оговору.</w:t>
      </w:r>
    </w:p>
    <w:p w:rsidR="00877A7B" w:rsidRPr="00877A7B" w:rsidRDefault="00F275F3"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F275F3">
        <w:rPr>
          <w:rFonts w:ascii="Times New Roman" w:eastAsia="Times New Roman" w:hAnsi="Times New Roman" w:cs="Times New Roman"/>
          <w:sz w:val="26"/>
          <w:szCs w:val="26"/>
          <w:lang w:eastAsia="ru-RU"/>
        </w:rPr>
        <w:t xml:space="preserve">Максимальный срок исполнения указанного обязательства: 15 (пятнадцать) </w:t>
      </w:r>
      <w:r w:rsidR="00FD50F8">
        <w:rPr>
          <w:rFonts w:ascii="Times New Roman" w:eastAsia="Times New Roman" w:hAnsi="Times New Roman" w:cs="Times New Roman"/>
          <w:sz w:val="26"/>
          <w:szCs w:val="26"/>
          <w:lang w:eastAsia="ru-RU"/>
        </w:rPr>
        <w:t xml:space="preserve">лет </w:t>
      </w:r>
      <w:r w:rsidRPr="00F275F3">
        <w:rPr>
          <w:rFonts w:ascii="Times New Roman" w:eastAsia="Times New Roman" w:hAnsi="Times New Roman" w:cs="Times New Roman"/>
          <w:sz w:val="26"/>
          <w:szCs w:val="26"/>
          <w:lang w:eastAsia="ru-RU"/>
        </w:rPr>
        <w:t>с момента заключения настоящего договора, в соответствии с очередностью планируемого развития Территории, предусмотренной документацией по планировке Территории</w:t>
      </w:r>
    </w:p>
    <w:p w:rsidR="00877A7B" w:rsidRDefault="00877A7B"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3.5.</w:t>
      </w:r>
      <w:r w:rsidR="00936352">
        <w:rPr>
          <w:rFonts w:ascii="Times New Roman" w:eastAsia="Times New Roman" w:hAnsi="Times New Roman" w:cs="Times New Roman"/>
          <w:sz w:val="26"/>
          <w:szCs w:val="26"/>
          <w:lang w:eastAsia="ru-RU"/>
        </w:rPr>
        <w:t>8</w:t>
      </w:r>
      <w:r w:rsidRPr="00877A7B">
        <w:rPr>
          <w:rFonts w:ascii="Times New Roman" w:eastAsia="Times New Roman" w:hAnsi="Times New Roman" w:cs="Times New Roman"/>
          <w:sz w:val="26"/>
          <w:szCs w:val="26"/>
          <w:lang w:eastAsia="ru-RU"/>
        </w:rPr>
        <w:t xml:space="preserve">. </w:t>
      </w:r>
      <w:r w:rsidR="001D2ECC" w:rsidRPr="001D2ECC">
        <w:rPr>
          <w:rFonts w:ascii="Times New Roman" w:eastAsia="Times New Roman" w:hAnsi="Times New Roman" w:cs="Times New Roman"/>
          <w:sz w:val="26"/>
          <w:szCs w:val="26"/>
          <w:lang w:eastAsia="ru-RU"/>
        </w:rPr>
        <w:t>Сохранить существующие сети инженерного обеспечения, проходящие по Территории комплексного развития и предназначенные для объектов капитального строительства, расположенных за Территорией, указанные в п. 1.</w:t>
      </w:r>
      <w:r w:rsidR="00457FB2">
        <w:rPr>
          <w:rFonts w:ascii="Times New Roman" w:eastAsia="Times New Roman" w:hAnsi="Times New Roman" w:cs="Times New Roman"/>
          <w:sz w:val="26"/>
          <w:szCs w:val="26"/>
          <w:lang w:eastAsia="ru-RU"/>
        </w:rPr>
        <w:t>3</w:t>
      </w:r>
      <w:r w:rsidR="001D2ECC" w:rsidRPr="001D2ECC">
        <w:rPr>
          <w:rFonts w:ascii="Times New Roman" w:eastAsia="Times New Roman" w:hAnsi="Times New Roman" w:cs="Times New Roman"/>
          <w:sz w:val="26"/>
          <w:szCs w:val="26"/>
          <w:lang w:eastAsia="ru-RU"/>
        </w:rPr>
        <w:t>. Договора, либо, в случае невозможности их сохранения, обеспечить снабжение указанных объектов (при их наличии) временными сетями инженерного обеспечения до введения в эксплуатацию вновь построенных инженерных сетей</w:t>
      </w:r>
      <w:r w:rsidR="001D2ECC">
        <w:rPr>
          <w:rFonts w:ascii="Times New Roman" w:eastAsia="Times New Roman" w:hAnsi="Times New Roman" w:cs="Times New Roman"/>
          <w:sz w:val="26"/>
          <w:szCs w:val="26"/>
          <w:lang w:eastAsia="ru-RU"/>
        </w:rPr>
        <w:t>.</w:t>
      </w:r>
    </w:p>
    <w:p w:rsidR="00AF080E" w:rsidRPr="00877A7B" w:rsidRDefault="00AF080E"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AF080E">
        <w:rPr>
          <w:rFonts w:ascii="Times New Roman" w:eastAsia="Times New Roman" w:hAnsi="Times New Roman" w:cs="Times New Roman"/>
          <w:sz w:val="26"/>
          <w:szCs w:val="26"/>
          <w:lang w:eastAsia="ru-RU"/>
        </w:rPr>
        <w:t>При сохранении существующих сетей инженерно-технического обеспечения в границах Территории в документации по планировке Территории размещение объектов капитального строительства выполнить с учетом наличия охранных зон и нормативных расстояний от данных сетей.</w:t>
      </w:r>
    </w:p>
    <w:p w:rsidR="00B760CC" w:rsidRDefault="00877A7B" w:rsidP="006F0EFB">
      <w:pPr>
        <w:spacing w:after="0" w:line="240" w:lineRule="auto"/>
        <w:ind w:firstLine="709"/>
        <w:jc w:val="both"/>
        <w:rPr>
          <w:rFonts w:ascii="Times New Roman" w:eastAsia="Times New Roman" w:hAnsi="Times New Roman" w:cs="Times New Roman"/>
          <w:sz w:val="26"/>
          <w:szCs w:val="26"/>
          <w:lang w:eastAsia="ru-RU"/>
        </w:rPr>
      </w:pPr>
      <w:r w:rsidRPr="00A07C74">
        <w:rPr>
          <w:rFonts w:ascii="Times New Roman" w:eastAsia="Times New Roman" w:hAnsi="Times New Roman" w:cs="Times New Roman"/>
          <w:sz w:val="26"/>
          <w:szCs w:val="26"/>
          <w:lang w:eastAsia="ru-RU"/>
        </w:rPr>
        <w:t>3.5.</w:t>
      </w:r>
      <w:r w:rsidR="00936352">
        <w:rPr>
          <w:rFonts w:ascii="Times New Roman" w:eastAsia="Times New Roman" w:hAnsi="Times New Roman" w:cs="Times New Roman"/>
          <w:sz w:val="26"/>
          <w:szCs w:val="26"/>
          <w:lang w:eastAsia="ru-RU"/>
        </w:rPr>
        <w:t>9</w:t>
      </w:r>
      <w:r w:rsidRPr="00A07C74">
        <w:rPr>
          <w:rFonts w:ascii="Times New Roman" w:eastAsia="Times New Roman" w:hAnsi="Times New Roman" w:cs="Times New Roman"/>
          <w:sz w:val="26"/>
          <w:szCs w:val="26"/>
          <w:lang w:eastAsia="ru-RU"/>
        </w:rPr>
        <w:t xml:space="preserve">. </w:t>
      </w:r>
      <w:r w:rsidR="006F0EFB" w:rsidRPr="006F0EFB">
        <w:rPr>
          <w:rFonts w:ascii="Times New Roman" w:eastAsia="Times New Roman" w:hAnsi="Times New Roman" w:cs="Times New Roman"/>
          <w:sz w:val="26"/>
          <w:szCs w:val="26"/>
          <w:lang w:eastAsia="ru-RU"/>
        </w:rPr>
        <w:t>Передать безвозмездно в собственность муниципального образования город Владикавказ</w:t>
      </w:r>
      <w:r w:rsidR="00B760CC">
        <w:rPr>
          <w:rFonts w:ascii="Times New Roman" w:eastAsia="Times New Roman" w:hAnsi="Times New Roman" w:cs="Times New Roman"/>
          <w:sz w:val="26"/>
          <w:szCs w:val="26"/>
          <w:lang w:eastAsia="ru-RU"/>
        </w:rPr>
        <w:t>:</w:t>
      </w:r>
    </w:p>
    <w:p w:rsidR="006F0EFB" w:rsidRDefault="00B760CC" w:rsidP="006F0EF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3.5.9.1. п</w:t>
      </w:r>
      <w:r w:rsidR="006F0EFB" w:rsidRPr="006F0EFB">
        <w:rPr>
          <w:rFonts w:ascii="Times New Roman" w:eastAsia="Times New Roman" w:hAnsi="Times New Roman" w:cs="Times New Roman"/>
          <w:sz w:val="26"/>
          <w:szCs w:val="26"/>
          <w:lang w:eastAsia="ru-RU"/>
        </w:rPr>
        <w:t xml:space="preserve">осле окончания строительства объекты </w:t>
      </w:r>
      <w:r w:rsidR="009F1E60">
        <w:rPr>
          <w:rFonts w:ascii="Times New Roman" w:eastAsia="Times New Roman" w:hAnsi="Times New Roman" w:cs="Times New Roman"/>
          <w:sz w:val="26"/>
          <w:szCs w:val="26"/>
          <w:lang w:eastAsia="ru-RU"/>
        </w:rPr>
        <w:t xml:space="preserve">инженерной, </w:t>
      </w:r>
      <w:r w:rsidR="006F0EFB" w:rsidRPr="006F0EFB">
        <w:rPr>
          <w:rFonts w:ascii="Times New Roman" w:eastAsia="Times New Roman" w:hAnsi="Times New Roman" w:cs="Times New Roman"/>
          <w:sz w:val="26"/>
          <w:szCs w:val="26"/>
          <w:lang w:eastAsia="ru-RU"/>
        </w:rPr>
        <w:t>коммунальной и транспортной инфраструктур,  строительство которых осуществлялось за счет Застройщика  и которые не являются общим имуществом собственников многоквартирного жилого дома с учетом положений действующего Жилищного кодекса Российской Федерации, а также не предназначены для передачи Застройщиком организациям, выдавшим ему технические условия на устройство данных коммуникаций и сопутствующих им объектов и обязывающих Застройщика передать и</w:t>
      </w:r>
      <w:r>
        <w:rPr>
          <w:rFonts w:ascii="Times New Roman" w:eastAsia="Times New Roman" w:hAnsi="Times New Roman" w:cs="Times New Roman"/>
          <w:sz w:val="26"/>
          <w:szCs w:val="26"/>
          <w:lang w:eastAsia="ru-RU"/>
        </w:rPr>
        <w:t>х на баланс данным организациям;</w:t>
      </w:r>
      <w:r w:rsidR="006F0EFB" w:rsidRPr="006F0EFB">
        <w:rPr>
          <w:rFonts w:ascii="Times New Roman" w:eastAsia="Times New Roman" w:hAnsi="Times New Roman" w:cs="Times New Roman"/>
          <w:sz w:val="26"/>
          <w:szCs w:val="26"/>
          <w:lang w:eastAsia="ru-RU"/>
        </w:rPr>
        <w:t xml:space="preserve"> </w:t>
      </w:r>
    </w:p>
    <w:p w:rsidR="00B760CC" w:rsidRDefault="00B760CC" w:rsidP="006F0EF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3.5.9.2</w:t>
      </w:r>
      <w:r w:rsidRPr="00B760CC">
        <w:rPr>
          <w:rFonts w:ascii="Times New Roman" w:eastAsia="Times New Roman" w:hAnsi="Times New Roman" w:cs="Times New Roman"/>
          <w:sz w:val="26"/>
          <w:szCs w:val="26"/>
          <w:lang w:eastAsia="ru-RU"/>
        </w:rPr>
        <w:t>.</w:t>
      </w:r>
      <w:r w:rsidRPr="00B760CC">
        <w:t xml:space="preserve"> </w:t>
      </w:r>
      <w:r>
        <w:rPr>
          <w:rFonts w:ascii="Times New Roman" w:eastAsia="Times New Roman" w:hAnsi="Times New Roman" w:cs="Times New Roman"/>
          <w:sz w:val="26"/>
          <w:szCs w:val="26"/>
          <w:lang w:eastAsia="ru-RU"/>
        </w:rPr>
        <w:t>п</w:t>
      </w:r>
      <w:r w:rsidRPr="00B760CC">
        <w:rPr>
          <w:rFonts w:ascii="Times New Roman" w:eastAsia="Times New Roman" w:hAnsi="Times New Roman" w:cs="Times New Roman"/>
          <w:sz w:val="26"/>
          <w:szCs w:val="26"/>
          <w:lang w:eastAsia="ru-RU"/>
        </w:rPr>
        <w:t>осле окончания строительства объекты</w:t>
      </w:r>
      <w:r>
        <w:rPr>
          <w:rFonts w:ascii="Times New Roman" w:eastAsia="Times New Roman" w:hAnsi="Times New Roman" w:cs="Times New Roman"/>
          <w:sz w:val="26"/>
          <w:szCs w:val="26"/>
          <w:lang w:eastAsia="ru-RU"/>
        </w:rPr>
        <w:t xml:space="preserve"> </w:t>
      </w:r>
      <w:r w:rsidRPr="00B760CC">
        <w:rPr>
          <w:rFonts w:ascii="Times New Roman" w:eastAsia="Times New Roman" w:hAnsi="Times New Roman" w:cs="Times New Roman"/>
          <w:sz w:val="26"/>
          <w:szCs w:val="26"/>
          <w:lang w:eastAsia="ru-RU"/>
        </w:rPr>
        <w:t>социальной инфраструктуры</w:t>
      </w:r>
      <w:r>
        <w:rPr>
          <w:rFonts w:ascii="Times New Roman" w:eastAsia="Times New Roman" w:hAnsi="Times New Roman" w:cs="Times New Roman"/>
          <w:sz w:val="26"/>
          <w:szCs w:val="26"/>
          <w:lang w:eastAsia="ru-RU"/>
        </w:rPr>
        <w:t xml:space="preserve">, </w:t>
      </w:r>
      <w:r w:rsidRPr="00B760CC">
        <w:rPr>
          <w:rFonts w:ascii="Times New Roman" w:eastAsia="Times New Roman" w:hAnsi="Times New Roman" w:cs="Times New Roman"/>
          <w:sz w:val="26"/>
          <w:szCs w:val="26"/>
          <w:lang w:eastAsia="ru-RU"/>
        </w:rPr>
        <w:t>строительство которых осущ</w:t>
      </w:r>
      <w:r>
        <w:rPr>
          <w:rFonts w:ascii="Times New Roman" w:eastAsia="Times New Roman" w:hAnsi="Times New Roman" w:cs="Times New Roman"/>
          <w:sz w:val="26"/>
          <w:szCs w:val="26"/>
          <w:lang w:eastAsia="ru-RU"/>
        </w:rPr>
        <w:t xml:space="preserve">ествлялось за счет Застройщика, а именно </w:t>
      </w:r>
      <w:r w:rsidRPr="00B760CC">
        <w:rPr>
          <w:rFonts w:ascii="Times New Roman" w:eastAsia="Times New Roman" w:hAnsi="Times New Roman" w:cs="Times New Roman"/>
          <w:sz w:val="26"/>
          <w:szCs w:val="26"/>
          <w:lang w:eastAsia="ru-RU"/>
        </w:rPr>
        <w:t>–</w:t>
      </w:r>
      <w:r w:rsidR="00A42DF4">
        <w:rPr>
          <w:rFonts w:ascii="Times New Roman" w:eastAsia="Times New Roman" w:hAnsi="Times New Roman" w:cs="Times New Roman"/>
          <w:sz w:val="26"/>
          <w:szCs w:val="26"/>
          <w:lang w:eastAsia="ru-RU"/>
        </w:rPr>
        <w:t xml:space="preserve"> </w:t>
      </w:r>
      <w:r w:rsidRPr="00B760CC">
        <w:rPr>
          <w:rFonts w:ascii="Times New Roman" w:eastAsia="Times New Roman" w:hAnsi="Times New Roman" w:cs="Times New Roman"/>
          <w:sz w:val="26"/>
          <w:szCs w:val="26"/>
          <w:lang w:eastAsia="ru-RU"/>
        </w:rPr>
        <w:t>два дошкольных образовательных учреждений (детский сад) на 280 (двести восемьдесят) мест каждое</w:t>
      </w:r>
      <w:r>
        <w:rPr>
          <w:rFonts w:ascii="Times New Roman" w:eastAsia="Times New Roman" w:hAnsi="Times New Roman" w:cs="Times New Roman"/>
          <w:sz w:val="26"/>
          <w:szCs w:val="26"/>
          <w:lang w:eastAsia="ru-RU"/>
        </w:rPr>
        <w:t xml:space="preserve">, </w:t>
      </w:r>
      <w:r w:rsidRPr="00B760CC">
        <w:rPr>
          <w:rFonts w:ascii="Times New Roman" w:eastAsia="Times New Roman" w:hAnsi="Times New Roman" w:cs="Times New Roman"/>
          <w:sz w:val="26"/>
          <w:szCs w:val="26"/>
          <w:lang w:eastAsia="ru-RU"/>
        </w:rPr>
        <w:t>одна общеобразовательная организация (школа) на 1100 мест каждая</w:t>
      </w:r>
      <w:r>
        <w:rPr>
          <w:rFonts w:ascii="Times New Roman" w:eastAsia="Times New Roman" w:hAnsi="Times New Roman" w:cs="Times New Roman"/>
          <w:sz w:val="26"/>
          <w:szCs w:val="26"/>
          <w:lang w:eastAsia="ru-RU"/>
        </w:rPr>
        <w:t xml:space="preserve">. </w:t>
      </w:r>
    </w:p>
    <w:p w:rsidR="00B760CC" w:rsidRPr="006F0EFB" w:rsidRDefault="00B760CC" w:rsidP="006F0EFB">
      <w:pPr>
        <w:spacing w:after="0" w:line="240" w:lineRule="auto"/>
        <w:ind w:firstLine="709"/>
        <w:jc w:val="both"/>
        <w:rPr>
          <w:rFonts w:ascii="Times New Roman" w:eastAsia="Times New Roman" w:hAnsi="Times New Roman" w:cs="Times New Roman"/>
          <w:sz w:val="26"/>
          <w:szCs w:val="26"/>
          <w:lang w:eastAsia="ru-RU"/>
        </w:rPr>
      </w:pPr>
      <w:r w:rsidRPr="00B760CC">
        <w:rPr>
          <w:rFonts w:ascii="Times New Roman" w:eastAsia="Times New Roman" w:hAnsi="Times New Roman" w:cs="Times New Roman"/>
          <w:sz w:val="26"/>
          <w:szCs w:val="26"/>
          <w:lang w:eastAsia="ru-RU"/>
        </w:rPr>
        <w:t>Максимальный срок исполнения указанного обязательства: не позднее 3 (трех) месяцев со дня завершения строительства (ввода в эксплуатацию) объектов.</w:t>
      </w:r>
    </w:p>
    <w:p w:rsidR="00877A7B" w:rsidRDefault="00877A7B"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3.5.1</w:t>
      </w:r>
      <w:r w:rsidR="00936352">
        <w:rPr>
          <w:rFonts w:ascii="Times New Roman" w:eastAsia="Times New Roman" w:hAnsi="Times New Roman" w:cs="Times New Roman"/>
          <w:sz w:val="26"/>
          <w:szCs w:val="26"/>
          <w:lang w:eastAsia="ru-RU"/>
        </w:rPr>
        <w:t>0</w:t>
      </w:r>
      <w:r w:rsidRPr="00877A7B">
        <w:rPr>
          <w:rFonts w:ascii="Times New Roman" w:eastAsia="Times New Roman" w:hAnsi="Times New Roman" w:cs="Times New Roman"/>
          <w:sz w:val="26"/>
          <w:szCs w:val="26"/>
          <w:lang w:eastAsia="ru-RU"/>
        </w:rPr>
        <w:t xml:space="preserve">. Обратиться в орган регистрации прав с заявлением о регистрации права собственности муниципального образования город Владикавказ на объекты </w:t>
      </w:r>
      <w:r w:rsidR="00D5596B">
        <w:rPr>
          <w:rFonts w:ascii="Times New Roman" w:eastAsia="Times New Roman" w:hAnsi="Times New Roman" w:cs="Times New Roman"/>
          <w:sz w:val="26"/>
          <w:szCs w:val="26"/>
          <w:lang w:eastAsia="ru-RU"/>
        </w:rPr>
        <w:t xml:space="preserve">инженерной, </w:t>
      </w:r>
      <w:r w:rsidRPr="00877A7B">
        <w:rPr>
          <w:rFonts w:ascii="Times New Roman" w:eastAsia="Times New Roman" w:hAnsi="Times New Roman" w:cs="Times New Roman"/>
          <w:sz w:val="26"/>
          <w:szCs w:val="26"/>
          <w:lang w:eastAsia="ru-RU"/>
        </w:rPr>
        <w:t xml:space="preserve">коммунальной и транспортной инфраструктур, построенные </w:t>
      </w:r>
      <w:r w:rsidR="00A57E9B">
        <w:rPr>
          <w:rFonts w:ascii="Times New Roman" w:eastAsia="Times New Roman" w:hAnsi="Times New Roman" w:cs="Times New Roman"/>
          <w:sz w:val="26"/>
          <w:szCs w:val="26"/>
          <w:lang w:eastAsia="ru-RU"/>
        </w:rPr>
        <w:t>в рамках исполнения Д</w:t>
      </w:r>
      <w:r w:rsidRPr="00877A7B">
        <w:rPr>
          <w:rFonts w:ascii="Times New Roman" w:eastAsia="Times New Roman" w:hAnsi="Times New Roman" w:cs="Times New Roman"/>
          <w:sz w:val="26"/>
          <w:szCs w:val="26"/>
          <w:lang w:eastAsia="ru-RU"/>
        </w:rPr>
        <w:t>оговора.</w:t>
      </w:r>
    </w:p>
    <w:p w:rsidR="004610CD" w:rsidRPr="00877A7B" w:rsidRDefault="004610CD"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4610CD">
        <w:rPr>
          <w:rFonts w:ascii="Times New Roman" w:eastAsia="Times New Roman" w:hAnsi="Times New Roman" w:cs="Times New Roman"/>
          <w:sz w:val="26"/>
          <w:szCs w:val="26"/>
          <w:lang w:eastAsia="ru-RU"/>
        </w:rPr>
        <w:t>В таком случае осуществление государственной регистрации права собственности Застройщика на передаваемые объекты не осуществляется</w:t>
      </w:r>
    </w:p>
    <w:p w:rsidR="00877A7B" w:rsidRPr="00877A7B" w:rsidRDefault="00877A7B"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3.5.1</w:t>
      </w:r>
      <w:r w:rsidR="00936352">
        <w:rPr>
          <w:rFonts w:ascii="Times New Roman" w:eastAsia="Times New Roman" w:hAnsi="Times New Roman" w:cs="Times New Roman"/>
          <w:sz w:val="26"/>
          <w:szCs w:val="26"/>
          <w:lang w:eastAsia="ru-RU"/>
        </w:rPr>
        <w:t>1</w:t>
      </w:r>
      <w:r w:rsidRPr="00877A7B">
        <w:rPr>
          <w:rFonts w:ascii="Times New Roman" w:eastAsia="Times New Roman" w:hAnsi="Times New Roman" w:cs="Times New Roman"/>
          <w:sz w:val="26"/>
          <w:szCs w:val="26"/>
          <w:lang w:eastAsia="ru-RU"/>
        </w:rPr>
        <w:t xml:space="preserve">. </w:t>
      </w:r>
      <w:r w:rsidR="00A57E9B" w:rsidRPr="00A57E9B">
        <w:rPr>
          <w:rFonts w:ascii="Times New Roman" w:eastAsia="Times New Roman" w:hAnsi="Times New Roman" w:cs="Times New Roman"/>
          <w:sz w:val="26"/>
          <w:szCs w:val="26"/>
          <w:lang w:eastAsia="ru-RU"/>
        </w:rPr>
        <w:t>Выполнить в границах Территории комплексного развития</w:t>
      </w:r>
      <w:r w:rsidR="00B70E8B">
        <w:rPr>
          <w:rFonts w:ascii="Times New Roman" w:eastAsia="Times New Roman" w:hAnsi="Times New Roman" w:cs="Times New Roman"/>
          <w:sz w:val="26"/>
          <w:szCs w:val="26"/>
          <w:lang w:eastAsia="ru-RU"/>
        </w:rPr>
        <w:t xml:space="preserve"> </w:t>
      </w:r>
      <w:r w:rsidR="00A57E9B" w:rsidRPr="00A57E9B">
        <w:rPr>
          <w:rFonts w:ascii="Times New Roman" w:eastAsia="Times New Roman" w:hAnsi="Times New Roman" w:cs="Times New Roman"/>
          <w:sz w:val="26"/>
          <w:szCs w:val="26"/>
          <w:lang w:eastAsia="ru-RU"/>
        </w:rPr>
        <w:t>работ</w:t>
      </w:r>
      <w:r w:rsidR="00B70E8B">
        <w:rPr>
          <w:rFonts w:ascii="Times New Roman" w:eastAsia="Times New Roman" w:hAnsi="Times New Roman" w:cs="Times New Roman"/>
          <w:sz w:val="26"/>
          <w:szCs w:val="26"/>
          <w:lang w:eastAsia="ru-RU"/>
        </w:rPr>
        <w:t>ы</w:t>
      </w:r>
      <w:r w:rsidR="00A57E9B" w:rsidRPr="00A57E9B">
        <w:rPr>
          <w:rFonts w:ascii="Times New Roman" w:eastAsia="Times New Roman" w:hAnsi="Times New Roman" w:cs="Times New Roman"/>
          <w:sz w:val="26"/>
          <w:szCs w:val="26"/>
          <w:lang w:eastAsia="ru-RU"/>
        </w:rPr>
        <w:t xml:space="preserve"> по благоустройству территории</w:t>
      </w:r>
      <w:r w:rsidR="00A57E9B">
        <w:rPr>
          <w:rFonts w:ascii="Times New Roman" w:eastAsia="Times New Roman" w:hAnsi="Times New Roman" w:cs="Times New Roman"/>
          <w:sz w:val="26"/>
          <w:szCs w:val="26"/>
          <w:lang w:eastAsia="ru-RU"/>
        </w:rPr>
        <w:t>.</w:t>
      </w:r>
      <w:r w:rsidRPr="00877A7B">
        <w:rPr>
          <w:rFonts w:ascii="Times New Roman" w:eastAsia="Times New Roman" w:hAnsi="Times New Roman" w:cs="Times New Roman"/>
          <w:sz w:val="26"/>
          <w:szCs w:val="26"/>
          <w:lang w:eastAsia="ru-RU"/>
        </w:rPr>
        <w:t xml:space="preserve"> </w:t>
      </w:r>
    </w:p>
    <w:p w:rsidR="00877A7B" w:rsidRPr="00877A7B" w:rsidRDefault="00A57E9B" w:rsidP="00877A7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Благоустройство Т</w:t>
      </w:r>
      <w:r w:rsidR="00877A7B" w:rsidRPr="00877A7B">
        <w:rPr>
          <w:rFonts w:ascii="Times New Roman" w:eastAsia="Times New Roman" w:hAnsi="Times New Roman" w:cs="Times New Roman"/>
          <w:sz w:val="26"/>
          <w:szCs w:val="26"/>
          <w:lang w:eastAsia="ru-RU"/>
        </w:rPr>
        <w:t xml:space="preserve">ерритории определяется документацией по планировке </w:t>
      </w:r>
      <w:r w:rsidR="00DB17F8">
        <w:rPr>
          <w:rFonts w:ascii="Times New Roman" w:eastAsia="Times New Roman" w:hAnsi="Times New Roman" w:cs="Times New Roman"/>
          <w:sz w:val="26"/>
          <w:szCs w:val="26"/>
          <w:lang w:eastAsia="ru-RU"/>
        </w:rPr>
        <w:t>Т</w:t>
      </w:r>
      <w:r w:rsidR="00877A7B" w:rsidRPr="00877A7B">
        <w:rPr>
          <w:rFonts w:ascii="Times New Roman" w:eastAsia="Times New Roman" w:hAnsi="Times New Roman" w:cs="Times New Roman"/>
          <w:sz w:val="26"/>
          <w:szCs w:val="26"/>
          <w:lang w:eastAsia="ru-RU"/>
        </w:rPr>
        <w:t>ерритории.</w:t>
      </w:r>
    </w:p>
    <w:p w:rsidR="00877A7B" w:rsidRPr="00877A7B" w:rsidRDefault="0002555D" w:rsidP="00877A7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Перечень</w:t>
      </w:r>
      <w:r w:rsidR="00877A7B" w:rsidRPr="00877A7B">
        <w:rPr>
          <w:rFonts w:ascii="Times New Roman" w:eastAsia="Times New Roman" w:hAnsi="Times New Roman" w:cs="Times New Roman"/>
          <w:sz w:val="26"/>
          <w:szCs w:val="26"/>
          <w:lang w:eastAsia="ru-RU"/>
        </w:rPr>
        <w:t xml:space="preserve"> основн</w:t>
      </w:r>
      <w:r w:rsidR="00E24937">
        <w:rPr>
          <w:rFonts w:ascii="Times New Roman" w:eastAsia="Times New Roman" w:hAnsi="Times New Roman" w:cs="Times New Roman"/>
          <w:sz w:val="26"/>
          <w:szCs w:val="26"/>
          <w:lang w:eastAsia="ru-RU"/>
        </w:rPr>
        <w:t>ых</w:t>
      </w:r>
      <w:r w:rsidR="00877A7B" w:rsidRPr="00877A7B">
        <w:rPr>
          <w:rFonts w:ascii="Times New Roman" w:eastAsia="Times New Roman" w:hAnsi="Times New Roman" w:cs="Times New Roman"/>
          <w:sz w:val="26"/>
          <w:szCs w:val="26"/>
          <w:lang w:eastAsia="ru-RU"/>
        </w:rPr>
        <w:t xml:space="preserve"> </w:t>
      </w:r>
      <w:r w:rsidR="00C1231B">
        <w:rPr>
          <w:rFonts w:ascii="Times New Roman" w:eastAsia="Times New Roman" w:hAnsi="Times New Roman" w:cs="Times New Roman"/>
          <w:sz w:val="26"/>
          <w:szCs w:val="26"/>
          <w:lang w:eastAsia="ru-RU"/>
        </w:rPr>
        <w:t>видов работ по благоустройству Т</w:t>
      </w:r>
      <w:r w:rsidR="00877A7B" w:rsidRPr="00877A7B">
        <w:rPr>
          <w:rFonts w:ascii="Times New Roman" w:eastAsia="Times New Roman" w:hAnsi="Times New Roman" w:cs="Times New Roman"/>
          <w:sz w:val="26"/>
          <w:szCs w:val="26"/>
          <w:lang w:eastAsia="ru-RU"/>
        </w:rPr>
        <w:t xml:space="preserve">ерритории, выполняемых Застройщиком, указан в Приложении № 3, являющемся неотъемлемой частью настоящего договора (далее – Приложение № 3). </w:t>
      </w:r>
    </w:p>
    <w:p w:rsidR="00877A7B" w:rsidRPr="00877A7B" w:rsidRDefault="00877A7B"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Выпол</w:t>
      </w:r>
      <w:r w:rsidR="00DB17F8">
        <w:rPr>
          <w:rFonts w:ascii="Times New Roman" w:eastAsia="Times New Roman" w:hAnsi="Times New Roman" w:cs="Times New Roman"/>
          <w:sz w:val="26"/>
          <w:szCs w:val="26"/>
          <w:lang w:eastAsia="ru-RU"/>
        </w:rPr>
        <w:t>нение работ по благоустройству Т</w:t>
      </w:r>
      <w:r w:rsidRPr="00877A7B">
        <w:rPr>
          <w:rFonts w:ascii="Times New Roman" w:eastAsia="Times New Roman" w:hAnsi="Times New Roman" w:cs="Times New Roman"/>
          <w:sz w:val="26"/>
          <w:szCs w:val="26"/>
          <w:lang w:eastAsia="ru-RU"/>
        </w:rPr>
        <w:t>ерритории должно быть осуществлено не позднее срока действия настоящего договора.</w:t>
      </w:r>
    </w:p>
    <w:p w:rsidR="00877A7B" w:rsidRPr="00877A7B" w:rsidRDefault="00877A7B"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Обязательство по благоустройству Территории будет считаться исполненным с момента подписания Заказчиком и Застройщиком соответствующего Акта об исполнении (частичном исполнении) всех или отдельных работ, предусмотренн</w:t>
      </w:r>
      <w:r w:rsidR="00C2686A">
        <w:rPr>
          <w:rFonts w:ascii="Times New Roman" w:eastAsia="Times New Roman" w:hAnsi="Times New Roman" w:cs="Times New Roman"/>
          <w:sz w:val="26"/>
          <w:szCs w:val="26"/>
          <w:lang w:eastAsia="ru-RU"/>
        </w:rPr>
        <w:t xml:space="preserve">ых документацией по планировке Территории </w:t>
      </w:r>
      <w:r w:rsidRPr="00877A7B">
        <w:rPr>
          <w:rFonts w:ascii="Times New Roman" w:eastAsia="Times New Roman" w:hAnsi="Times New Roman" w:cs="Times New Roman"/>
          <w:sz w:val="26"/>
          <w:szCs w:val="26"/>
          <w:lang w:eastAsia="ru-RU"/>
        </w:rPr>
        <w:t>и Приложением №3. Указанный Акт составляется сторонами в произвольной форме.</w:t>
      </w:r>
    </w:p>
    <w:p w:rsidR="009C0A3D" w:rsidRDefault="009C0A3D"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3.5.1</w:t>
      </w:r>
      <w:r w:rsidR="00C71053">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w:t>
      </w:r>
      <w:r w:rsidRPr="009C0A3D">
        <w:rPr>
          <w:rFonts w:ascii="Times New Roman" w:eastAsia="Times New Roman" w:hAnsi="Times New Roman" w:cs="Times New Roman"/>
          <w:sz w:val="26"/>
          <w:szCs w:val="26"/>
          <w:lang w:eastAsia="ru-RU"/>
        </w:rPr>
        <w:t>Обеспечить в период действия Договора содержание Территории в соответствии с Правилами благоустройства муниципального образования город Владикавказ.</w:t>
      </w:r>
    </w:p>
    <w:p w:rsidR="00C6145F" w:rsidRDefault="00C6145F"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3.5.1</w:t>
      </w:r>
      <w:r w:rsidR="00F70957">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Pr="00C6145F">
        <w:rPr>
          <w:rFonts w:ascii="Times New Roman" w:eastAsia="Times New Roman" w:hAnsi="Times New Roman" w:cs="Times New Roman"/>
          <w:sz w:val="26"/>
          <w:szCs w:val="26"/>
          <w:lang w:eastAsia="ru-RU"/>
        </w:rPr>
        <w:t>Обеспечивать свободный доступ Администрации на Территорию для осмотра и проверки соблюдения условий Договора, а также уполномоченным органам государственной власти, в т.ч. органам государственного и муниципального контроля и надзора, для осуществления своих полномочий в пределах их компетенции.</w:t>
      </w:r>
    </w:p>
    <w:p w:rsidR="00877A7B" w:rsidRPr="00877A7B" w:rsidRDefault="00E718C7"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3.5.1</w:t>
      </w:r>
      <w:r w:rsidR="00F70957">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xml:space="preserve">. </w:t>
      </w:r>
      <w:r w:rsidR="00B70E8B">
        <w:rPr>
          <w:rFonts w:ascii="Times New Roman" w:eastAsia="Times New Roman" w:hAnsi="Times New Roman" w:cs="Times New Roman"/>
          <w:sz w:val="26"/>
          <w:szCs w:val="26"/>
          <w:lang w:eastAsia="ru-RU"/>
        </w:rPr>
        <w:t>П</w:t>
      </w:r>
      <w:r w:rsidRPr="00E718C7">
        <w:rPr>
          <w:rFonts w:ascii="Times New Roman" w:eastAsia="Times New Roman" w:hAnsi="Times New Roman" w:cs="Times New Roman"/>
          <w:sz w:val="26"/>
          <w:szCs w:val="26"/>
          <w:lang w:eastAsia="ru-RU"/>
        </w:rPr>
        <w:t>редоставлять Заказчику письменный отчет об исполнении настоящего Договора</w:t>
      </w:r>
      <w:r w:rsidR="00936352">
        <w:rPr>
          <w:rFonts w:ascii="Times New Roman" w:eastAsia="Times New Roman" w:hAnsi="Times New Roman" w:cs="Times New Roman"/>
          <w:sz w:val="26"/>
          <w:szCs w:val="26"/>
          <w:lang w:eastAsia="ru-RU"/>
        </w:rPr>
        <w:t>, в согласованной Сторонами форме,</w:t>
      </w:r>
      <w:r w:rsidRPr="00E718C7">
        <w:rPr>
          <w:rFonts w:ascii="Times New Roman" w:eastAsia="Times New Roman" w:hAnsi="Times New Roman" w:cs="Times New Roman"/>
          <w:sz w:val="26"/>
          <w:szCs w:val="26"/>
          <w:lang w:eastAsia="ru-RU"/>
        </w:rPr>
        <w:t xml:space="preserve"> не реже одного раза в </w:t>
      </w:r>
      <w:r w:rsidR="009C0A3D">
        <w:rPr>
          <w:rFonts w:ascii="Times New Roman" w:eastAsia="Times New Roman" w:hAnsi="Times New Roman" w:cs="Times New Roman"/>
          <w:sz w:val="26"/>
          <w:szCs w:val="26"/>
          <w:lang w:eastAsia="ru-RU"/>
        </w:rPr>
        <w:t>12</w:t>
      </w:r>
      <w:r w:rsidRPr="00E718C7">
        <w:rPr>
          <w:rFonts w:ascii="Times New Roman" w:eastAsia="Times New Roman" w:hAnsi="Times New Roman" w:cs="Times New Roman"/>
          <w:sz w:val="26"/>
          <w:szCs w:val="26"/>
          <w:lang w:eastAsia="ru-RU"/>
        </w:rPr>
        <w:t xml:space="preserve"> месяцев. Отчет должен содержать информацию о выполненных требованиях Договора, а также планах на следующий отчетный период. Отчет должен быть предоставлен не позднее 15 числа месяца, следующего за </w:t>
      </w:r>
      <w:r w:rsidR="00211EED">
        <w:rPr>
          <w:rFonts w:ascii="Times New Roman" w:eastAsia="Times New Roman" w:hAnsi="Times New Roman" w:cs="Times New Roman"/>
          <w:sz w:val="26"/>
          <w:szCs w:val="26"/>
          <w:lang w:eastAsia="ru-RU"/>
        </w:rPr>
        <w:t xml:space="preserve">отчетным </w:t>
      </w:r>
      <w:r w:rsidRPr="00E718C7">
        <w:rPr>
          <w:rFonts w:ascii="Times New Roman" w:eastAsia="Times New Roman" w:hAnsi="Times New Roman" w:cs="Times New Roman"/>
          <w:sz w:val="26"/>
          <w:szCs w:val="26"/>
          <w:lang w:eastAsia="ru-RU"/>
        </w:rPr>
        <w:t>периодом.</w:t>
      </w:r>
    </w:p>
    <w:p w:rsidR="00877A7B" w:rsidRPr="00877A7B" w:rsidRDefault="00877A7B"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sz w:val="26"/>
          <w:szCs w:val="26"/>
          <w:lang w:eastAsia="ru-RU"/>
        </w:rPr>
      </w:pP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b/>
          <w:sz w:val="26"/>
          <w:szCs w:val="26"/>
          <w:lang w:eastAsia="ru-RU"/>
        </w:rPr>
        <w:t xml:space="preserve">4. СРОК ДЕЙСТВИЯ ДОГОВОРА. </w:t>
      </w:r>
    </w:p>
    <w:p w:rsidR="00877A7B" w:rsidRPr="00877A7B" w:rsidRDefault="00877A7B" w:rsidP="00877A7B">
      <w:pPr>
        <w:spacing w:after="0" w:line="240" w:lineRule="auto"/>
        <w:ind w:firstLine="709"/>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b/>
          <w:sz w:val="26"/>
          <w:szCs w:val="26"/>
          <w:lang w:eastAsia="ru-RU"/>
        </w:rPr>
        <w:t>ПОРЯДОК ИЗМЕНЕНИЯ И РАСТОРЖЕНИЯ ДОГОВОРА.</w:t>
      </w:r>
    </w:p>
    <w:p w:rsidR="00877A7B" w:rsidRPr="00877A7B" w:rsidRDefault="00877A7B" w:rsidP="00877A7B">
      <w:pPr>
        <w:spacing w:after="0" w:line="240" w:lineRule="auto"/>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4.1. Договор вступает в силу с момента его подписания и действует до полного исполнения сторонами обязательств, предусмотренных договором. </w:t>
      </w: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При этом срок действия договора не может превышать предельный срок реализации решения о комплексном развитии территории, который составляет 15 (пятнадцать) лет со дня заключения договора.</w:t>
      </w: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4.2. Истечение сроков </w:t>
      </w:r>
      <w:r w:rsidR="00203800">
        <w:rPr>
          <w:rFonts w:ascii="Times New Roman" w:eastAsia="Times New Roman" w:hAnsi="Times New Roman" w:cs="Times New Roman"/>
          <w:sz w:val="26"/>
          <w:szCs w:val="26"/>
          <w:lang w:eastAsia="ru-RU"/>
        </w:rPr>
        <w:t xml:space="preserve">исполнения </w:t>
      </w:r>
      <w:r w:rsidRPr="00877A7B">
        <w:rPr>
          <w:rFonts w:ascii="Times New Roman" w:eastAsia="Times New Roman" w:hAnsi="Times New Roman" w:cs="Times New Roman"/>
          <w:sz w:val="26"/>
          <w:szCs w:val="26"/>
          <w:lang w:eastAsia="ru-RU"/>
        </w:rPr>
        <w:t xml:space="preserve">отдельных обязательств не освобождает Стороны от необходимости исполнения в полном объеме обязательств, предусмотренных </w:t>
      </w:r>
      <w:r w:rsidR="00A953BB">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оговором, а также от ответственности за их неисполнение и ненадлежащее исполнение.</w:t>
      </w: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4.3. Все изменения в </w:t>
      </w:r>
      <w:r w:rsidR="009A5392">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 xml:space="preserve">оговор, включая изменения в приложения к нему, осуществляются путем подписания Сторонами дополнительных соглашений, </w:t>
      </w:r>
      <w:r w:rsidR="00542567">
        <w:rPr>
          <w:rFonts w:ascii="Times New Roman" w:eastAsia="Times New Roman" w:hAnsi="Times New Roman" w:cs="Times New Roman"/>
          <w:sz w:val="26"/>
          <w:szCs w:val="26"/>
          <w:lang w:eastAsia="ru-RU"/>
        </w:rPr>
        <w:t>являющихся неотъемлемой частью Д</w:t>
      </w:r>
      <w:r w:rsidRPr="00877A7B">
        <w:rPr>
          <w:rFonts w:ascii="Times New Roman" w:eastAsia="Times New Roman" w:hAnsi="Times New Roman" w:cs="Times New Roman"/>
          <w:sz w:val="26"/>
          <w:szCs w:val="26"/>
          <w:lang w:eastAsia="ru-RU"/>
        </w:rPr>
        <w:t>оговора и обязательными для исполнения.</w:t>
      </w: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4.4. Застройщик не вправе передавать права </w:t>
      </w:r>
      <w:r w:rsidR="00542567">
        <w:rPr>
          <w:rFonts w:ascii="Times New Roman" w:eastAsia="Times New Roman" w:hAnsi="Times New Roman" w:cs="Times New Roman"/>
          <w:sz w:val="26"/>
          <w:szCs w:val="26"/>
          <w:lang w:eastAsia="ru-RU"/>
        </w:rPr>
        <w:t>и обязанности, предусмотренные Д</w:t>
      </w:r>
      <w:r w:rsidRPr="00877A7B">
        <w:rPr>
          <w:rFonts w:ascii="Times New Roman" w:eastAsia="Times New Roman" w:hAnsi="Times New Roman" w:cs="Times New Roman"/>
          <w:sz w:val="26"/>
          <w:szCs w:val="26"/>
          <w:lang w:eastAsia="ru-RU"/>
        </w:rPr>
        <w:t>оговором, иному лицу.</w:t>
      </w: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4.5. Застройщи</w:t>
      </w:r>
      <w:r w:rsidR="00951F27">
        <w:rPr>
          <w:rFonts w:ascii="Times New Roman" w:eastAsia="Times New Roman" w:hAnsi="Times New Roman" w:cs="Times New Roman"/>
          <w:sz w:val="26"/>
          <w:szCs w:val="26"/>
          <w:lang w:eastAsia="ru-RU"/>
        </w:rPr>
        <w:t>к вправе привлечь к исполнению Д</w:t>
      </w:r>
      <w:r w:rsidRPr="00877A7B">
        <w:rPr>
          <w:rFonts w:ascii="Times New Roman" w:eastAsia="Times New Roman" w:hAnsi="Times New Roman" w:cs="Times New Roman"/>
          <w:sz w:val="26"/>
          <w:szCs w:val="26"/>
          <w:lang w:eastAsia="ru-RU"/>
        </w:rPr>
        <w:t>оговора иное лицо (лиц), с возложением на него обязательств по выполнению определенного вида или отдельных этапов работ</w:t>
      </w:r>
      <w:r w:rsidR="00951F27">
        <w:rPr>
          <w:rFonts w:ascii="Times New Roman" w:eastAsia="Times New Roman" w:hAnsi="Times New Roman" w:cs="Times New Roman"/>
          <w:sz w:val="26"/>
          <w:szCs w:val="26"/>
          <w:lang w:eastAsia="ru-RU"/>
        </w:rPr>
        <w:t>,</w:t>
      </w:r>
      <w:r w:rsidRPr="00877A7B">
        <w:rPr>
          <w:rFonts w:ascii="Times New Roman" w:eastAsia="Times New Roman" w:hAnsi="Times New Roman" w:cs="Times New Roman"/>
          <w:sz w:val="26"/>
          <w:szCs w:val="26"/>
          <w:lang w:eastAsia="ru-RU"/>
        </w:rPr>
        <w:t xml:space="preserve"> либо по финансированию затрат, связанных с исполнением </w:t>
      </w:r>
      <w:r w:rsidR="00951F27">
        <w:rPr>
          <w:rFonts w:ascii="Times New Roman" w:eastAsia="Times New Roman" w:hAnsi="Times New Roman" w:cs="Times New Roman"/>
          <w:sz w:val="26"/>
          <w:szCs w:val="26"/>
          <w:lang w:eastAsia="ru-RU"/>
        </w:rPr>
        <w:t>Д</w:t>
      </w:r>
      <w:r w:rsidR="005F3677">
        <w:rPr>
          <w:rFonts w:ascii="Times New Roman" w:eastAsia="Times New Roman" w:hAnsi="Times New Roman" w:cs="Times New Roman"/>
          <w:sz w:val="26"/>
          <w:szCs w:val="26"/>
          <w:lang w:eastAsia="ru-RU"/>
        </w:rPr>
        <w:t>оговора</w:t>
      </w:r>
      <w:r w:rsidR="008C3BC2">
        <w:rPr>
          <w:rFonts w:ascii="Times New Roman" w:eastAsia="Times New Roman" w:hAnsi="Times New Roman" w:cs="Times New Roman"/>
          <w:sz w:val="26"/>
          <w:szCs w:val="26"/>
          <w:lang w:eastAsia="ru-RU"/>
        </w:rPr>
        <w:t xml:space="preserve">. </w:t>
      </w:r>
      <w:r w:rsidRPr="00877A7B">
        <w:rPr>
          <w:rFonts w:ascii="Times New Roman" w:eastAsia="Times New Roman" w:hAnsi="Times New Roman" w:cs="Times New Roman"/>
          <w:sz w:val="26"/>
          <w:szCs w:val="26"/>
          <w:lang w:eastAsia="ru-RU"/>
        </w:rPr>
        <w:t>За действия (бездействие) привлеченного им лица (лиц), Застройщик отвечает, как за свои собственные действия (бездействие).</w:t>
      </w:r>
    </w:p>
    <w:p w:rsidR="00877A7B" w:rsidRPr="00877A7B" w:rsidRDefault="00877A7B" w:rsidP="00877A7B">
      <w:pPr>
        <w:spacing w:after="0" w:line="240" w:lineRule="auto"/>
        <w:ind w:firstLine="708"/>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4.6. Договор может быть расторгнут досрочно по соглашению Сторон, а также в случаях, предусмотренных </w:t>
      </w:r>
      <w:r w:rsidR="009A5392">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оговором и действующим законодательством.</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4.7. Заказчик в одностороннем порядке вправе отказаться от исполнения </w:t>
      </w:r>
      <w:r w:rsidR="00485BEA">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оговора в случае:</w:t>
      </w:r>
    </w:p>
    <w:p w:rsidR="00877A7B" w:rsidRPr="00877A7B" w:rsidRDefault="00877A7B" w:rsidP="00877A7B">
      <w:pPr>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4.7.1. неисполнения Застройщиком обязательств</w:t>
      </w:r>
      <w:r w:rsidR="004F58A8">
        <w:rPr>
          <w:rFonts w:ascii="Times New Roman" w:eastAsia="Times New Roman" w:hAnsi="Times New Roman" w:cs="Times New Roman"/>
          <w:sz w:val="26"/>
          <w:szCs w:val="26"/>
          <w:lang w:eastAsia="ru-RU"/>
        </w:rPr>
        <w:t>, предусмотренных</w:t>
      </w:r>
      <w:r w:rsidRPr="00877A7B">
        <w:rPr>
          <w:rFonts w:ascii="Times New Roman" w:eastAsia="Times New Roman" w:hAnsi="Times New Roman" w:cs="Times New Roman"/>
          <w:sz w:val="26"/>
          <w:szCs w:val="26"/>
          <w:lang w:eastAsia="ru-RU"/>
        </w:rPr>
        <w:t xml:space="preserve"> настоящим </w:t>
      </w:r>
      <w:r w:rsidR="00485BEA">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оговором.</w:t>
      </w: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4.7.2. в иных случаях, установленных федеральным законодательством</w:t>
      </w:r>
      <w:r w:rsidR="009A5392">
        <w:rPr>
          <w:rFonts w:ascii="Times New Roman" w:eastAsia="Times New Roman" w:hAnsi="Times New Roman" w:cs="Times New Roman"/>
          <w:sz w:val="26"/>
          <w:szCs w:val="26"/>
          <w:lang w:eastAsia="ru-RU"/>
        </w:rPr>
        <w:t>.</w:t>
      </w:r>
    </w:p>
    <w:p w:rsidR="00877A7B" w:rsidRPr="00877A7B" w:rsidRDefault="00877A7B"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4.8. Застройщик вправе в одностороннем порядке отказаться от исполнения </w:t>
      </w:r>
      <w:r w:rsidR="00485BEA">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 xml:space="preserve">оговора в случае: </w:t>
      </w:r>
    </w:p>
    <w:p w:rsidR="00877A7B" w:rsidRPr="00877A7B" w:rsidRDefault="00877A7B"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4.8.1. неисполнения Заказчиком обязательств, предусмотренных пунктом 3.2 </w:t>
      </w:r>
      <w:r w:rsidR="00485BEA">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оговора.</w:t>
      </w:r>
    </w:p>
    <w:p w:rsidR="00877A7B" w:rsidRPr="00877A7B" w:rsidRDefault="00246FC5"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Отказ от исполнения </w:t>
      </w:r>
      <w:r w:rsidR="00AE584D">
        <w:rPr>
          <w:rFonts w:ascii="Times New Roman" w:eastAsia="Times New Roman" w:hAnsi="Times New Roman" w:cs="Times New Roman"/>
          <w:sz w:val="26"/>
          <w:szCs w:val="26"/>
          <w:lang w:eastAsia="ru-RU"/>
        </w:rPr>
        <w:t>Д</w:t>
      </w:r>
      <w:r w:rsidR="00877A7B" w:rsidRPr="00877A7B">
        <w:rPr>
          <w:rFonts w:ascii="Times New Roman" w:eastAsia="Times New Roman" w:hAnsi="Times New Roman" w:cs="Times New Roman"/>
          <w:sz w:val="26"/>
          <w:szCs w:val="26"/>
          <w:lang w:eastAsia="ru-RU"/>
        </w:rPr>
        <w:t xml:space="preserve">оговора влечет прекращение права аренды земельных участков, предоставленных Застройщику для целей комплексного развития территории. </w:t>
      </w:r>
    </w:p>
    <w:p w:rsidR="00877A7B" w:rsidRPr="00877A7B" w:rsidRDefault="00877A7B" w:rsidP="00877A7B">
      <w:pPr>
        <w:tabs>
          <w:tab w:val="left" w:pos="720"/>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4.8.2. в иных случаях, установленных федеральным законодательством.</w:t>
      </w: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4.9. В случае одностороннего отказа одной из Сторон от исполнения </w:t>
      </w:r>
      <w:r w:rsidR="00B844F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 xml:space="preserve">оговора, </w:t>
      </w:r>
      <w:r w:rsidR="00B844F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 xml:space="preserve">оговор считается расторгнутым со дня получения другой Стороной уведомления об одностороннем отказе от исполнения </w:t>
      </w:r>
      <w:r w:rsidR="00B844F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 xml:space="preserve">оговора. Указанное уведомление должно быть направлено по почте заказным письмом с описью вложения. При этом Сторона, желающая воспользоваться правом одностороннего отказа от исполнения </w:t>
      </w:r>
      <w:r w:rsidR="00B844F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 xml:space="preserve">оговора, должна не менее чем за 30 (тридцать) календарных дней до расторжения </w:t>
      </w:r>
      <w:r w:rsidR="00B844F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 xml:space="preserve">оговора направить другой Стороне уведомление о намерении отказаться от исполнения </w:t>
      </w:r>
      <w:r w:rsidR="00B844F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оговора с указанием причин.</w:t>
      </w:r>
    </w:p>
    <w:p w:rsidR="00877A7B" w:rsidRDefault="00877A7B" w:rsidP="00106819">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4.10. При расторжении настоящего договора в судебном порядке обязательства считаются прекращенными с момента вступления в законную силу решения суда о расторжении </w:t>
      </w:r>
      <w:r w:rsidR="0016472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оговора.</w:t>
      </w:r>
    </w:p>
    <w:p w:rsidR="00106819" w:rsidRPr="00877A7B" w:rsidRDefault="00106819" w:rsidP="00106819">
      <w:pPr>
        <w:spacing w:after="0" w:line="240" w:lineRule="auto"/>
        <w:ind w:firstLine="708"/>
        <w:jc w:val="both"/>
        <w:rPr>
          <w:rFonts w:ascii="Times New Roman" w:eastAsia="Times New Roman" w:hAnsi="Times New Roman" w:cs="Times New Roman"/>
          <w:sz w:val="26"/>
          <w:szCs w:val="26"/>
          <w:lang w:eastAsia="ru-RU"/>
        </w:rPr>
      </w:pPr>
      <w:r w:rsidRPr="00106819">
        <w:rPr>
          <w:rFonts w:ascii="Times New Roman" w:eastAsia="Times New Roman" w:hAnsi="Times New Roman" w:cs="Times New Roman"/>
          <w:sz w:val="26"/>
          <w:szCs w:val="26"/>
          <w:lang w:eastAsia="ru-RU"/>
        </w:rPr>
        <w:t>4.11. В случае, если в течение срока действия Договора в связи с изменением правил землепользования и застройки или с установлением, изменением зон с особыми условиями использования территорий или красных линий или с установлением публичного сервитута либо в результате  проведенных инженерных изысканий или возникновения чрезвычайных или иных ситуаций природного или техногенного характера или иных обстоятельств возникнут ограничения использования исходного участка или образуемых участков, препятствующие или затрудняющие или делающие невозможным исполнение Договора, каждая Сторона вправе требовать соответствующего изменения Договора, в том числе внесения изменений в проект планировки территории и в проект межевания территории, или расторжения Договора.</w:t>
      </w: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b/>
          <w:sz w:val="26"/>
          <w:szCs w:val="26"/>
          <w:lang w:eastAsia="ru-RU"/>
        </w:rPr>
        <w:t>5. ОТВЕТСТВЕННОСТЬ СТОРОН.</w:t>
      </w:r>
    </w:p>
    <w:p w:rsidR="00877A7B" w:rsidRPr="00877A7B" w:rsidRDefault="00877A7B" w:rsidP="00877A7B">
      <w:pPr>
        <w:spacing w:after="0" w:line="240" w:lineRule="auto"/>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5.1. В случае неисполнения Застройщиком обязательств в установленные договором сроки, Застройщик обязан уплатить Заказчику неустойку в размере 0,01% от цены </w:t>
      </w:r>
      <w:r w:rsidR="0016472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оговора за каждый день просрочки.</w:t>
      </w: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5.2. Застройщик вправе требовать возмещения понесенных убытков, причиненных неисполнением или ненадлежащим исполнением Заказчиком обязанностей по </w:t>
      </w:r>
      <w:r w:rsidR="0016472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оговору.</w:t>
      </w: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5.3. Все споры и разногласия по </w:t>
      </w:r>
      <w:r w:rsidR="0016472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оговору разрешаются путем переговоров,</w:t>
      </w:r>
      <w:r w:rsidR="00F635C7" w:rsidRPr="00F635C7">
        <w:t xml:space="preserve"> </w:t>
      </w:r>
      <w:r w:rsidR="00F635C7" w:rsidRPr="00F635C7">
        <w:rPr>
          <w:rFonts w:ascii="Times New Roman" w:eastAsia="Times New Roman" w:hAnsi="Times New Roman" w:cs="Times New Roman"/>
          <w:sz w:val="26"/>
          <w:szCs w:val="26"/>
          <w:lang w:eastAsia="ru-RU"/>
        </w:rPr>
        <w:t xml:space="preserve">срок рассмотрения претензии не может превышать 30 (тридцати) дней с даты ее </w:t>
      </w:r>
      <w:r w:rsidR="00F635C7">
        <w:rPr>
          <w:rFonts w:ascii="Times New Roman" w:eastAsia="Times New Roman" w:hAnsi="Times New Roman" w:cs="Times New Roman"/>
          <w:sz w:val="26"/>
          <w:szCs w:val="26"/>
          <w:lang w:eastAsia="ru-RU"/>
        </w:rPr>
        <w:t xml:space="preserve">получения. </w:t>
      </w:r>
      <w:r w:rsidR="00CE36E3">
        <w:rPr>
          <w:rFonts w:ascii="Times New Roman" w:eastAsia="Times New Roman" w:hAnsi="Times New Roman" w:cs="Times New Roman"/>
          <w:sz w:val="26"/>
          <w:szCs w:val="26"/>
          <w:lang w:eastAsia="ru-RU"/>
        </w:rPr>
        <w:br/>
      </w:r>
      <w:r w:rsidR="009A5392">
        <w:rPr>
          <w:rFonts w:ascii="Times New Roman" w:eastAsia="Times New Roman" w:hAnsi="Times New Roman" w:cs="Times New Roman"/>
          <w:sz w:val="26"/>
          <w:szCs w:val="26"/>
          <w:lang w:eastAsia="ru-RU"/>
        </w:rPr>
        <w:t xml:space="preserve">           5.4. </w:t>
      </w:r>
      <w:r w:rsidR="00F635C7">
        <w:rPr>
          <w:rFonts w:ascii="Times New Roman" w:eastAsia="Times New Roman" w:hAnsi="Times New Roman" w:cs="Times New Roman"/>
          <w:sz w:val="26"/>
          <w:szCs w:val="26"/>
          <w:lang w:eastAsia="ru-RU"/>
        </w:rPr>
        <w:t>В</w:t>
      </w:r>
      <w:r w:rsidRPr="00877A7B">
        <w:rPr>
          <w:rFonts w:ascii="Times New Roman" w:eastAsia="Times New Roman" w:hAnsi="Times New Roman" w:cs="Times New Roman"/>
          <w:sz w:val="26"/>
          <w:szCs w:val="26"/>
          <w:lang w:eastAsia="ru-RU"/>
        </w:rPr>
        <w:t xml:space="preserve"> случае недостижения соглашения Сторонами споры подлежат рассмотрению в Арбитражном суде Республики Северная Осетия - Алания.</w:t>
      </w:r>
    </w:p>
    <w:p w:rsidR="00877A7B" w:rsidRPr="00877A7B" w:rsidRDefault="00877A7B" w:rsidP="00877A7B">
      <w:pPr>
        <w:spacing w:after="0" w:line="240" w:lineRule="auto"/>
        <w:jc w:val="both"/>
        <w:rPr>
          <w:rFonts w:ascii="Times New Roman" w:eastAsia="Times New Roman" w:hAnsi="Times New Roman" w:cs="Times New Roman"/>
          <w:sz w:val="26"/>
          <w:szCs w:val="26"/>
          <w:lang w:eastAsia="ru-RU"/>
        </w:rPr>
      </w:pPr>
    </w:p>
    <w:p w:rsidR="00877A7B" w:rsidRPr="00877A7B" w:rsidRDefault="00877A7B" w:rsidP="00877A7B">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b/>
          <w:sz w:val="26"/>
          <w:szCs w:val="26"/>
          <w:lang w:eastAsia="ru-RU"/>
        </w:rPr>
        <w:t>6. ФОРС-МАЖОР.</w:t>
      </w:r>
    </w:p>
    <w:p w:rsidR="00877A7B" w:rsidRPr="00877A7B" w:rsidRDefault="00877A7B" w:rsidP="00877A7B">
      <w:pPr>
        <w:spacing w:after="0" w:line="240" w:lineRule="auto"/>
        <w:rPr>
          <w:rFonts w:ascii="Times New Roman" w:eastAsia="Times New Roman" w:hAnsi="Times New Roman" w:cs="Times New Roman"/>
          <w:sz w:val="26"/>
          <w:szCs w:val="26"/>
          <w:lang w:eastAsia="ru-RU"/>
        </w:rPr>
      </w:pPr>
    </w:p>
    <w:p w:rsidR="00877A7B" w:rsidRPr="00877A7B" w:rsidRDefault="00877A7B" w:rsidP="00877A7B">
      <w:pPr>
        <w:tabs>
          <w:tab w:val="left" w:pos="0"/>
          <w:tab w:val="left" w:pos="1134"/>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6.1. Стороны по </w:t>
      </w:r>
      <w:r w:rsidR="00164728">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 xml:space="preserve">оговору освобождаются от ответственности за неисполнение или ненадлежащее исполнение принятых на себя обязательств, если данное неисполнение явилось следствием наступления обстоятельств непреодолимой силы (стихийные бедствия, военные действия, акты органов государственной власти и управления), создавших невозможность исполнения обязательств по </w:t>
      </w:r>
      <w:r w:rsidR="00036964">
        <w:rPr>
          <w:rFonts w:ascii="Times New Roman" w:eastAsia="Times New Roman" w:hAnsi="Times New Roman" w:cs="Times New Roman"/>
          <w:sz w:val="26"/>
          <w:szCs w:val="26"/>
          <w:lang w:eastAsia="ru-RU"/>
        </w:rPr>
        <w:t>Договору</w:t>
      </w:r>
      <w:r w:rsidRPr="00877A7B">
        <w:rPr>
          <w:rFonts w:ascii="Times New Roman" w:eastAsia="Times New Roman" w:hAnsi="Times New Roman" w:cs="Times New Roman"/>
          <w:sz w:val="26"/>
          <w:szCs w:val="26"/>
          <w:lang w:eastAsia="ru-RU"/>
        </w:rPr>
        <w:t>, то есть те обстоятельства, которые Стороны не могли ни предвидеть, ни предупредить разумными действиями.</w:t>
      </w:r>
    </w:p>
    <w:p w:rsidR="00877A7B" w:rsidRPr="00877A7B" w:rsidRDefault="00877A7B" w:rsidP="00877A7B">
      <w:pPr>
        <w:tabs>
          <w:tab w:val="left" w:pos="0"/>
          <w:tab w:val="left" w:pos="1134"/>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6.2. Сторона, для которой создалась невозможность выполнения обязательств по </w:t>
      </w:r>
      <w:r w:rsidR="00FD66EF">
        <w:rPr>
          <w:rFonts w:ascii="Times New Roman" w:eastAsia="Times New Roman" w:hAnsi="Times New Roman" w:cs="Times New Roman"/>
          <w:sz w:val="26"/>
          <w:szCs w:val="26"/>
          <w:lang w:eastAsia="ru-RU"/>
        </w:rPr>
        <w:t>Д</w:t>
      </w:r>
      <w:r w:rsidRPr="00877A7B">
        <w:rPr>
          <w:rFonts w:ascii="Times New Roman" w:eastAsia="Times New Roman" w:hAnsi="Times New Roman" w:cs="Times New Roman"/>
          <w:sz w:val="26"/>
          <w:szCs w:val="26"/>
          <w:lang w:eastAsia="ru-RU"/>
        </w:rPr>
        <w:t>оговору, обязана сообщить в письменном виде другой Стороне о наступлении форс-мажорных обстоятельств в течение 3 (трех) рабочих дней с даты их наступления.</w:t>
      </w:r>
    </w:p>
    <w:p w:rsidR="00877A7B" w:rsidRPr="00877A7B" w:rsidRDefault="00877A7B" w:rsidP="00877A7B">
      <w:pPr>
        <w:tabs>
          <w:tab w:val="left" w:pos="0"/>
          <w:tab w:val="left" w:pos="851"/>
        </w:tabs>
        <w:spacing w:after="0" w:line="240" w:lineRule="auto"/>
        <w:ind w:firstLine="709"/>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6.3. В случае возникновения таких обстоятельств, срок </w:t>
      </w:r>
      <w:r w:rsidR="00036964">
        <w:rPr>
          <w:rFonts w:ascii="Times New Roman" w:eastAsia="Times New Roman" w:hAnsi="Times New Roman" w:cs="Times New Roman"/>
          <w:sz w:val="26"/>
          <w:szCs w:val="26"/>
          <w:lang w:eastAsia="ru-RU"/>
        </w:rPr>
        <w:t xml:space="preserve">и порядок </w:t>
      </w:r>
      <w:r w:rsidRPr="00877A7B">
        <w:rPr>
          <w:rFonts w:ascii="Times New Roman" w:eastAsia="Times New Roman" w:hAnsi="Times New Roman" w:cs="Times New Roman"/>
          <w:sz w:val="26"/>
          <w:szCs w:val="26"/>
          <w:lang w:eastAsia="ru-RU"/>
        </w:rPr>
        <w:t>и</w:t>
      </w:r>
      <w:r w:rsidR="00EB763F">
        <w:rPr>
          <w:rFonts w:ascii="Times New Roman" w:eastAsia="Times New Roman" w:hAnsi="Times New Roman" w:cs="Times New Roman"/>
          <w:sz w:val="26"/>
          <w:szCs w:val="26"/>
          <w:lang w:eastAsia="ru-RU"/>
        </w:rPr>
        <w:t>сполнения обязательств по Д</w:t>
      </w:r>
      <w:r w:rsidRPr="00877A7B">
        <w:rPr>
          <w:rFonts w:ascii="Times New Roman" w:eastAsia="Times New Roman" w:hAnsi="Times New Roman" w:cs="Times New Roman"/>
          <w:sz w:val="26"/>
          <w:szCs w:val="26"/>
          <w:lang w:eastAsia="ru-RU"/>
        </w:rPr>
        <w:t>оговору может быть изменен по письменному соглашению Сторон.</w:t>
      </w:r>
    </w:p>
    <w:p w:rsid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p>
    <w:p w:rsidR="00CE36E3" w:rsidRDefault="00CE36E3" w:rsidP="00877A7B">
      <w:pPr>
        <w:spacing w:after="0" w:line="240" w:lineRule="auto"/>
        <w:ind w:firstLine="708"/>
        <w:jc w:val="both"/>
        <w:rPr>
          <w:rFonts w:ascii="Times New Roman" w:eastAsia="Times New Roman" w:hAnsi="Times New Roman" w:cs="Times New Roman"/>
          <w:sz w:val="26"/>
          <w:szCs w:val="26"/>
          <w:lang w:eastAsia="ru-RU"/>
        </w:rPr>
      </w:pPr>
    </w:p>
    <w:p w:rsidR="00CE36E3" w:rsidRPr="00CE36E3" w:rsidRDefault="00CE36E3" w:rsidP="00CE36E3">
      <w:pPr>
        <w:spacing w:after="0" w:line="240" w:lineRule="auto"/>
        <w:ind w:firstLine="708"/>
        <w:jc w:val="center"/>
        <w:rPr>
          <w:rFonts w:ascii="Times New Roman" w:eastAsia="Times New Roman" w:hAnsi="Times New Roman" w:cs="Times New Roman"/>
          <w:b/>
          <w:sz w:val="26"/>
          <w:szCs w:val="26"/>
          <w:lang w:eastAsia="ru-RU"/>
        </w:rPr>
      </w:pPr>
      <w:r w:rsidRPr="00CE36E3">
        <w:rPr>
          <w:rFonts w:ascii="Times New Roman" w:eastAsia="Times New Roman" w:hAnsi="Times New Roman" w:cs="Times New Roman"/>
          <w:b/>
          <w:sz w:val="26"/>
          <w:szCs w:val="26"/>
          <w:lang w:eastAsia="ru-RU"/>
        </w:rPr>
        <w:t>7. ДОПОЛНИТЕЛЬНЫЕ УСЛОВИЯ</w:t>
      </w:r>
    </w:p>
    <w:p w:rsidR="00CE36E3" w:rsidRPr="00CE36E3" w:rsidRDefault="00CE36E3" w:rsidP="00CE36E3">
      <w:pPr>
        <w:spacing w:after="0" w:line="240" w:lineRule="auto"/>
        <w:ind w:firstLine="708"/>
        <w:jc w:val="both"/>
        <w:rPr>
          <w:rFonts w:ascii="Times New Roman" w:eastAsia="Times New Roman" w:hAnsi="Times New Roman" w:cs="Times New Roman"/>
          <w:b/>
          <w:sz w:val="26"/>
          <w:szCs w:val="26"/>
          <w:lang w:eastAsia="ru-RU"/>
        </w:rPr>
      </w:pPr>
    </w:p>
    <w:p w:rsidR="00CE36E3" w:rsidRPr="00CE36E3" w:rsidRDefault="00CE36E3" w:rsidP="00CE36E3">
      <w:pPr>
        <w:spacing w:after="0" w:line="240" w:lineRule="auto"/>
        <w:ind w:firstLine="708"/>
        <w:jc w:val="both"/>
        <w:rPr>
          <w:rFonts w:ascii="Times New Roman" w:eastAsia="Times New Roman" w:hAnsi="Times New Roman" w:cs="Times New Roman"/>
          <w:sz w:val="26"/>
          <w:szCs w:val="26"/>
          <w:lang w:eastAsia="ru-RU"/>
        </w:rPr>
      </w:pPr>
      <w:r w:rsidRPr="00CE36E3">
        <w:rPr>
          <w:rFonts w:ascii="Times New Roman" w:eastAsia="Times New Roman" w:hAnsi="Times New Roman" w:cs="Times New Roman"/>
          <w:sz w:val="26"/>
          <w:szCs w:val="26"/>
          <w:lang w:eastAsia="ru-RU"/>
        </w:rPr>
        <w:t>7.1. Передача подготовленной Застройщиком документации по планировке Территории на утверждение и приемка документации по планировке Территории осуществляется в следующем порядке:</w:t>
      </w:r>
    </w:p>
    <w:p w:rsidR="00CE36E3" w:rsidRPr="00CE36E3" w:rsidRDefault="00CE36E3" w:rsidP="00CE36E3">
      <w:pPr>
        <w:spacing w:after="0" w:line="240" w:lineRule="auto"/>
        <w:ind w:firstLine="708"/>
        <w:jc w:val="both"/>
        <w:rPr>
          <w:rFonts w:ascii="Times New Roman" w:eastAsia="Times New Roman" w:hAnsi="Times New Roman" w:cs="Times New Roman"/>
          <w:sz w:val="26"/>
          <w:szCs w:val="26"/>
          <w:lang w:eastAsia="ru-RU"/>
        </w:rPr>
      </w:pPr>
      <w:r w:rsidRPr="00CE36E3">
        <w:rPr>
          <w:rFonts w:ascii="Times New Roman" w:eastAsia="Times New Roman" w:hAnsi="Times New Roman" w:cs="Times New Roman"/>
          <w:sz w:val="26"/>
          <w:szCs w:val="26"/>
          <w:lang w:eastAsia="ru-RU"/>
        </w:rPr>
        <w:t xml:space="preserve">7.1.1. Документацию по планировке Территории, подготовленную на бумажном носителе в прошитом виде в 2 экземплярах и на электронном носителе в форматах </w:t>
      </w:r>
      <w:r w:rsidRPr="00CE36E3">
        <w:rPr>
          <w:rFonts w:ascii="Times New Roman" w:eastAsia="Times New Roman" w:hAnsi="Times New Roman" w:cs="Times New Roman"/>
          <w:sz w:val="26"/>
          <w:szCs w:val="26"/>
          <w:lang w:val="en-US" w:eastAsia="ru-RU"/>
        </w:rPr>
        <w:t>jpg</w:t>
      </w:r>
      <w:r w:rsidRPr="00CE36E3">
        <w:rPr>
          <w:rFonts w:ascii="Times New Roman" w:eastAsia="Times New Roman" w:hAnsi="Times New Roman" w:cs="Times New Roman"/>
          <w:sz w:val="26"/>
          <w:szCs w:val="26"/>
          <w:lang w:eastAsia="ru-RU"/>
        </w:rPr>
        <w:t xml:space="preserve">, </w:t>
      </w:r>
      <w:r w:rsidRPr="00CE36E3">
        <w:rPr>
          <w:rFonts w:ascii="Times New Roman" w:eastAsia="Times New Roman" w:hAnsi="Times New Roman" w:cs="Times New Roman"/>
          <w:sz w:val="26"/>
          <w:szCs w:val="26"/>
          <w:lang w:val="en-US" w:eastAsia="ru-RU"/>
        </w:rPr>
        <w:t>doc</w:t>
      </w:r>
      <w:r w:rsidRPr="00CE36E3">
        <w:rPr>
          <w:rFonts w:ascii="Times New Roman" w:eastAsia="Times New Roman" w:hAnsi="Times New Roman" w:cs="Times New Roman"/>
          <w:sz w:val="26"/>
          <w:szCs w:val="26"/>
          <w:lang w:eastAsia="ru-RU"/>
        </w:rPr>
        <w:t xml:space="preserve">, и в целях размещения в ГИСОГД в установленных для этих целей форматах, в том числе: </w:t>
      </w:r>
      <w:r w:rsidRPr="00CE36E3">
        <w:rPr>
          <w:rFonts w:ascii="Times New Roman" w:eastAsia="Times New Roman" w:hAnsi="Times New Roman" w:cs="Times New Roman"/>
          <w:sz w:val="26"/>
          <w:szCs w:val="26"/>
          <w:lang w:val="en-US" w:eastAsia="ru-RU"/>
        </w:rPr>
        <w:t>mid</w:t>
      </w:r>
      <w:r w:rsidRPr="00CE36E3">
        <w:rPr>
          <w:rFonts w:ascii="Times New Roman" w:eastAsia="Times New Roman" w:hAnsi="Times New Roman" w:cs="Times New Roman"/>
          <w:sz w:val="26"/>
          <w:szCs w:val="26"/>
          <w:lang w:eastAsia="ru-RU"/>
        </w:rPr>
        <w:t xml:space="preserve">, </w:t>
      </w:r>
      <w:r w:rsidRPr="00CE36E3">
        <w:rPr>
          <w:rFonts w:ascii="Times New Roman" w:eastAsia="Times New Roman" w:hAnsi="Times New Roman" w:cs="Times New Roman"/>
          <w:sz w:val="26"/>
          <w:szCs w:val="26"/>
          <w:lang w:val="en-US" w:eastAsia="ru-RU"/>
        </w:rPr>
        <w:t>mif</w:t>
      </w:r>
      <w:r w:rsidRPr="00CE36E3">
        <w:rPr>
          <w:rFonts w:ascii="Times New Roman" w:eastAsia="Times New Roman" w:hAnsi="Times New Roman" w:cs="Times New Roman"/>
          <w:sz w:val="26"/>
          <w:szCs w:val="26"/>
          <w:lang w:eastAsia="ru-RU"/>
        </w:rPr>
        <w:t>, а также два экземпляра подписанных Застройщиком актов приема-передачи, Застройщик представляет Заказчику.</w:t>
      </w:r>
    </w:p>
    <w:p w:rsidR="00CE36E3" w:rsidRPr="00CE36E3" w:rsidRDefault="00CE36E3" w:rsidP="00CE36E3">
      <w:pPr>
        <w:spacing w:after="0" w:line="240" w:lineRule="auto"/>
        <w:ind w:firstLine="708"/>
        <w:jc w:val="both"/>
        <w:rPr>
          <w:rFonts w:ascii="Times New Roman" w:eastAsia="Times New Roman" w:hAnsi="Times New Roman" w:cs="Times New Roman"/>
          <w:sz w:val="26"/>
          <w:szCs w:val="26"/>
          <w:lang w:eastAsia="ru-RU"/>
        </w:rPr>
      </w:pPr>
      <w:r w:rsidRPr="00CE36E3">
        <w:rPr>
          <w:rFonts w:ascii="Times New Roman" w:eastAsia="Times New Roman" w:hAnsi="Times New Roman" w:cs="Times New Roman"/>
          <w:sz w:val="26"/>
          <w:szCs w:val="26"/>
          <w:lang w:eastAsia="ru-RU"/>
        </w:rPr>
        <w:t xml:space="preserve">7.1.2. В течение </w:t>
      </w:r>
      <w:r w:rsidR="008D2C30">
        <w:rPr>
          <w:rFonts w:ascii="Times New Roman" w:eastAsia="Times New Roman" w:hAnsi="Times New Roman" w:cs="Times New Roman"/>
          <w:sz w:val="26"/>
          <w:szCs w:val="26"/>
          <w:lang w:eastAsia="ru-RU"/>
        </w:rPr>
        <w:t>30 (тридцать)</w:t>
      </w:r>
      <w:r w:rsidRPr="00CE36E3">
        <w:rPr>
          <w:rFonts w:ascii="Times New Roman" w:eastAsia="Times New Roman" w:hAnsi="Times New Roman" w:cs="Times New Roman"/>
          <w:sz w:val="26"/>
          <w:szCs w:val="26"/>
          <w:lang w:eastAsia="ru-RU"/>
        </w:rPr>
        <w:t xml:space="preserve"> рабочих дней со дня поступления к Заказчику документации по планировке Территории, Заказчик осуществляет ее проверку на соответствие требованиям, указанным в настоящем Договоре.</w:t>
      </w:r>
    </w:p>
    <w:p w:rsidR="00CE36E3" w:rsidRPr="00CE36E3" w:rsidRDefault="00CE36E3" w:rsidP="00CE36E3">
      <w:pPr>
        <w:spacing w:after="0" w:line="240" w:lineRule="auto"/>
        <w:ind w:firstLine="708"/>
        <w:jc w:val="both"/>
        <w:rPr>
          <w:rFonts w:ascii="Times New Roman" w:eastAsia="Times New Roman" w:hAnsi="Times New Roman" w:cs="Times New Roman"/>
          <w:sz w:val="26"/>
          <w:szCs w:val="26"/>
          <w:lang w:eastAsia="ru-RU"/>
        </w:rPr>
      </w:pPr>
      <w:r w:rsidRPr="00CE36E3">
        <w:rPr>
          <w:rFonts w:ascii="Times New Roman" w:eastAsia="Times New Roman" w:hAnsi="Times New Roman" w:cs="Times New Roman"/>
          <w:sz w:val="26"/>
          <w:szCs w:val="26"/>
          <w:lang w:eastAsia="ru-RU"/>
        </w:rPr>
        <w:t xml:space="preserve">7.1.3. По результатам проверки, в пределах срока, указанного в п. </w:t>
      </w:r>
      <w:r w:rsidR="00EB763F">
        <w:rPr>
          <w:rFonts w:ascii="Times New Roman" w:eastAsia="Times New Roman" w:hAnsi="Times New Roman" w:cs="Times New Roman"/>
          <w:sz w:val="26"/>
          <w:szCs w:val="26"/>
          <w:lang w:eastAsia="ru-RU"/>
        </w:rPr>
        <w:t>7</w:t>
      </w:r>
      <w:r w:rsidRPr="00CE36E3">
        <w:rPr>
          <w:rFonts w:ascii="Times New Roman" w:eastAsia="Times New Roman" w:hAnsi="Times New Roman" w:cs="Times New Roman"/>
          <w:sz w:val="26"/>
          <w:szCs w:val="26"/>
          <w:lang w:eastAsia="ru-RU"/>
        </w:rPr>
        <w:t>.1.2. настоящего Договора, Заказчик принимает решение о направлении документации по планировке Территории Главе администрации местного самоуправления г.Владикавказа или об отклонении документации и направлении ее на доработку.</w:t>
      </w:r>
    </w:p>
    <w:p w:rsidR="00CE36E3" w:rsidRPr="00CE36E3" w:rsidRDefault="00CE36E3" w:rsidP="00CE36E3">
      <w:pPr>
        <w:spacing w:after="0" w:line="240" w:lineRule="auto"/>
        <w:ind w:firstLine="708"/>
        <w:jc w:val="both"/>
        <w:rPr>
          <w:rFonts w:ascii="Times New Roman" w:eastAsia="Times New Roman" w:hAnsi="Times New Roman" w:cs="Times New Roman"/>
          <w:sz w:val="26"/>
          <w:szCs w:val="26"/>
          <w:lang w:eastAsia="ru-RU"/>
        </w:rPr>
      </w:pPr>
      <w:r w:rsidRPr="00CE36E3">
        <w:rPr>
          <w:rFonts w:ascii="Times New Roman" w:eastAsia="Times New Roman" w:hAnsi="Times New Roman" w:cs="Times New Roman"/>
          <w:sz w:val="26"/>
          <w:szCs w:val="26"/>
          <w:lang w:eastAsia="ru-RU"/>
        </w:rPr>
        <w:t>В случае принятия Заказчиком решения о направлении подготовленной документации по планировке Территории Главе администрации местного самоуправления г.Владикавказ, документация подлежит рассмотрению на публичных слушаниях или общественных обсуждениях.</w:t>
      </w:r>
    </w:p>
    <w:p w:rsidR="00CE36E3" w:rsidRPr="00CE36E3" w:rsidRDefault="00CE36E3" w:rsidP="00CE36E3">
      <w:pPr>
        <w:spacing w:after="0" w:line="240" w:lineRule="auto"/>
        <w:ind w:firstLine="708"/>
        <w:jc w:val="both"/>
        <w:rPr>
          <w:rFonts w:ascii="Times New Roman" w:eastAsia="Times New Roman" w:hAnsi="Times New Roman" w:cs="Times New Roman"/>
          <w:sz w:val="26"/>
          <w:szCs w:val="26"/>
          <w:lang w:eastAsia="ru-RU"/>
        </w:rPr>
      </w:pPr>
      <w:r w:rsidRPr="00CE36E3">
        <w:rPr>
          <w:rFonts w:ascii="Times New Roman" w:eastAsia="Times New Roman" w:hAnsi="Times New Roman" w:cs="Times New Roman"/>
          <w:sz w:val="26"/>
          <w:szCs w:val="26"/>
          <w:lang w:eastAsia="ru-RU"/>
        </w:rPr>
        <w:t>В случае отклонения документации по планировке Территории Сторонами составляется двухсторонний акт с перечнем необходимых мероприятий по доработке документации и сроков их исполнения. После доработки проверка документации осуществляется повторно.</w:t>
      </w:r>
    </w:p>
    <w:p w:rsidR="00CE36E3" w:rsidRPr="00CE36E3" w:rsidRDefault="00CE36E3" w:rsidP="00CE36E3">
      <w:pPr>
        <w:spacing w:after="0" w:line="240" w:lineRule="auto"/>
        <w:ind w:firstLine="708"/>
        <w:jc w:val="both"/>
        <w:rPr>
          <w:rFonts w:ascii="Times New Roman" w:eastAsia="Times New Roman" w:hAnsi="Times New Roman" w:cs="Times New Roman"/>
          <w:sz w:val="26"/>
          <w:szCs w:val="26"/>
          <w:lang w:eastAsia="ru-RU"/>
        </w:rPr>
      </w:pPr>
      <w:r w:rsidRPr="00CE36E3">
        <w:rPr>
          <w:rFonts w:ascii="Times New Roman" w:eastAsia="Times New Roman" w:hAnsi="Times New Roman" w:cs="Times New Roman"/>
          <w:sz w:val="26"/>
          <w:szCs w:val="26"/>
          <w:lang w:eastAsia="ru-RU"/>
        </w:rPr>
        <w:t xml:space="preserve">7.1.4. В случае принятия Главой администрации местного самоуправления г.Владикавказа решения об отклонении документации и направления ее на доработку с учетом протокола публичных слушаний или общественных обсуждений, Сторонами составляется двухсторонний акт с перечнем мероприятий по доработке документации по планировке Территории, с указанием сроков исполнения. </w:t>
      </w:r>
    </w:p>
    <w:p w:rsidR="00CE36E3" w:rsidRPr="00CE36E3" w:rsidRDefault="00CE36E3" w:rsidP="00CE36E3">
      <w:pPr>
        <w:spacing w:after="0" w:line="240" w:lineRule="auto"/>
        <w:ind w:firstLine="708"/>
        <w:jc w:val="both"/>
        <w:rPr>
          <w:rFonts w:ascii="Times New Roman" w:eastAsia="Times New Roman" w:hAnsi="Times New Roman" w:cs="Times New Roman"/>
          <w:sz w:val="26"/>
          <w:szCs w:val="26"/>
          <w:lang w:eastAsia="ru-RU"/>
        </w:rPr>
      </w:pPr>
      <w:r w:rsidRPr="00CE36E3">
        <w:rPr>
          <w:rFonts w:ascii="Times New Roman" w:eastAsia="Times New Roman" w:hAnsi="Times New Roman" w:cs="Times New Roman"/>
          <w:sz w:val="26"/>
          <w:szCs w:val="26"/>
          <w:lang w:eastAsia="ru-RU"/>
        </w:rPr>
        <w:t xml:space="preserve"> 7.1.5. После утверждения документации по планировке Территории Заказчик осуществляет подписание акта приема-передачи документации.</w:t>
      </w:r>
    </w:p>
    <w:p w:rsidR="00CE36E3" w:rsidRPr="00CE36E3" w:rsidRDefault="00CE36E3" w:rsidP="00CE36E3">
      <w:pPr>
        <w:spacing w:after="0" w:line="240" w:lineRule="auto"/>
        <w:ind w:firstLine="708"/>
        <w:jc w:val="both"/>
        <w:rPr>
          <w:rFonts w:ascii="Times New Roman" w:eastAsia="Times New Roman" w:hAnsi="Times New Roman" w:cs="Times New Roman"/>
          <w:sz w:val="26"/>
          <w:szCs w:val="26"/>
          <w:lang w:eastAsia="ru-RU"/>
        </w:rPr>
      </w:pPr>
    </w:p>
    <w:p w:rsidR="00CE36E3" w:rsidRPr="00877A7B" w:rsidRDefault="00CE36E3" w:rsidP="00877A7B">
      <w:pPr>
        <w:spacing w:after="0" w:line="240" w:lineRule="auto"/>
        <w:ind w:firstLine="708"/>
        <w:jc w:val="both"/>
        <w:rPr>
          <w:rFonts w:ascii="Times New Roman" w:eastAsia="Times New Roman" w:hAnsi="Times New Roman" w:cs="Times New Roman"/>
          <w:sz w:val="26"/>
          <w:szCs w:val="26"/>
          <w:lang w:eastAsia="ru-RU"/>
        </w:rPr>
      </w:pPr>
    </w:p>
    <w:p w:rsidR="00877A7B" w:rsidRPr="00877A7B" w:rsidRDefault="00B073DD" w:rsidP="00877A7B">
      <w:pPr>
        <w:spacing w:after="0" w:line="240"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8</w:t>
      </w:r>
      <w:r w:rsidR="00877A7B" w:rsidRPr="00877A7B">
        <w:rPr>
          <w:rFonts w:ascii="Times New Roman" w:eastAsia="Times New Roman" w:hAnsi="Times New Roman" w:cs="Times New Roman"/>
          <w:b/>
          <w:sz w:val="26"/>
          <w:szCs w:val="26"/>
          <w:lang w:eastAsia="ru-RU"/>
        </w:rPr>
        <w:t>. ЗАКЛЮЧИТЕЛЬНЫЕ ПОЛОЖЕНИЯ.</w:t>
      </w:r>
    </w:p>
    <w:p w:rsidR="00877A7B" w:rsidRPr="00877A7B" w:rsidRDefault="00877A7B" w:rsidP="00877A7B">
      <w:pPr>
        <w:spacing w:after="0" w:line="240" w:lineRule="auto"/>
        <w:ind w:left="360"/>
        <w:jc w:val="both"/>
        <w:rPr>
          <w:rFonts w:ascii="Times New Roman" w:eastAsia="Times New Roman" w:hAnsi="Times New Roman" w:cs="Times New Roman"/>
          <w:sz w:val="26"/>
          <w:szCs w:val="26"/>
          <w:lang w:eastAsia="ru-RU"/>
        </w:rPr>
      </w:pPr>
    </w:p>
    <w:p w:rsidR="00877A7B" w:rsidRPr="00877A7B" w:rsidRDefault="00B073DD"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877A7B" w:rsidRPr="00877A7B">
        <w:rPr>
          <w:rFonts w:ascii="Times New Roman" w:eastAsia="Times New Roman" w:hAnsi="Times New Roman" w:cs="Times New Roman"/>
          <w:sz w:val="26"/>
          <w:szCs w:val="26"/>
          <w:lang w:eastAsia="ru-RU"/>
        </w:rPr>
        <w:t xml:space="preserve">.1. Вопросы, не урегулированные настоящим </w:t>
      </w:r>
      <w:r w:rsidR="00512362">
        <w:rPr>
          <w:rFonts w:ascii="Times New Roman" w:eastAsia="Times New Roman" w:hAnsi="Times New Roman" w:cs="Times New Roman"/>
          <w:sz w:val="26"/>
          <w:szCs w:val="26"/>
          <w:lang w:eastAsia="ru-RU"/>
        </w:rPr>
        <w:t>Д</w:t>
      </w:r>
      <w:r w:rsidR="00877A7B" w:rsidRPr="00877A7B">
        <w:rPr>
          <w:rFonts w:ascii="Times New Roman" w:eastAsia="Times New Roman" w:hAnsi="Times New Roman" w:cs="Times New Roman"/>
          <w:sz w:val="26"/>
          <w:szCs w:val="26"/>
          <w:lang w:eastAsia="ru-RU"/>
        </w:rPr>
        <w:t>оговором, регламентируются действующим законодательством Российской Федерации.</w:t>
      </w:r>
    </w:p>
    <w:p w:rsidR="00877A7B" w:rsidRPr="00877A7B" w:rsidRDefault="00B073DD"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877A7B" w:rsidRPr="00877A7B">
        <w:rPr>
          <w:rFonts w:ascii="Times New Roman" w:eastAsia="Times New Roman" w:hAnsi="Times New Roman" w:cs="Times New Roman"/>
          <w:sz w:val="26"/>
          <w:szCs w:val="26"/>
          <w:lang w:eastAsia="ru-RU"/>
        </w:rPr>
        <w:t xml:space="preserve">.2. Любое уведомление, направленное Сторонами друг другу по настоящему </w:t>
      </w:r>
      <w:r w:rsidR="00512362">
        <w:rPr>
          <w:rFonts w:ascii="Times New Roman" w:eastAsia="Times New Roman" w:hAnsi="Times New Roman" w:cs="Times New Roman"/>
          <w:sz w:val="26"/>
          <w:szCs w:val="26"/>
          <w:lang w:eastAsia="ru-RU"/>
        </w:rPr>
        <w:t>Д</w:t>
      </w:r>
      <w:r w:rsidR="00877A7B" w:rsidRPr="00877A7B">
        <w:rPr>
          <w:rFonts w:ascii="Times New Roman" w:eastAsia="Times New Roman" w:hAnsi="Times New Roman" w:cs="Times New Roman"/>
          <w:sz w:val="26"/>
          <w:szCs w:val="26"/>
          <w:lang w:eastAsia="ru-RU"/>
        </w:rPr>
        <w:t>оговору, должно быть совершенно в письменной форме и направлено любым доступным способом. Договор и все касающиеся его документы, которыми Стороны обмениваются посредством факсимильной или электронной связи, имеют юридическую силу с последующим подтверждением их оригиналами, направленными почтовым отправлением.</w:t>
      </w:r>
    </w:p>
    <w:p w:rsidR="00877A7B" w:rsidRPr="00877A7B" w:rsidRDefault="00877A7B"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Уведомления или иные юридические значимые сообщения влекут для Сторон последствия с момента их доставки по адресу, указанному в настоящем договоре.</w:t>
      </w:r>
    </w:p>
    <w:p w:rsidR="00877A7B" w:rsidRPr="00877A7B" w:rsidRDefault="00877A7B" w:rsidP="00877A7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Уведомления считаются доставленными и в тех случаях, если оно поступило по указанному адресу, но по обстоятельствам, зависящим от Сторон, не было вручено или Сторона не ознакомилась с ним.</w:t>
      </w:r>
    </w:p>
    <w:p w:rsidR="00877A7B" w:rsidRPr="00877A7B" w:rsidRDefault="00B073DD" w:rsidP="00877A7B">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877A7B" w:rsidRPr="00877A7B">
        <w:rPr>
          <w:rFonts w:ascii="Times New Roman" w:eastAsia="Times New Roman" w:hAnsi="Times New Roman" w:cs="Times New Roman"/>
          <w:sz w:val="26"/>
          <w:szCs w:val="26"/>
          <w:lang w:eastAsia="ru-RU"/>
        </w:rPr>
        <w:t xml:space="preserve">.3. Обо всех изменениях в платежных и почтовых реквизитах Стороны обязаны немедленно извещать друг друга в течение 5 (пяти) дней с даты изменения, путем заключения дополнительного соглашения и направления письма-уведомления, подписанного уполномоченным представителем Стороны по </w:t>
      </w:r>
      <w:r w:rsidR="00512362">
        <w:rPr>
          <w:rFonts w:ascii="Times New Roman" w:eastAsia="Times New Roman" w:hAnsi="Times New Roman" w:cs="Times New Roman"/>
          <w:sz w:val="26"/>
          <w:szCs w:val="26"/>
          <w:lang w:eastAsia="ru-RU"/>
        </w:rPr>
        <w:t>Д</w:t>
      </w:r>
      <w:r w:rsidR="00877A7B" w:rsidRPr="00877A7B">
        <w:rPr>
          <w:rFonts w:ascii="Times New Roman" w:eastAsia="Times New Roman" w:hAnsi="Times New Roman" w:cs="Times New Roman"/>
          <w:sz w:val="26"/>
          <w:szCs w:val="26"/>
          <w:lang w:eastAsia="ru-RU"/>
        </w:rPr>
        <w:t>оговору. Действия, совершенные по старым адресам и счетам до получения уведомлений об их изменении, засчитываются в исполнение обязательств.</w:t>
      </w:r>
    </w:p>
    <w:p w:rsidR="00877A7B" w:rsidRDefault="00B073DD" w:rsidP="00877A7B">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877A7B" w:rsidRPr="00877A7B">
        <w:rPr>
          <w:rFonts w:ascii="Times New Roman" w:eastAsia="Times New Roman" w:hAnsi="Times New Roman" w:cs="Times New Roman"/>
          <w:sz w:val="26"/>
          <w:szCs w:val="26"/>
          <w:lang w:eastAsia="ru-RU"/>
        </w:rPr>
        <w:t>.4. Договор составлен в 3 (трех) экземплярах, имеющих равную юридическую силу, один экземпляр – Застройщику, два экземпляра – Администрации.</w:t>
      </w:r>
    </w:p>
    <w:p w:rsidR="009C1108" w:rsidRDefault="009C1108" w:rsidP="00877A7B">
      <w:pPr>
        <w:spacing w:after="0" w:line="240" w:lineRule="auto"/>
        <w:ind w:firstLine="708"/>
        <w:jc w:val="both"/>
        <w:rPr>
          <w:rFonts w:ascii="Times New Roman" w:eastAsia="Times New Roman" w:hAnsi="Times New Roman" w:cs="Times New Roman"/>
          <w:sz w:val="26"/>
          <w:szCs w:val="26"/>
          <w:lang w:eastAsia="ru-RU"/>
        </w:rPr>
      </w:pPr>
    </w:p>
    <w:p w:rsidR="009C1108" w:rsidRDefault="009C1108" w:rsidP="00877A7B">
      <w:pPr>
        <w:spacing w:after="0" w:line="240" w:lineRule="auto"/>
        <w:ind w:firstLine="708"/>
        <w:jc w:val="both"/>
        <w:rPr>
          <w:rFonts w:ascii="Times New Roman" w:eastAsia="Times New Roman" w:hAnsi="Times New Roman" w:cs="Times New Roman"/>
          <w:sz w:val="26"/>
          <w:szCs w:val="26"/>
          <w:lang w:eastAsia="ru-RU"/>
        </w:rPr>
      </w:pPr>
    </w:p>
    <w:p w:rsidR="008A37CB" w:rsidRDefault="008A37CB" w:rsidP="00877A7B">
      <w:pPr>
        <w:spacing w:after="0" w:line="240" w:lineRule="auto"/>
        <w:ind w:firstLine="708"/>
        <w:jc w:val="both"/>
        <w:rPr>
          <w:rFonts w:ascii="Times New Roman" w:eastAsia="Times New Roman" w:hAnsi="Times New Roman" w:cs="Times New Roman"/>
          <w:sz w:val="26"/>
          <w:szCs w:val="26"/>
          <w:lang w:eastAsia="ru-RU"/>
        </w:rPr>
      </w:pPr>
    </w:p>
    <w:p w:rsidR="008A37CB" w:rsidRDefault="008A37CB" w:rsidP="00877A7B">
      <w:pPr>
        <w:spacing w:after="0" w:line="240" w:lineRule="auto"/>
        <w:ind w:firstLine="708"/>
        <w:jc w:val="both"/>
        <w:rPr>
          <w:rFonts w:ascii="Times New Roman" w:eastAsia="Times New Roman" w:hAnsi="Times New Roman" w:cs="Times New Roman"/>
          <w:sz w:val="26"/>
          <w:szCs w:val="26"/>
          <w:lang w:eastAsia="ru-RU"/>
        </w:rPr>
      </w:pPr>
    </w:p>
    <w:p w:rsidR="008A37CB" w:rsidRDefault="008A37CB" w:rsidP="00877A7B">
      <w:pPr>
        <w:spacing w:after="0" w:line="240" w:lineRule="auto"/>
        <w:ind w:firstLine="708"/>
        <w:jc w:val="both"/>
        <w:rPr>
          <w:rFonts w:ascii="Times New Roman" w:eastAsia="Times New Roman" w:hAnsi="Times New Roman" w:cs="Times New Roman"/>
          <w:sz w:val="26"/>
          <w:szCs w:val="26"/>
          <w:lang w:eastAsia="ru-RU"/>
        </w:rPr>
      </w:pPr>
    </w:p>
    <w:p w:rsidR="008A37CB" w:rsidRDefault="008A37CB" w:rsidP="00877A7B">
      <w:pPr>
        <w:spacing w:after="0" w:line="240" w:lineRule="auto"/>
        <w:ind w:firstLine="708"/>
        <w:jc w:val="both"/>
        <w:rPr>
          <w:rFonts w:ascii="Times New Roman" w:eastAsia="Times New Roman" w:hAnsi="Times New Roman" w:cs="Times New Roman"/>
          <w:sz w:val="26"/>
          <w:szCs w:val="26"/>
          <w:lang w:eastAsia="ru-RU"/>
        </w:rPr>
      </w:pPr>
    </w:p>
    <w:p w:rsidR="008A37CB" w:rsidRDefault="008A37CB" w:rsidP="00877A7B">
      <w:pPr>
        <w:spacing w:after="0" w:line="240" w:lineRule="auto"/>
        <w:ind w:firstLine="708"/>
        <w:jc w:val="both"/>
        <w:rPr>
          <w:rFonts w:ascii="Times New Roman" w:eastAsia="Times New Roman" w:hAnsi="Times New Roman" w:cs="Times New Roman"/>
          <w:sz w:val="26"/>
          <w:szCs w:val="26"/>
          <w:lang w:eastAsia="ru-RU"/>
        </w:rPr>
      </w:pPr>
    </w:p>
    <w:p w:rsidR="008A37CB" w:rsidRDefault="008A37CB" w:rsidP="00877A7B">
      <w:pPr>
        <w:spacing w:after="0" w:line="240" w:lineRule="auto"/>
        <w:ind w:firstLine="708"/>
        <w:jc w:val="both"/>
        <w:rPr>
          <w:rFonts w:ascii="Times New Roman" w:eastAsia="Times New Roman" w:hAnsi="Times New Roman" w:cs="Times New Roman"/>
          <w:sz w:val="26"/>
          <w:szCs w:val="26"/>
          <w:lang w:eastAsia="ru-RU"/>
        </w:rPr>
      </w:pPr>
    </w:p>
    <w:p w:rsidR="008A37CB" w:rsidRDefault="008A37CB" w:rsidP="00877A7B">
      <w:pPr>
        <w:spacing w:after="0" w:line="240" w:lineRule="auto"/>
        <w:ind w:firstLine="708"/>
        <w:jc w:val="both"/>
        <w:rPr>
          <w:rFonts w:ascii="Times New Roman" w:eastAsia="Times New Roman" w:hAnsi="Times New Roman" w:cs="Times New Roman"/>
          <w:sz w:val="26"/>
          <w:szCs w:val="26"/>
          <w:lang w:eastAsia="ru-RU"/>
        </w:rPr>
      </w:pPr>
    </w:p>
    <w:p w:rsidR="008A37CB" w:rsidRDefault="008A37CB" w:rsidP="00877A7B">
      <w:pPr>
        <w:spacing w:after="0" w:line="240" w:lineRule="auto"/>
        <w:ind w:firstLine="708"/>
        <w:jc w:val="both"/>
        <w:rPr>
          <w:rFonts w:ascii="Times New Roman" w:eastAsia="Times New Roman" w:hAnsi="Times New Roman" w:cs="Times New Roman"/>
          <w:sz w:val="26"/>
          <w:szCs w:val="26"/>
          <w:lang w:eastAsia="ru-RU"/>
        </w:rPr>
      </w:pPr>
    </w:p>
    <w:p w:rsidR="008A37CB" w:rsidRDefault="008A37CB" w:rsidP="00877A7B">
      <w:pPr>
        <w:spacing w:after="0" w:line="240" w:lineRule="auto"/>
        <w:ind w:firstLine="708"/>
        <w:jc w:val="both"/>
        <w:rPr>
          <w:rFonts w:ascii="Times New Roman" w:eastAsia="Times New Roman" w:hAnsi="Times New Roman" w:cs="Times New Roman"/>
          <w:sz w:val="26"/>
          <w:szCs w:val="26"/>
          <w:lang w:eastAsia="ru-RU"/>
        </w:rPr>
      </w:pPr>
    </w:p>
    <w:p w:rsidR="00F86E86" w:rsidRDefault="00F86E86" w:rsidP="00877A7B">
      <w:pPr>
        <w:spacing w:after="0" w:line="240" w:lineRule="auto"/>
        <w:ind w:firstLine="708"/>
        <w:jc w:val="both"/>
        <w:rPr>
          <w:rFonts w:ascii="Times New Roman" w:eastAsia="Times New Roman" w:hAnsi="Times New Roman" w:cs="Times New Roman"/>
          <w:sz w:val="26"/>
          <w:szCs w:val="26"/>
          <w:lang w:eastAsia="ru-RU"/>
        </w:rPr>
      </w:pPr>
    </w:p>
    <w:p w:rsidR="00F86E86" w:rsidRDefault="00F86E86" w:rsidP="00877A7B">
      <w:pPr>
        <w:spacing w:after="0" w:line="240" w:lineRule="auto"/>
        <w:ind w:firstLine="708"/>
        <w:jc w:val="both"/>
        <w:rPr>
          <w:rFonts w:ascii="Times New Roman" w:eastAsia="Times New Roman" w:hAnsi="Times New Roman" w:cs="Times New Roman"/>
          <w:sz w:val="26"/>
          <w:szCs w:val="26"/>
          <w:lang w:eastAsia="ru-RU"/>
        </w:rPr>
      </w:pPr>
    </w:p>
    <w:p w:rsidR="00F86E86" w:rsidRDefault="00F86E86" w:rsidP="00877A7B">
      <w:pPr>
        <w:spacing w:after="0" w:line="240" w:lineRule="auto"/>
        <w:ind w:firstLine="708"/>
        <w:jc w:val="both"/>
        <w:rPr>
          <w:rFonts w:ascii="Times New Roman" w:eastAsia="Times New Roman" w:hAnsi="Times New Roman" w:cs="Times New Roman"/>
          <w:sz w:val="26"/>
          <w:szCs w:val="26"/>
          <w:lang w:eastAsia="ru-RU"/>
        </w:rPr>
      </w:pPr>
    </w:p>
    <w:p w:rsidR="00F86E86" w:rsidRPr="00877A7B" w:rsidRDefault="00F86E86" w:rsidP="00877A7B">
      <w:pPr>
        <w:spacing w:after="0" w:line="240" w:lineRule="auto"/>
        <w:ind w:firstLine="708"/>
        <w:jc w:val="both"/>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p>
    <w:p w:rsidR="00877A7B" w:rsidRPr="00877A7B" w:rsidRDefault="009C1108" w:rsidP="00877A7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9</w:t>
      </w:r>
      <w:r w:rsidR="00877A7B" w:rsidRPr="00877A7B">
        <w:rPr>
          <w:rFonts w:ascii="Times New Roman" w:eastAsia="Times New Roman" w:hAnsi="Times New Roman" w:cs="Times New Roman"/>
          <w:b/>
          <w:sz w:val="26"/>
          <w:szCs w:val="26"/>
          <w:lang w:eastAsia="ru-RU"/>
        </w:rPr>
        <w:t xml:space="preserve">. </w:t>
      </w:r>
      <w:r w:rsidR="00877A7B" w:rsidRPr="00877A7B">
        <w:rPr>
          <w:rFonts w:ascii="Times New Roman" w:eastAsia="Times New Roman" w:hAnsi="Times New Roman" w:cs="Times New Roman"/>
          <w:b/>
          <w:bCs/>
          <w:sz w:val="26"/>
          <w:szCs w:val="26"/>
          <w:lang w:eastAsia="ru-RU"/>
        </w:rPr>
        <w:t>АДРЕСА, РЕКВИЗИТЫ И ПОДПИСИ СТОРОН.</w:t>
      </w:r>
    </w:p>
    <w:p w:rsidR="00877A7B" w:rsidRDefault="00877A7B" w:rsidP="00877A7B">
      <w:pPr>
        <w:tabs>
          <w:tab w:val="left" w:pos="840"/>
          <w:tab w:val="left" w:pos="960"/>
          <w:tab w:val="left" w:pos="1080"/>
          <w:tab w:val="left" w:pos="1200"/>
          <w:tab w:val="left" w:pos="1320"/>
          <w:tab w:val="left" w:pos="1440"/>
          <w:tab w:val="left" w:pos="1560"/>
          <w:tab w:val="left" w:pos="1680"/>
        </w:tabs>
        <w:spacing w:after="0" w:line="240" w:lineRule="auto"/>
        <w:jc w:val="both"/>
        <w:rPr>
          <w:rFonts w:ascii="Times New Roman" w:eastAsia="Times New Roman" w:hAnsi="Times New Roman" w:cs="Times New Roman"/>
          <w:sz w:val="26"/>
          <w:szCs w:val="26"/>
          <w:lang w:eastAsia="ru-RU"/>
        </w:rPr>
      </w:pPr>
    </w:p>
    <w:p w:rsidR="00393361" w:rsidRDefault="00393361" w:rsidP="00877A7B">
      <w:pPr>
        <w:tabs>
          <w:tab w:val="left" w:pos="840"/>
          <w:tab w:val="left" w:pos="960"/>
          <w:tab w:val="left" w:pos="1080"/>
          <w:tab w:val="left" w:pos="1200"/>
          <w:tab w:val="left" w:pos="1320"/>
          <w:tab w:val="left" w:pos="1440"/>
          <w:tab w:val="left" w:pos="1560"/>
          <w:tab w:val="left" w:pos="1680"/>
        </w:tabs>
        <w:spacing w:after="0" w:line="240" w:lineRule="auto"/>
        <w:jc w:val="both"/>
        <w:rPr>
          <w:rFonts w:ascii="Times New Roman" w:eastAsia="Times New Roman" w:hAnsi="Times New Roman" w:cs="Times New Roman"/>
          <w:sz w:val="26"/>
          <w:szCs w:val="26"/>
          <w:lang w:eastAsia="ru-RU"/>
        </w:rPr>
      </w:pPr>
    </w:p>
    <w:p w:rsidR="00393361" w:rsidRPr="00393361" w:rsidRDefault="00393361" w:rsidP="00393361">
      <w:pPr>
        <w:spacing w:after="0" w:line="240" w:lineRule="auto"/>
        <w:jc w:val="both"/>
        <w:rPr>
          <w:rFonts w:ascii="Times New Roman" w:eastAsia="Times New Roman" w:hAnsi="Times New Roman" w:cs="Times New Roman"/>
          <w:sz w:val="26"/>
          <w:szCs w:val="26"/>
          <w:lang w:eastAsia="ru-RU"/>
        </w:rPr>
      </w:pPr>
    </w:p>
    <w:tbl>
      <w:tblPr>
        <w:tblW w:w="10512" w:type="dxa"/>
        <w:jc w:val="center"/>
        <w:tblCellMar>
          <w:left w:w="10" w:type="dxa"/>
          <w:right w:w="10" w:type="dxa"/>
        </w:tblCellMar>
        <w:tblLook w:val="04A0" w:firstRow="1" w:lastRow="0" w:firstColumn="1" w:lastColumn="0" w:noHBand="0" w:noVBand="1"/>
      </w:tblPr>
      <w:tblGrid>
        <w:gridCol w:w="3191"/>
        <w:gridCol w:w="1621"/>
        <w:gridCol w:w="8"/>
        <w:gridCol w:w="628"/>
        <w:gridCol w:w="136"/>
        <w:gridCol w:w="797"/>
        <w:gridCol w:w="3650"/>
        <w:gridCol w:w="106"/>
        <w:gridCol w:w="375"/>
      </w:tblGrid>
      <w:tr w:rsidR="00393361" w:rsidRPr="00393361" w:rsidTr="0095168A">
        <w:trPr>
          <w:trHeight w:val="58"/>
          <w:jc w:val="center"/>
        </w:trPr>
        <w:tc>
          <w:tcPr>
            <w:tcW w:w="4820" w:type="dxa"/>
            <w:gridSpan w:val="3"/>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393361" w:rsidRPr="00393361" w:rsidRDefault="00393361" w:rsidP="00393361">
            <w:pPr>
              <w:spacing w:after="0" w:line="240" w:lineRule="auto"/>
              <w:jc w:val="center"/>
              <w:rPr>
                <w:rFonts w:ascii="Times New Roman" w:eastAsia="Times New Roman" w:hAnsi="Times New Roman" w:cs="Times New Roman"/>
                <w:sz w:val="26"/>
                <w:szCs w:val="26"/>
                <w:lang w:eastAsia="ru-RU"/>
              </w:rPr>
            </w:pPr>
          </w:p>
          <w:p w:rsidR="00393361" w:rsidRPr="00393361" w:rsidRDefault="00393361" w:rsidP="00393361">
            <w:pPr>
              <w:spacing w:after="0" w:line="240" w:lineRule="auto"/>
              <w:jc w:val="center"/>
              <w:rPr>
                <w:rFonts w:ascii="Times New Roman" w:eastAsia="Times New Roman" w:hAnsi="Times New Roman" w:cs="Times New Roman"/>
                <w:sz w:val="26"/>
                <w:szCs w:val="26"/>
                <w:lang w:eastAsia="ru-RU"/>
              </w:rPr>
            </w:pPr>
          </w:p>
          <w:p w:rsidR="00393361" w:rsidRPr="00393361" w:rsidRDefault="00393361" w:rsidP="00393361">
            <w:pPr>
              <w:spacing w:after="0" w:line="240" w:lineRule="auto"/>
              <w:jc w:val="center"/>
              <w:rPr>
                <w:rFonts w:ascii="Times New Roman" w:eastAsia="Times New Roman" w:hAnsi="Times New Roman" w:cs="Times New Roman"/>
                <w:b/>
                <w:sz w:val="26"/>
                <w:szCs w:val="26"/>
                <w:lang w:eastAsia="ru-RU"/>
              </w:rPr>
            </w:pP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b/>
                <w:sz w:val="26"/>
                <w:szCs w:val="26"/>
                <w:lang w:eastAsia="ru-RU"/>
              </w:rPr>
              <w:t>Заказчик</w:t>
            </w:r>
            <w:r w:rsidRPr="00393361">
              <w:rPr>
                <w:rFonts w:ascii="Times New Roman" w:eastAsia="Times New Roman" w:hAnsi="Times New Roman" w:cs="Times New Roman"/>
                <w:sz w:val="26"/>
                <w:szCs w:val="26"/>
                <w:lang w:eastAsia="ru-RU"/>
              </w:rPr>
              <w:t>: Администрация местного         самоуправления г.Владикавказа</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 xml:space="preserve">362040, РСО-Алания, г.Владикавказ, </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пл. Штыба, 2;</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 xml:space="preserve">Тел/факс: (867-2) 75-00-21, </w:t>
            </w:r>
            <w:r w:rsidRPr="00393361">
              <w:rPr>
                <w:rFonts w:ascii="Times New Roman" w:eastAsia="Times New Roman" w:hAnsi="Times New Roman" w:cs="Times New Roman"/>
                <w:sz w:val="26"/>
                <w:szCs w:val="26"/>
                <w:lang w:eastAsia="ru-RU"/>
              </w:rPr>
              <w:br/>
              <w:t>e-mail:vladikavkaz@rso-a.ru</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 xml:space="preserve">УФК по РСО-Алания (Администрация местного самоуправления г.Владикавказа, л/сч </w:t>
            </w:r>
            <w:r w:rsidR="00731EB0">
              <w:rPr>
                <w:rFonts w:ascii="Times New Roman" w:eastAsia="Times New Roman" w:hAnsi="Times New Roman" w:cs="Times New Roman"/>
                <w:sz w:val="26"/>
                <w:szCs w:val="26"/>
                <w:lang w:eastAsia="ru-RU"/>
              </w:rPr>
              <w:t>04103005030</w:t>
            </w:r>
            <w:r w:rsidRPr="00393361">
              <w:rPr>
                <w:rFonts w:ascii="Times New Roman" w:eastAsia="Times New Roman" w:hAnsi="Times New Roman" w:cs="Times New Roman"/>
                <w:sz w:val="26"/>
                <w:szCs w:val="26"/>
                <w:lang w:eastAsia="ru-RU"/>
              </w:rPr>
              <w:t>)</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ИНН  1501002346</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 xml:space="preserve">КПП  151501001 </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БИК 019033100</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ОТМО (90701000)</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ОГРН 1021500578087</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Номер казначейского счета</w:t>
            </w:r>
            <w:r w:rsidR="00731EB0">
              <w:rPr>
                <w:rFonts w:ascii="Times New Roman" w:eastAsia="Times New Roman" w:hAnsi="Times New Roman" w:cs="Times New Roman"/>
                <w:sz w:val="26"/>
                <w:szCs w:val="26"/>
                <w:lang w:eastAsia="ru-RU"/>
              </w:rPr>
              <w:t>:</w:t>
            </w:r>
            <w:r w:rsidRPr="00393361">
              <w:rPr>
                <w:rFonts w:ascii="Times New Roman" w:eastAsia="Times New Roman" w:hAnsi="Times New Roman" w:cs="Times New Roman"/>
                <w:sz w:val="26"/>
                <w:szCs w:val="26"/>
                <w:lang w:eastAsia="ru-RU"/>
              </w:rPr>
              <w:t xml:space="preserve"> </w:t>
            </w:r>
            <w:r w:rsidR="00731EB0">
              <w:rPr>
                <w:rFonts w:ascii="Times New Roman" w:eastAsia="Times New Roman" w:hAnsi="Times New Roman" w:cs="Times New Roman"/>
                <w:sz w:val="26"/>
                <w:szCs w:val="26"/>
                <w:lang w:eastAsia="ru-RU"/>
              </w:rPr>
              <w:t>03100643000000011000</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Единый казначейский счет:40102810945370000077</w:t>
            </w:r>
          </w:p>
          <w:p w:rsidR="00731EB0"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Отделение – НБ РЕСП. Северная Осетия-Алания Банка России</w:t>
            </w:r>
          </w:p>
          <w:p w:rsidR="00393361" w:rsidRPr="00393361" w:rsidRDefault="00393361" w:rsidP="00393361">
            <w:pPr>
              <w:spacing w:after="0" w:line="240" w:lineRule="auto"/>
              <w:rPr>
                <w:rFonts w:ascii="Times New Roman" w:eastAsia="Times New Roman" w:hAnsi="Times New Roman" w:cs="Times New Roman"/>
                <w:sz w:val="26"/>
                <w:szCs w:val="26"/>
                <w:lang w:eastAsia="ru-RU"/>
              </w:rPr>
            </w:pPr>
            <w:r w:rsidRPr="00393361">
              <w:rPr>
                <w:rFonts w:ascii="Times New Roman" w:eastAsia="Times New Roman" w:hAnsi="Times New Roman" w:cs="Times New Roman"/>
                <w:sz w:val="26"/>
                <w:szCs w:val="26"/>
                <w:lang w:eastAsia="ru-RU"/>
              </w:rPr>
              <w:t>УФК по РСО-Алания г.Владикавказ</w:t>
            </w:r>
          </w:p>
          <w:p w:rsidR="00393361" w:rsidRPr="00393361" w:rsidRDefault="00393361" w:rsidP="00393361">
            <w:pPr>
              <w:spacing w:after="0" w:line="240" w:lineRule="auto"/>
              <w:jc w:val="center"/>
              <w:rPr>
                <w:rFonts w:ascii="Times New Roman" w:eastAsia="Times New Roman" w:hAnsi="Times New Roman" w:cs="Times New Roman"/>
                <w:b/>
                <w:sz w:val="26"/>
                <w:szCs w:val="26"/>
                <w:lang w:eastAsia="ru-RU"/>
              </w:rPr>
            </w:pPr>
          </w:p>
          <w:p w:rsidR="00393361" w:rsidRPr="00393361" w:rsidRDefault="00393361" w:rsidP="00393361">
            <w:pPr>
              <w:spacing w:after="0" w:line="240" w:lineRule="auto"/>
              <w:jc w:val="center"/>
              <w:rPr>
                <w:rFonts w:ascii="Times New Roman" w:eastAsia="Times New Roman" w:hAnsi="Times New Roman" w:cs="Times New Roman"/>
                <w:b/>
                <w:sz w:val="26"/>
                <w:szCs w:val="26"/>
                <w:lang w:eastAsia="ru-RU"/>
              </w:rPr>
            </w:pPr>
          </w:p>
          <w:p w:rsidR="00393361" w:rsidRPr="00393361" w:rsidRDefault="00393361" w:rsidP="00393361">
            <w:pPr>
              <w:spacing w:after="0" w:line="240" w:lineRule="auto"/>
              <w:jc w:val="center"/>
              <w:rPr>
                <w:rFonts w:ascii="Times New Roman" w:eastAsia="Times New Roman" w:hAnsi="Times New Roman" w:cs="Times New Roman"/>
                <w:b/>
                <w:sz w:val="26"/>
                <w:szCs w:val="26"/>
                <w:lang w:eastAsia="ru-RU"/>
              </w:rPr>
            </w:pPr>
          </w:p>
          <w:p w:rsidR="00393361" w:rsidRPr="00775CCD" w:rsidRDefault="00393361" w:rsidP="0039336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Pr="00775CCD">
              <w:rPr>
                <w:rFonts w:ascii="Times New Roman" w:eastAsia="Times New Roman" w:hAnsi="Times New Roman" w:cs="Times New Roman"/>
                <w:sz w:val="26"/>
                <w:szCs w:val="26"/>
                <w:lang w:eastAsia="ru-RU"/>
              </w:rPr>
              <w:t xml:space="preserve">Мильдзихов В.Э___________________ </w:t>
            </w:r>
          </w:p>
          <w:p w:rsidR="00393361" w:rsidRPr="00393361" w:rsidRDefault="00393361" w:rsidP="00393361">
            <w:pPr>
              <w:spacing w:after="0" w:line="240" w:lineRule="auto"/>
              <w:jc w:val="center"/>
              <w:rPr>
                <w:rFonts w:ascii="Times New Roman" w:eastAsia="Times New Roman" w:hAnsi="Times New Roman" w:cs="Times New Roman"/>
                <w:b/>
                <w:sz w:val="26"/>
                <w:szCs w:val="26"/>
                <w:lang w:eastAsia="ru-RU"/>
              </w:rPr>
            </w:pPr>
            <w:r w:rsidRPr="00393361">
              <w:rPr>
                <w:rFonts w:ascii="Times New Roman" w:eastAsia="Times New Roman" w:hAnsi="Times New Roman" w:cs="Times New Roman"/>
                <w:b/>
                <w:sz w:val="26"/>
                <w:szCs w:val="26"/>
                <w:lang w:eastAsia="ru-RU"/>
              </w:rPr>
              <w:br w:type="page"/>
            </w:r>
          </w:p>
          <w:p w:rsidR="00393361" w:rsidRPr="00393361" w:rsidRDefault="00393361" w:rsidP="00393361">
            <w:pPr>
              <w:spacing w:after="0" w:line="240" w:lineRule="auto"/>
              <w:rPr>
                <w:rFonts w:ascii="Times New Roman" w:eastAsia="Times New Roman" w:hAnsi="Times New Roman" w:cs="Times New Roman"/>
                <w:b/>
                <w:bCs/>
                <w:sz w:val="26"/>
                <w:szCs w:val="26"/>
                <w:lang w:eastAsia="ru-RU"/>
              </w:rPr>
            </w:pPr>
          </w:p>
        </w:tc>
        <w:tc>
          <w:tcPr>
            <w:tcW w:w="764"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393361" w:rsidRPr="00393361" w:rsidRDefault="00393361" w:rsidP="00393361">
            <w:pPr>
              <w:spacing w:after="0" w:line="240" w:lineRule="auto"/>
              <w:rPr>
                <w:rFonts w:ascii="Times New Roman" w:eastAsia="Times New Roman" w:hAnsi="Times New Roman" w:cs="Times New Roman"/>
                <w:sz w:val="26"/>
                <w:szCs w:val="26"/>
                <w:lang w:eastAsia="ru-RU"/>
              </w:rPr>
            </w:pPr>
          </w:p>
        </w:tc>
        <w:tc>
          <w:tcPr>
            <w:tcW w:w="4928" w:type="dxa"/>
            <w:gridSpan w:val="4"/>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393361" w:rsidRPr="00393361" w:rsidRDefault="00393361" w:rsidP="00393361">
            <w:pPr>
              <w:spacing w:after="0" w:line="240" w:lineRule="auto"/>
              <w:jc w:val="center"/>
              <w:rPr>
                <w:rFonts w:ascii="Times New Roman" w:eastAsia="Times New Roman" w:hAnsi="Times New Roman" w:cs="Times New Roman"/>
                <w:sz w:val="26"/>
                <w:szCs w:val="26"/>
                <w:lang w:eastAsia="ru-RU"/>
              </w:rPr>
            </w:pPr>
          </w:p>
          <w:p w:rsidR="00393361" w:rsidRPr="00393361" w:rsidRDefault="00393361" w:rsidP="00393361">
            <w:pPr>
              <w:spacing w:after="0" w:line="240" w:lineRule="auto"/>
              <w:jc w:val="center"/>
              <w:rPr>
                <w:rFonts w:ascii="Times New Roman" w:eastAsia="Times New Roman" w:hAnsi="Times New Roman" w:cs="Times New Roman"/>
                <w:b/>
                <w:sz w:val="26"/>
                <w:szCs w:val="26"/>
                <w:lang w:eastAsia="ru-RU"/>
              </w:rPr>
            </w:pPr>
          </w:p>
          <w:p w:rsidR="00393361" w:rsidRDefault="00393361" w:rsidP="00393361">
            <w:pPr>
              <w:spacing w:after="0" w:line="240" w:lineRule="auto"/>
              <w:jc w:val="center"/>
              <w:rPr>
                <w:rFonts w:ascii="Times New Roman" w:eastAsia="Times New Roman" w:hAnsi="Times New Roman" w:cs="Times New Roman"/>
                <w:b/>
                <w:sz w:val="26"/>
                <w:szCs w:val="26"/>
                <w:lang w:eastAsia="ru-RU"/>
              </w:rPr>
            </w:pPr>
          </w:p>
          <w:p w:rsidR="00393361" w:rsidRDefault="00393361" w:rsidP="00393361">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Застройщик:</w:t>
            </w:r>
          </w:p>
          <w:p w:rsidR="00393361" w:rsidRDefault="00393361" w:rsidP="00393361">
            <w:pPr>
              <w:spacing w:after="0" w:line="240" w:lineRule="auto"/>
              <w:rPr>
                <w:rFonts w:ascii="Times New Roman" w:eastAsia="Times New Roman" w:hAnsi="Times New Roman" w:cs="Times New Roman"/>
                <w:b/>
                <w:bCs/>
                <w:sz w:val="26"/>
                <w:szCs w:val="26"/>
                <w:lang w:eastAsia="ru-RU"/>
              </w:rPr>
            </w:pPr>
          </w:p>
          <w:p w:rsidR="008A37CB" w:rsidRDefault="008A37CB" w:rsidP="00393361">
            <w:pPr>
              <w:spacing w:after="0" w:line="240" w:lineRule="auto"/>
              <w:rPr>
                <w:rFonts w:ascii="Times New Roman" w:eastAsia="Times New Roman" w:hAnsi="Times New Roman" w:cs="Times New Roman"/>
                <w:b/>
                <w:bCs/>
                <w:sz w:val="26"/>
                <w:szCs w:val="26"/>
                <w:lang w:eastAsia="ru-RU"/>
              </w:rPr>
            </w:pPr>
          </w:p>
          <w:p w:rsidR="008A37CB" w:rsidRDefault="008A37CB" w:rsidP="00393361">
            <w:pPr>
              <w:spacing w:after="0" w:line="240" w:lineRule="auto"/>
              <w:rPr>
                <w:rFonts w:ascii="Times New Roman" w:eastAsia="Times New Roman" w:hAnsi="Times New Roman" w:cs="Times New Roman"/>
                <w:b/>
                <w:bCs/>
                <w:sz w:val="26"/>
                <w:szCs w:val="26"/>
                <w:lang w:eastAsia="ru-RU"/>
              </w:rPr>
            </w:pPr>
          </w:p>
          <w:p w:rsidR="008A37CB" w:rsidRDefault="008A37CB" w:rsidP="00393361">
            <w:pPr>
              <w:spacing w:after="0" w:line="240" w:lineRule="auto"/>
              <w:rPr>
                <w:rFonts w:ascii="Times New Roman" w:eastAsia="Times New Roman" w:hAnsi="Times New Roman" w:cs="Times New Roman"/>
                <w:b/>
                <w:bCs/>
                <w:sz w:val="26"/>
                <w:szCs w:val="26"/>
                <w:lang w:eastAsia="ru-RU"/>
              </w:rPr>
            </w:pPr>
          </w:p>
          <w:p w:rsidR="008A37CB" w:rsidRPr="00393361" w:rsidRDefault="008A37CB" w:rsidP="00393361">
            <w:pPr>
              <w:spacing w:after="0" w:line="240" w:lineRule="auto"/>
              <w:rPr>
                <w:rFonts w:ascii="Times New Roman" w:eastAsia="Times New Roman" w:hAnsi="Times New Roman" w:cs="Times New Roman"/>
                <w:b/>
                <w:bCs/>
                <w:sz w:val="26"/>
                <w:szCs w:val="26"/>
                <w:lang w:eastAsia="ru-RU"/>
              </w:rPr>
            </w:pPr>
          </w:p>
        </w:tc>
      </w:tr>
      <w:tr w:rsidR="00877A7B" w:rsidRPr="00877A7B" w:rsidTr="0095168A">
        <w:trPr>
          <w:gridAfter w:val="2"/>
          <w:wAfter w:w="481" w:type="dxa"/>
          <w:trHeight w:val="58"/>
          <w:jc w:val="center"/>
        </w:trPr>
        <w:tc>
          <w:tcPr>
            <w:tcW w:w="4812"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877A7B" w:rsidRDefault="00877A7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Default="008A37CB" w:rsidP="00877A7B">
            <w:pPr>
              <w:spacing w:after="0" w:line="240" w:lineRule="auto"/>
              <w:rPr>
                <w:rFonts w:ascii="Times New Roman" w:eastAsia="Times New Roman" w:hAnsi="Times New Roman" w:cs="Times New Roman"/>
                <w:b/>
                <w:bCs/>
                <w:sz w:val="26"/>
                <w:szCs w:val="26"/>
                <w:lang w:eastAsia="ru-RU"/>
              </w:rPr>
            </w:pPr>
          </w:p>
          <w:p w:rsidR="008A37CB" w:rsidRPr="00877A7B" w:rsidRDefault="008A37CB" w:rsidP="00877A7B">
            <w:pPr>
              <w:spacing w:after="0" w:line="240" w:lineRule="auto"/>
              <w:rPr>
                <w:rFonts w:ascii="Times New Roman" w:eastAsia="Times New Roman" w:hAnsi="Times New Roman" w:cs="Times New Roman"/>
                <w:b/>
                <w:bCs/>
                <w:sz w:val="26"/>
                <w:szCs w:val="26"/>
                <w:lang w:eastAsia="ru-RU"/>
              </w:rPr>
            </w:pPr>
          </w:p>
        </w:tc>
        <w:tc>
          <w:tcPr>
            <w:tcW w:w="636" w:type="dxa"/>
            <w:gridSpan w:val="2"/>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877A7B" w:rsidRPr="00877A7B" w:rsidRDefault="00877A7B" w:rsidP="00877A7B">
            <w:pPr>
              <w:spacing w:after="0" w:line="240" w:lineRule="auto"/>
              <w:rPr>
                <w:rFonts w:ascii="Times New Roman" w:eastAsia="Times New Roman" w:hAnsi="Times New Roman" w:cs="Times New Roman"/>
                <w:sz w:val="26"/>
                <w:szCs w:val="26"/>
                <w:lang w:eastAsia="ru-RU"/>
              </w:rPr>
            </w:pPr>
          </w:p>
        </w:tc>
        <w:tc>
          <w:tcPr>
            <w:tcW w:w="4583" w:type="dxa"/>
            <w:gridSpan w:val="3"/>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877A7B" w:rsidRPr="00877A7B" w:rsidRDefault="00877A7B" w:rsidP="00877A7B">
            <w:pPr>
              <w:spacing w:after="0" w:line="240" w:lineRule="auto"/>
              <w:rPr>
                <w:rFonts w:ascii="Times New Roman" w:eastAsia="Times New Roman" w:hAnsi="Times New Roman" w:cs="Times New Roman"/>
                <w:b/>
                <w:bCs/>
                <w:sz w:val="26"/>
                <w:szCs w:val="26"/>
                <w:lang w:eastAsia="ru-RU"/>
              </w:rPr>
            </w:pPr>
          </w:p>
        </w:tc>
      </w:tr>
      <w:tr w:rsidR="00877A7B" w:rsidRPr="00877A7B" w:rsidTr="0095168A">
        <w:tblPrEx>
          <w:jc w:val="left"/>
          <w:tblCellMar>
            <w:left w:w="108" w:type="dxa"/>
            <w:right w:w="108" w:type="dxa"/>
          </w:tblCellMar>
        </w:tblPrEx>
        <w:trPr>
          <w:gridAfter w:val="1"/>
          <w:wAfter w:w="375" w:type="dxa"/>
        </w:trPr>
        <w:tc>
          <w:tcPr>
            <w:tcW w:w="3191" w:type="dxa"/>
            <w:shd w:val="clear" w:color="auto" w:fill="auto"/>
          </w:tcPr>
          <w:p w:rsidR="00877A7B" w:rsidRPr="00877A7B" w:rsidRDefault="00877A7B" w:rsidP="00877A7B">
            <w:pPr>
              <w:spacing w:after="0" w:line="240" w:lineRule="auto"/>
              <w:jc w:val="right"/>
              <w:rPr>
                <w:rFonts w:ascii="Times New Roman" w:eastAsia="Times New Roman" w:hAnsi="Times New Roman" w:cs="Times New Roman"/>
                <w:sz w:val="26"/>
                <w:szCs w:val="26"/>
                <w:lang w:eastAsia="ru-RU"/>
              </w:rPr>
            </w:pPr>
          </w:p>
        </w:tc>
        <w:tc>
          <w:tcPr>
            <w:tcW w:w="3190" w:type="dxa"/>
            <w:gridSpan w:val="5"/>
          </w:tcPr>
          <w:p w:rsidR="00877A7B" w:rsidRPr="00877A7B" w:rsidRDefault="00877A7B" w:rsidP="00877A7B">
            <w:pPr>
              <w:tabs>
                <w:tab w:val="left" w:pos="2332"/>
              </w:tabs>
              <w:spacing w:after="0" w:line="240" w:lineRule="auto"/>
              <w:rPr>
                <w:rFonts w:ascii="Times New Roman" w:eastAsia="Times New Roman" w:hAnsi="Times New Roman" w:cs="Times New Roman"/>
                <w:sz w:val="26"/>
                <w:szCs w:val="26"/>
                <w:lang w:eastAsia="ru-RU"/>
              </w:rPr>
            </w:pPr>
          </w:p>
        </w:tc>
        <w:tc>
          <w:tcPr>
            <w:tcW w:w="3756" w:type="dxa"/>
            <w:gridSpan w:val="2"/>
            <w:shd w:val="clear" w:color="auto" w:fill="auto"/>
          </w:tcPr>
          <w:p w:rsidR="00877A7B" w:rsidRPr="00877A7B" w:rsidRDefault="00F86E86" w:rsidP="00F86E86">
            <w:pPr>
              <w:tabs>
                <w:tab w:val="left" w:pos="2332"/>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bookmarkStart w:id="0" w:name="_GoBack"/>
            <w:bookmarkEnd w:id="0"/>
            <w:r w:rsidR="00877A7B" w:rsidRPr="00877A7B">
              <w:rPr>
                <w:rFonts w:ascii="Times New Roman" w:eastAsia="Times New Roman" w:hAnsi="Times New Roman" w:cs="Times New Roman"/>
                <w:sz w:val="26"/>
                <w:szCs w:val="26"/>
                <w:lang w:eastAsia="ru-RU"/>
              </w:rPr>
              <w:t xml:space="preserve">Приложение </w:t>
            </w:r>
            <w:r w:rsidR="00775CCD">
              <w:rPr>
                <w:rFonts w:ascii="Times New Roman" w:eastAsia="Times New Roman" w:hAnsi="Times New Roman" w:cs="Times New Roman"/>
                <w:sz w:val="26"/>
                <w:szCs w:val="26"/>
                <w:lang w:eastAsia="ru-RU"/>
              </w:rPr>
              <w:t xml:space="preserve">№ </w:t>
            </w:r>
            <w:r w:rsidR="00877A7B" w:rsidRPr="00877A7B">
              <w:rPr>
                <w:rFonts w:ascii="Times New Roman" w:eastAsia="Times New Roman" w:hAnsi="Times New Roman" w:cs="Times New Roman"/>
                <w:sz w:val="26"/>
                <w:szCs w:val="26"/>
                <w:lang w:eastAsia="ru-RU"/>
              </w:rPr>
              <w:t>1</w:t>
            </w:r>
          </w:p>
          <w:p w:rsidR="00877A7B" w:rsidRPr="00877A7B" w:rsidRDefault="00877A7B" w:rsidP="00877A7B">
            <w:pPr>
              <w:tabs>
                <w:tab w:val="left" w:pos="2332"/>
              </w:tabs>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к Договору о комплексном развитии незастроенной территории</w:t>
            </w:r>
          </w:p>
          <w:p w:rsidR="00877A7B" w:rsidRPr="00877A7B" w:rsidRDefault="00877A7B" w:rsidP="00877A7B">
            <w:pPr>
              <w:tabs>
                <w:tab w:val="left" w:pos="2332"/>
              </w:tabs>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от «__» _______ ___ г. № ___</w:t>
            </w:r>
          </w:p>
        </w:tc>
      </w:tr>
    </w:tbl>
    <w:p w:rsidR="00877A7B" w:rsidRPr="00877A7B" w:rsidRDefault="00877A7B" w:rsidP="00877A7B">
      <w:pPr>
        <w:tabs>
          <w:tab w:val="left" w:pos="2332"/>
        </w:tabs>
        <w:spacing w:after="0" w:line="240" w:lineRule="auto"/>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jc w:val="center"/>
        <w:rPr>
          <w:rFonts w:ascii="Times New Roman" w:eastAsia="Times New Roman" w:hAnsi="Times New Roman" w:cs="Times New Roman"/>
          <w:b/>
          <w:sz w:val="26"/>
          <w:szCs w:val="26"/>
          <w:lang w:eastAsia="ar-SA"/>
        </w:rPr>
      </w:pPr>
    </w:p>
    <w:p w:rsidR="00877A7B" w:rsidRPr="00877A7B" w:rsidRDefault="00877A7B" w:rsidP="00877A7B">
      <w:pPr>
        <w:spacing w:after="0" w:line="240" w:lineRule="auto"/>
        <w:jc w:val="center"/>
        <w:rPr>
          <w:rFonts w:ascii="Times New Roman" w:eastAsia="Times New Roman" w:hAnsi="Times New Roman" w:cs="Times New Roman"/>
          <w:b/>
          <w:sz w:val="26"/>
          <w:szCs w:val="26"/>
          <w:lang w:eastAsia="ar-SA"/>
        </w:rPr>
      </w:pPr>
      <w:r w:rsidRPr="00877A7B">
        <w:rPr>
          <w:rFonts w:ascii="Times New Roman" w:eastAsia="Times New Roman" w:hAnsi="Times New Roman" w:cs="Times New Roman"/>
          <w:b/>
          <w:sz w:val="26"/>
          <w:szCs w:val="26"/>
          <w:lang w:eastAsia="ar-SA"/>
        </w:rPr>
        <w:t>Сведения</w:t>
      </w:r>
    </w:p>
    <w:p w:rsidR="00877A7B" w:rsidRPr="00877A7B" w:rsidRDefault="00877A7B" w:rsidP="00877A7B">
      <w:pPr>
        <w:spacing w:after="0" w:line="240" w:lineRule="auto"/>
        <w:jc w:val="center"/>
        <w:rPr>
          <w:rFonts w:ascii="Times New Roman" w:eastAsia="Times New Roman" w:hAnsi="Times New Roman" w:cs="Times New Roman"/>
          <w:b/>
          <w:sz w:val="26"/>
          <w:szCs w:val="26"/>
          <w:lang w:eastAsia="ar-SA"/>
        </w:rPr>
      </w:pPr>
      <w:r w:rsidRPr="00877A7B">
        <w:rPr>
          <w:rFonts w:ascii="Times New Roman" w:eastAsia="Times New Roman" w:hAnsi="Times New Roman" w:cs="Times New Roman"/>
          <w:b/>
          <w:sz w:val="26"/>
          <w:szCs w:val="26"/>
          <w:lang w:eastAsia="ar-SA"/>
        </w:rPr>
        <w:t>о местоположении и границах территории, подлежащей комплексному развитию</w:t>
      </w:r>
    </w:p>
    <w:p w:rsidR="00877A7B" w:rsidRPr="00877A7B" w:rsidRDefault="00877A7B" w:rsidP="00877A7B">
      <w:pPr>
        <w:spacing w:after="0" w:line="240" w:lineRule="auto"/>
        <w:jc w:val="center"/>
        <w:rPr>
          <w:rFonts w:ascii="Times New Roman" w:eastAsia="Times New Roman" w:hAnsi="Times New Roman" w:cs="Times New Roman"/>
          <w:sz w:val="26"/>
          <w:szCs w:val="26"/>
          <w:lang w:eastAsia="ar-SA"/>
        </w:rPr>
      </w:pPr>
    </w:p>
    <w:p w:rsidR="00877A7B" w:rsidRPr="00877A7B" w:rsidRDefault="00877A7B" w:rsidP="00877A7B">
      <w:pPr>
        <w:spacing w:after="0" w:line="240" w:lineRule="auto"/>
        <w:jc w:val="center"/>
        <w:rPr>
          <w:rFonts w:ascii="Times New Roman" w:eastAsia="Times New Roman" w:hAnsi="Times New Roman" w:cs="Times New Roman"/>
          <w:sz w:val="26"/>
          <w:szCs w:val="26"/>
          <w:lang w:eastAsia="ar-SA"/>
        </w:rPr>
      </w:pPr>
    </w:p>
    <w:p w:rsidR="00877A7B" w:rsidRPr="00877A7B" w:rsidRDefault="00877A7B" w:rsidP="00877A7B">
      <w:pPr>
        <w:widowControl w:val="0"/>
        <w:autoSpaceDE w:val="0"/>
        <w:autoSpaceDN w:val="0"/>
        <w:spacing w:after="0" w:line="240" w:lineRule="auto"/>
        <w:ind w:left="222"/>
        <w:rPr>
          <w:rFonts w:ascii="Times New Roman" w:eastAsia="Times New Roman" w:hAnsi="Times New Roman" w:cs="Times New Roman"/>
          <w:sz w:val="26"/>
          <w:szCs w:val="26"/>
        </w:rPr>
      </w:pPr>
      <w:r w:rsidRPr="00877A7B">
        <w:rPr>
          <w:rFonts w:ascii="Times New Roman" w:eastAsia="Times New Roman" w:hAnsi="Times New Roman" w:cs="Times New Roman"/>
          <w:noProof/>
          <w:sz w:val="26"/>
          <w:szCs w:val="26"/>
          <w:lang w:eastAsia="ru-RU"/>
        </w:rPr>
        <w:drawing>
          <wp:inline distT="0" distB="0" distL="0" distR="0" wp14:anchorId="2C187A0B" wp14:editId="420ECB17">
            <wp:extent cx="5761355" cy="3566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3566160"/>
                    </a:xfrm>
                    <a:prstGeom prst="rect">
                      <a:avLst/>
                    </a:prstGeom>
                    <a:noFill/>
                  </pic:spPr>
                </pic:pic>
              </a:graphicData>
            </a:graphic>
          </wp:inline>
        </w:drawing>
      </w:r>
    </w:p>
    <w:p w:rsidR="00877A7B" w:rsidRPr="00877A7B" w:rsidRDefault="00877A7B" w:rsidP="00877A7B">
      <w:pPr>
        <w:widowControl w:val="0"/>
        <w:autoSpaceDE w:val="0"/>
        <w:autoSpaceDN w:val="0"/>
        <w:spacing w:after="0" w:line="240" w:lineRule="auto"/>
        <w:ind w:left="222"/>
        <w:rPr>
          <w:rFonts w:ascii="Times New Roman" w:eastAsia="Times New Roman" w:hAnsi="Times New Roman" w:cs="Times New Roman"/>
          <w:sz w:val="26"/>
          <w:szCs w:val="26"/>
        </w:rPr>
      </w:pPr>
    </w:p>
    <w:p w:rsidR="00877A7B" w:rsidRPr="00877A7B" w:rsidRDefault="00877A7B" w:rsidP="00877A7B">
      <w:pPr>
        <w:widowControl w:val="0"/>
        <w:autoSpaceDE w:val="0"/>
        <w:autoSpaceDN w:val="0"/>
        <w:spacing w:after="0" w:line="240" w:lineRule="auto"/>
        <w:ind w:left="222"/>
        <w:rPr>
          <w:rFonts w:ascii="Times New Roman" w:eastAsia="Times New Roman" w:hAnsi="Times New Roman" w:cs="Times New Roman"/>
          <w:sz w:val="26"/>
          <w:szCs w:val="26"/>
        </w:rPr>
      </w:pPr>
    </w:p>
    <w:p w:rsidR="00877A7B" w:rsidRPr="00877A7B" w:rsidRDefault="00877A7B" w:rsidP="00877A7B">
      <w:pPr>
        <w:widowControl w:val="0"/>
        <w:autoSpaceDE w:val="0"/>
        <w:autoSpaceDN w:val="0"/>
        <w:spacing w:after="0" w:line="240" w:lineRule="auto"/>
        <w:ind w:left="222"/>
        <w:rPr>
          <w:rFonts w:ascii="Times New Roman" w:eastAsia="Times New Roman" w:hAnsi="Times New Roman" w:cs="Times New Roman"/>
          <w:sz w:val="26"/>
          <w:szCs w:val="26"/>
        </w:rPr>
      </w:pPr>
    </w:p>
    <w:p w:rsidR="00877A7B" w:rsidRPr="00877A7B" w:rsidRDefault="00877A7B" w:rsidP="00877A7B">
      <w:pPr>
        <w:widowControl w:val="0"/>
        <w:autoSpaceDE w:val="0"/>
        <w:autoSpaceDN w:val="0"/>
        <w:spacing w:after="0" w:line="240" w:lineRule="auto"/>
        <w:ind w:left="222"/>
        <w:rPr>
          <w:rFonts w:ascii="Times New Roman" w:eastAsia="Times New Roman" w:hAnsi="Times New Roman" w:cs="Times New Roman"/>
          <w:sz w:val="26"/>
          <w:szCs w:val="26"/>
        </w:rPr>
      </w:pPr>
    </w:p>
    <w:p w:rsidR="00877A7B" w:rsidRPr="00877A7B" w:rsidRDefault="00877A7B" w:rsidP="00877A7B">
      <w:pPr>
        <w:widowControl w:val="0"/>
        <w:autoSpaceDE w:val="0"/>
        <w:autoSpaceDN w:val="0"/>
        <w:spacing w:after="0" w:line="240" w:lineRule="auto"/>
        <w:ind w:left="222" w:right="-144"/>
        <w:rPr>
          <w:rFonts w:ascii="Times New Roman" w:eastAsia="Times New Roman" w:hAnsi="Times New Roman" w:cs="Times New Roman"/>
          <w:sz w:val="26"/>
          <w:szCs w:val="26"/>
        </w:rPr>
      </w:pPr>
      <w:r w:rsidRPr="00877A7B">
        <w:rPr>
          <w:rFonts w:ascii="Times New Roman" w:eastAsia="Times New Roman" w:hAnsi="Times New Roman" w:cs="Times New Roman"/>
          <w:sz w:val="26"/>
          <w:szCs w:val="26"/>
        </w:rPr>
        <w:t>Местоположение: Республика Северная Осетия-Алания, муниципальное образование город Владикавказ, с правой стороны автодороги Владикавказ-Алагир</w:t>
      </w:r>
    </w:p>
    <w:p w:rsidR="00877A7B" w:rsidRPr="00877A7B" w:rsidRDefault="00877A7B" w:rsidP="00877A7B">
      <w:pPr>
        <w:widowControl w:val="0"/>
        <w:autoSpaceDE w:val="0"/>
        <w:autoSpaceDN w:val="0"/>
        <w:spacing w:after="0" w:line="240" w:lineRule="auto"/>
        <w:ind w:left="222"/>
        <w:rPr>
          <w:rFonts w:ascii="Times New Roman" w:eastAsia="Times New Roman" w:hAnsi="Times New Roman" w:cs="Times New Roman"/>
          <w:sz w:val="26"/>
          <w:szCs w:val="26"/>
        </w:rPr>
      </w:pPr>
    </w:p>
    <w:p w:rsidR="00877A7B" w:rsidRPr="00877A7B" w:rsidRDefault="00877A7B" w:rsidP="00877A7B">
      <w:pPr>
        <w:widowControl w:val="0"/>
        <w:autoSpaceDE w:val="0"/>
        <w:autoSpaceDN w:val="0"/>
        <w:spacing w:after="0" w:line="240" w:lineRule="auto"/>
        <w:ind w:left="222"/>
        <w:rPr>
          <w:rFonts w:ascii="Times New Roman" w:eastAsia="Times New Roman" w:hAnsi="Times New Roman" w:cs="Times New Roman"/>
          <w:sz w:val="26"/>
          <w:szCs w:val="26"/>
        </w:rPr>
      </w:pPr>
      <w:r w:rsidRPr="00877A7B">
        <w:rPr>
          <w:rFonts w:ascii="Times New Roman" w:eastAsia="Times New Roman" w:hAnsi="Times New Roman" w:cs="Times New Roman"/>
          <w:sz w:val="26"/>
          <w:szCs w:val="26"/>
        </w:rPr>
        <w:t>Площадь: 1176321 кв.м.</w:t>
      </w:r>
    </w:p>
    <w:p w:rsidR="00877A7B" w:rsidRPr="00877A7B" w:rsidRDefault="00877A7B" w:rsidP="00877A7B">
      <w:pPr>
        <w:widowControl w:val="0"/>
        <w:autoSpaceDE w:val="0"/>
        <w:autoSpaceDN w:val="0"/>
        <w:spacing w:after="0" w:line="240" w:lineRule="auto"/>
        <w:ind w:left="222"/>
        <w:rPr>
          <w:rFonts w:ascii="Times New Roman" w:eastAsia="Times New Roman" w:hAnsi="Times New Roman" w:cs="Times New Roman"/>
          <w:sz w:val="26"/>
          <w:szCs w:val="26"/>
        </w:rPr>
      </w:pPr>
    </w:p>
    <w:p w:rsidR="00877A7B" w:rsidRPr="00877A7B" w:rsidRDefault="00877A7B" w:rsidP="00877A7B">
      <w:pPr>
        <w:widowControl w:val="0"/>
        <w:autoSpaceDE w:val="0"/>
        <w:autoSpaceDN w:val="0"/>
        <w:spacing w:after="0" w:line="240" w:lineRule="auto"/>
        <w:ind w:left="222"/>
        <w:rPr>
          <w:rFonts w:ascii="Times New Roman" w:eastAsia="Times New Roman" w:hAnsi="Times New Roman" w:cs="Times New Roman"/>
          <w:sz w:val="26"/>
          <w:szCs w:val="26"/>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sectPr w:rsidR="00877A7B" w:rsidRPr="00877A7B" w:rsidSect="00FD01FC">
          <w:footerReference w:type="even" r:id="rId9"/>
          <w:footerReference w:type="default" r:id="rId10"/>
          <w:pgSz w:w="11906" w:h="16838"/>
          <w:pgMar w:top="1418" w:right="1134" w:bottom="1418" w:left="1134" w:header="709" w:footer="709" w:gutter="0"/>
          <w:cols w:space="708"/>
          <w:docGrid w:linePitch="360"/>
        </w:sectPr>
      </w:pPr>
    </w:p>
    <w:p w:rsidR="00877A7B" w:rsidRPr="00877A7B" w:rsidRDefault="00877A7B" w:rsidP="00877A7B">
      <w:pPr>
        <w:tabs>
          <w:tab w:val="left" w:pos="2325"/>
        </w:tabs>
        <w:spacing w:after="0" w:line="240" w:lineRule="auto"/>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                                                                                                                                                                                          Приложение № 2</w:t>
      </w:r>
    </w:p>
    <w:p w:rsidR="00877A7B" w:rsidRPr="00877A7B" w:rsidRDefault="00877A7B" w:rsidP="00877A7B">
      <w:pPr>
        <w:tabs>
          <w:tab w:val="left" w:pos="2325"/>
        </w:tabs>
        <w:spacing w:after="0" w:line="240" w:lineRule="auto"/>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                                                                                                                                                                          к Договору о комплексном развитии</w:t>
      </w:r>
    </w:p>
    <w:p w:rsidR="00877A7B" w:rsidRPr="00877A7B" w:rsidRDefault="00877A7B" w:rsidP="00877A7B">
      <w:pPr>
        <w:tabs>
          <w:tab w:val="left" w:pos="2325"/>
        </w:tabs>
        <w:spacing w:after="0" w:line="240" w:lineRule="auto"/>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                                                                                                                                                                                   незастроенной территории</w:t>
      </w:r>
    </w:p>
    <w:p w:rsidR="00877A7B" w:rsidRPr="00877A7B" w:rsidRDefault="00877A7B" w:rsidP="00877A7B">
      <w:pPr>
        <w:tabs>
          <w:tab w:val="left" w:pos="2325"/>
        </w:tabs>
        <w:spacing w:after="0" w:line="240" w:lineRule="auto"/>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                                                                                                                                                                               «___»________ ______ г. №______</w:t>
      </w:r>
    </w:p>
    <w:p w:rsidR="00877A7B" w:rsidRPr="00877A7B" w:rsidRDefault="00877A7B" w:rsidP="00877A7B">
      <w:pPr>
        <w:tabs>
          <w:tab w:val="left" w:pos="1426"/>
        </w:tabs>
        <w:spacing w:after="0" w:line="240" w:lineRule="auto"/>
        <w:jc w:val="center"/>
        <w:rPr>
          <w:rFonts w:ascii="Times New Roman" w:eastAsia="Times New Roman" w:hAnsi="Times New Roman" w:cs="Times New Roman"/>
          <w:sz w:val="26"/>
          <w:szCs w:val="26"/>
          <w:lang w:eastAsia="ru-RU"/>
        </w:rPr>
      </w:pPr>
    </w:p>
    <w:p w:rsidR="00877A7B" w:rsidRPr="00877A7B" w:rsidRDefault="00877A7B" w:rsidP="00877A7B">
      <w:pPr>
        <w:tabs>
          <w:tab w:val="left" w:pos="1426"/>
        </w:tabs>
        <w:spacing w:after="0" w:line="240" w:lineRule="auto"/>
        <w:rPr>
          <w:rFonts w:ascii="Times New Roman" w:eastAsia="Times New Roman" w:hAnsi="Times New Roman" w:cs="Times New Roman"/>
          <w:sz w:val="26"/>
          <w:szCs w:val="26"/>
          <w:lang w:eastAsia="ru-RU"/>
        </w:rPr>
      </w:pPr>
    </w:p>
    <w:p w:rsidR="00877A7B" w:rsidRPr="00877A7B" w:rsidRDefault="00877A7B" w:rsidP="00877A7B">
      <w:pPr>
        <w:tabs>
          <w:tab w:val="left" w:pos="1426"/>
        </w:tabs>
        <w:spacing w:after="0" w:line="240" w:lineRule="auto"/>
        <w:jc w:val="center"/>
        <w:rPr>
          <w:rFonts w:ascii="Times New Roman" w:eastAsia="Times New Roman" w:hAnsi="Times New Roman" w:cs="Times New Roman"/>
          <w:b/>
          <w:sz w:val="26"/>
          <w:szCs w:val="26"/>
          <w:lang w:eastAsia="ru-RU"/>
        </w:rPr>
      </w:pPr>
      <w:bookmarkStart w:id="1" w:name="_Hlk167372383"/>
      <w:r w:rsidRPr="00877A7B">
        <w:rPr>
          <w:rFonts w:ascii="Times New Roman" w:eastAsia="Times New Roman" w:hAnsi="Times New Roman" w:cs="Times New Roman"/>
          <w:b/>
          <w:sz w:val="26"/>
          <w:szCs w:val="26"/>
          <w:lang w:eastAsia="ru-RU"/>
        </w:rPr>
        <w:t>Перечень объектов капитального строительства, линейных объектов, подлежащих строительству, сведения о соотношении общей площади жилых и нежилых помещений в многоквартирных домах, а также условие о размещении на первых этажах указанных домов нежилых помещений</w:t>
      </w:r>
    </w:p>
    <w:bookmarkEnd w:id="1"/>
    <w:p w:rsidR="00877A7B" w:rsidRPr="00877A7B" w:rsidRDefault="00877A7B" w:rsidP="00877A7B">
      <w:pPr>
        <w:tabs>
          <w:tab w:val="left" w:pos="1426"/>
        </w:tabs>
        <w:spacing w:after="0" w:line="240" w:lineRule="auto"/>
        <w:jc w:val="center"/>
        <w:rPr>
          <w:rFonts w:ascii="Times New Roman" w:eastAsia="Times New Roman" w:hAnsi="Times New Roman" w:cs="Times New Roman"/>
          <w:b/>
          <w:sz w:val="26"/>
          <w:szCs w:val="26"/>
          <w:lang w:eastAsia="ru-RU"/>
        </w:rPr>
      </w:pPr>
    </w:p>
    <w:tbl>
      <w:tblPr>
        <w:tblW w:w="160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07"/>
        <w:gridCol w:w="6666"/>
        <w:gridCol w:w="5502"/>
      </w:tblGrid>
      <w:tr w:rsidR="0063773C" w:rsidRPr="00877A7B" w:rsidTr="0063773C">
        <w:trPr>
          <w:trHeight w:val="740"/>
        </w:trPr>
        <w:tc>
          <w:tcPr>
            <w:tcW w:w="737" w:type="dxa"/>
            <w:tcBorders>
              <w:top w:val="single" w:sz="4" w:space="0" w:color="auto"/>
              <w:left w:val="single" w:sz="4" w:space="0" w:color="auto"/>
              <w:bottom w:val="single" w:sz="4" w:space="0" w:color="auto"/>
              <w:right w:val="single" w:sz="4" w:space="0" w:color="auto"/>
            </w:tcBorders>
            <w:hideMark/>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w:t>
            </w:r>
          </w:p>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п/п</w:t>
            </w:r>
          </w:p>
        </w:tc>
        <w:tc>
          <w:tcPr>
            <w:tcW w:w="3107" w:type="dxa"/>
            <w:tcBorders>
              <w:top w:val="single" w:sz="4" w:space="0" w:color="auto"/>
              <w:left w:val="single" w:sz="4" w:space="0" w:color="auto"/>
              <w:bottom w:val="single" w:sz="4" w:space="0" w:color="auto"/>
              <w:right w:val="single" w:sz="4" w:space="0" w:color="auto"/>
            </w:tcBorders>
            <w:hideMark/>
          </w:tcPr>
          <w:p w:rsidR="0063773C" w:rsidRPr="00877A7B" w:rsidRDefault="0063773C" w:rsidP="00877A7B">
            <w:pPr>
              <w:spacing w:after="0" w:line="240" w:lineRule="auto"/>
              <w:jc w:val="center"/>
              <w:rPr>
                <w:rFonts w:ascii="Times New Roman" w:eastAsia="Times New Roman" w:hAnsi="Times New Roman" w:cs="Times New Roman"/>
                <w:b/>
                <w:sz w:val="26"/>
                <w:szCs w:val="26"/>
                <w:lang w:eastAsia="ru-RU"/>
              </w:rPr>
            </w:pPr>
            <w:r w:rsidRPr="00877A7B">
              <w:rPr>
                <w:rFonts w:ascii="Times New Roman" w:eastAsia="Times New Roman" w:hAnsi="Times New Roman" w:cs="Times New Roman"/>
                <w:b/>
                <w:sz w:val="26"/>
                <w:szCs w:val="26"/>
                <w:lang w:eastAsia="ru-RU"/>
              </w:rPr>
              <w:t>Функциональное назначение объекта</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63773C" w:rsidRPr="00877A7B" w:rsidRDefault="0063773C" w:rsidP="00877A7B">
            <w:pPr>
              <w:spacing w:after="0" w:line="240" w:lineRule="auto"/>
              <w:jc w:val="center"/>
              <w:rPr>
                <w:rFonts w:ascii="Times New Roman" w:eastAsia="Times New Roman" w:hAnsi="Times New Roman" w:cs="Times New Roman"/>
                <w:b/>
                <w:sz w:val="26"/>
                <w:szCs w:val="26"/>
                <w:lang w:eastAsia="ru-RU"/>
              </w:rPr>
            </w:pPr>
            <w:r w:rsidRPr="00877A7B">
              <w:rPr>
                <w:rFonts w:ascii="Times New Roman" w:eastAsia="Times New Roman" w:hAnsi="Times New Roman" w:cs="Times New Roman"/>
                <w:b/>
                <w:sz w:val="26"/>
                <w:szCs w:val="26"/>
                <w:lang w:eastAsia="ru-RU"/>
              </w:rPr>
              <w:t>Характеристики объекта</w:t>
            </w:r>
          </w:p>
          <w:p w:rsidR="0063773C" w:rsidRPr="00877A7B" w:rsidRDefault="0063773C" w:rsidP="00877A7B">
            <w:pPr>
              <w:spacing w:after="0" w:line="240" w:lineRule="auto"/>
              <w:rPr>
                <w:rFonts w:ascii="Times New Roman" w:eastAsia="Times New Roman" w:hAnsi="Times New Roman" w:cs="Times New Roman"/>
                <w:sz w:val="26"/>
                <w:szCs w:val="26"/>
                <w:lang w:eastAsia="ru-RU"/>
              </w:rPr>
            </w:pPr>
          </w:p>
        </w:tc>
        <w:tc>
          <w:tcPr>
            <w:tcW w:w="5502" w:type="dxa"/>
            <w:tcBorders>
              <w:top w:val="single" w:sz="4" w:space="0" w:color="auto"/>
              <w:left w:val="single" w:sz="4" w:space="0" w:color="auto"/>
              <w:bottom w:val="single" w:sz="4" w:space="0" w:color="auto"/>
              <w:right w:val="single" w:sz="4" w:space="0" w:color="auto"/>
            </w:tcBorders>
          </w:tcPr>
          <w:p w:rsidR="0063773C" w:rsidRPr="00877A7B" w:rsidRDefault="00CA4692" w:rsidP="00877A7B">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Обязательство по строительству</w:t>
            </w:r>
            <w:r w:rsidR="00D5596B">
              <w:rPr>
                <w:rFonts w:ascii="Times New Roman" w:eastAsia="Times New Roman" w:hAnsi="Times New Roman" w:cs="Times New Roman"/>
                <w:b/>
                <w:sz w:val="26"/>
                <w:szCs w:val="26"/>
                <w:lang w:eastAsia="ru-RU"/>
              </w:rPr>
              <w:t xml:space="preserve"> (созданию)</w:t>
            </w:r>
            <w:r>
              <w:rPr>
                <w:rFonts w:ascii="Times New Roman" w:eastAsia="Times New Roman" w:hAnsi="Times New Roman" w:cs="Times New Roman"/>
                <w:b/>
                <w:sz w:val="26"/>
                <w:szCs w:val="26"/>
                <w:lang w:eastAsia="ru-RU"/>
              </w:rPr>
              <w:t xml:space="preserve"> </w:t>
            </w:r>
          </w:p>
        </w:tc>
      </w:tr>
      <w:tr w:rsidR="0063773C" w:rsidRPr="00877A7B" w:rsidTr="0063773C">
        <w:trPr>
          <w:trHeight w:val="418"/>
        </w:trPr>
        <w:tc>
          <w:tcPr>
            <w:tcW w:w="737" w:type="dxa"/>
            <w:tcBorders>
              <w:top w:val="single" w:sz="4" w:space="0" w:color="auto"/>
              <w:left w:val="single" w:sz="4" w:space="0" w:color="auto"/>
              <w:bottom w:val="single" w:sz="4" w:space="0" w:color="auto"/>
              <w:right w:val="single" w:sz="4" w:space="0" w:color="auto"/>
            </w:tcBorders>
            <w:hideMark/>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1.</w:t>
            </w:r>
          </w:p>
        </w:tc>
        <w:tc>
          <w:tcPr>
            <w:tcW w:w="3107" w:type="dxa"/>
            <w:tcBorders>
              <w:top w:val="single" w:sz="4" w:space="0" w:color="auto"/>
              <w:left w:val="single" w:sz="4" w:space="0" w:color="auto"/>
              <w:bottom w:val="single" w:sz="4" w:space="0" w:color="auto"/>
              <w:right w:val="single" w:sz="4" w:space="0" w:color="auto"/>
            </w:tcBorders>
            <w:hideMark/>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Многоквартирные жилые дома</w:t>
            </w:r>
          </w:p>
        </w:tc>
        <w:tc>
          <w:tcPr>
            <w:tcW w:w="6666" w:type="dxa"/>
            <w:tcBorders>
              <w:top w:val="single" w:sz="4" w:space="0" w:color="auto"/>
              <w:left w:val="single" w:sz="4" w:space="0" w:color="auto"/>
              <w:bottom w:val="single" w:sz="4" w:space="0" w:color="auto"/>
              <w:right w:val="single" w:sz="4" w:space="0" w:color="auto"/>
            </w:tcBorders>
            <w:shd w:val="clear" w:color="auto" w:fill="auto"/>
            <w:hideMark/>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Этажность: </w:t>
            </w:r>
          </w:p>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максимальное количество надземных этажей для многоквартирных домов – 16;</w:t>
            </w:r>
          </w:p>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минимальное количество надземных этажей для многоквартирных домов – 5.</w:t>
            </w:r>
          </w:p>
          <w:p w:rsidR="0063773C" w:rsidRPr="00877A7B" w:rsidRDefault="0063773C" w:rsidP="00877A7B">
            <w:pPr>
              <w:spacing w:after="0" w:line="240" w:lineRule="auto"/>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Сведения о соотношении общей площади жилых и нежилых помещений в многоквартирных домах: площадь встроенных помещений в многоквартирном доме должна составлять не более 25% от общей площади многоквартирного дома. На первых этажах указанных многоквартирных домов допускается размещение нежилых помещений. </w:t>
            </w:r>
          </w:p>
          <w:p w:rsidR="0063773C" w:rsidRPr="00877A7B" w:rsidRDefault="0063773C" w:rsidP="00877A7B">
            <w:pPr>
              <w:spacing w:after="0" w:line="240" w:lineRule="auto"/>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 границах земельных участков многоквартирных домов предусмотреть размещение требуемых для эксплуатации многоквартирного дома элементов благоустройства, в том числе: площадки для отдыха, игровые, спортивные, хозяйственные площадки, озеленение, включая дворовое благоустройство, открытые автостоянки, контейнерные площадки для сбора ТКО.</w:t>
            </w:r>
          </w:p>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 границах земельных участков многоквартирных домов могут быть размещены объекты и сооружения, технологически связанные с многоквартирными домами, обеспечивающие реализацию разрешенного использования земельных участков и не требующие получения разрешения на строительство.</w:t>
            </w:r>
          </w:p>
        </w:tc>
        <w:tc>
          <w:tcPr>
            <w:tcW w:w="5502" w:type="dxa"/>
            <w:tcBorders>
              <w:top w:val="single" w:sz="4" w:space="0" w:color="auto"/>
              <w:left w:val="single" w:sz="4" w:space="0" w:color="auto"/>
              <w:bottom w:val="single" w:sz="4" w:space="0" w:color="auto"/>
              <w:right w:val="single" w:sz="4" w:space="0" w:color="auto"/>
            </w:tcBorders>
          </w:tcPr>
          <w:p w:rsidR="0063773C" w:rsidRPr="00877A7B" w:rsidRDefault="00CA4692" w:rsidP="00CA469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Застройщик</w:t>
            </w:r>
          </w:p>
        </w:tc>
      </w:tr>
      <w:tr w:rsidR="0063773C" w:rsidRPr="00877A7B" w:rsidTr="0063773C">
        <w:tc>
          <w:tcPr>
            <w:tcW w:w="737" w:type="dxa"/>
            <w:tcBorders>
              <w:top w:val="single" w:sz="4" w:space="0" w:color="auto"/>
              <w:left w:val="single" w:sz="4" w:space="0" w:color="auto"/>
              <w:bottom w:val="single" w:sz="4" w:space="0" w:color="auto"/>
              <w:right w:val="single" w:sz="4" w:space="0" w:color="auto"/>
            </w:tcBorders>
            <w:hideMark/>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w:t>
            </w:r>
          </w:p>
        </w:tc>
        <w:tc>
          <w:tcPr>
            <w:tcW w:w="977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Объекты коммунальной и транспортной инфраструктуры, в том числе: </w:t>
            </w:r>
          </w:p>
          <w:p w:rsidR="0063773C" w:rsidRPr="00877A7B" w:rsidRDefault="0063773C" w:rsidP="00877A7B">
            <w:pPr>
              <w:spacing w:after="0" w:line="240" w:lineRule="auto"/>
              <w:jc w:val="both"/>
              <w:rPr>
                <w:rFonts w:ascii="Times New Roman" w:eastAsia="Times New Roman" w:hAnsi="Times New Roman" w:cs="Times New Roman"/>
                <w:sz w:val="26"/>
                <w:szCs w:val="26"/>
                <w:lang w:eastAsia="ru-RU"/>
              </w:rPr>
            </w:pPr>
          </w:p>
        </w:tc>
        <w:tc>
          <w:tcPr>
            <w:tcW w:w="5502" w:type="dxa"/>
            <w:tcBorders>
              <w:top w:val="single" w:sz="4" w:space="0" w:color="auto"/>
              <w:left w:val="single" w:sz="4" w:space="0" w:color="auto"/>
              <w:bottom w:val="single" w:sz="4" w:space="0" w:color="auto"/>
              <w:right w:val="single" w:sz="4" w:space="0" w:color="auto"/>
            </w:tcBorders>
          </w:tcPr>
          <w:p w:rsidR="0063773C" w:rsidRPr="00877A7B" w:rsidRDefault="00CA4692" w:rsidP="00CA4692">
            <w:pPr>
              <w:spacing w:after="0" w:line="240" w:lineRule="auto"/>
              <w:jc w:val="center"/>
              <w:rPr>
                <w:rFonts w:ascii="Times New Roman" w:eastAsia="Times New Roman" w:hAnsi="Times New Roman" w:cs="Times New Roman"/>
                <w:sz w:val="26"/>
                <w:szCs w:val="26"/>
                <w:lang w:eastAsia="ru-RU"/>
              </w:rPr>
            </w:pPr>
            <w:r w:rsidRPr="00CA4692">
              <w:rPr>
                <w:rFonts w:ascii="Times New Roman" w:eastAsia="Times New Roman" w:hAnsi="Times New Roman" w:cs="Times New Roman"/>
                <w:sz w:val="26"/>
                <w:szCs w:val="26"/>
                <w:lang w:eastAsia="ru-RU"/>
              </w:rPr>
              <w:t>Застройщик</w:t>
            </w:r>
          </w:p>
        </w:tc>
      </w:tr>
      <w:tr w:rsidR="00CA4692" w:rsidRPr="00877A7B" w:rsidTr="0063773C">
        <w:tc>
          <w:tcPr>
            <w:tcW w:w="73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2.1.</w:t>
            </w:r>
          </w:p>
        </w:tc>
        <w:tc>
          <w:tcPr>
            <w:tcW w:w="310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внутриплощадочные наружные сети уличного освещения</w:t>
            </w:r>
          </w:p>
        </w:tc>
        <w:tc>
          <w:tcPr>
            <w:tcW w:w="6666" w:type="dxa"/>
            <w:vMerge w:val="restart"/>
            <w:tcBorders>
              <w:top w:val="single" w:sz="4" w:space="0" w:color="auto"/>
              <w:left w:val="single" w:sz="4" w:space="0" w:color="auto"/>
              <w:right w:val="single" w:sz="4" w:space="0" w:color="auto"/>
            </w:tcBorders>
            <w:shd w:val="clear" w:color="auto" w:fill="auto"/>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p>
          <w:p w:rsidR="00CA4692" w:rsidRPr="00877A7B" w:rsidRDefault="00CA4692" w:rsidP="00CA4692">
            <w:pPr>
              <w:spacing w:after="0" w:line="240" w:lineRule="auto"/>
              <w:rPr>
                <w:rFonts w:ascii="Times New Roman" w:eastAsia="Times New Roman" w:hAnsi="Times New Roman" w:cs="Times New Roman"/>
                <w:sz w:val="26"/>
                <w:szCs w:val="26"/>
                <w:lang w:eastAsia="ru-RU"/>
              </w:rPr>
            </w:pPr>
          </w:p>
          <w:p w:rsidR="00CA4692" w:rsidRPr="00877A7B" w:rsidRDefault="00CA4692" w:rsidP="00CA4692">
            <w:pPr>
              <w:spacing w:after="0" w:line="240" w:lineRule="auto"/>
              <w:rPr>
                <w:rFonts w:ascii="Times New Roman" w:eastAsia="Times New Roman" w:hAnsi="Times New Roman" w:cs="Times New Roman"/>
                <w:sz w:val="26"/>
                <w:szCs w:val="26"/>
                <w:lang w:eastAsia="ru-RU"/>
              </w:rPr>
            </w:pPr>
          </w:p>
          <w:p w:rsidR="00CA4692" w:rsidRPr="00877A7B" w:rsidRDefault="00CA4692" w:rsidP="00CA4692">
            <w:pPr>
              <w:spacing w:after="0" w:line="240" w:lineRule="auto"/>
              <w:rPr>
                <w:rFonts w:ascii="Times New Roman" w:eastAsia="Times New Roman" w:hAnsi="Times New Roman" w:cs="Times New Roman"/>
                <w:sz w:val="26"/>
                <w:szCs w:val="26"/>
                <w:lang w:eastAsia="ru-RU"/>
              </w:rPr>
            </w:pPr>
          </w:p>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Характеристики устанавливаются Застройщиком, с учетом установленных требований</w:t>
            </w:r>
          </w:p>
        </w:tc>
        <w:tc>
          <w:tcPr>
            <w:tcW w:w="5502" w:type="dxa"/>
            <w:tcBorders>
              <w:top w:val="single" w:sz="4" w:space="0" w:color="auto"/>
              <w:left w:val="single" w:sz="4" w:space="0" w:color="auto"/>
              <w:right w:val="single" w:sz="4" w:space="0" w:color="auto"/>
            </w:tcBorders>
          </w:tcPr>
          <w:p w:rsidR="00CA4692" w:rsidRDefault="00CA4692" w:rsidP="00CA4692">
            <w:pPr>
              <w:jc w:val="center"/>
            </w:pPr>
            <w:r w:rsidRPr="00BC4AD8">
              <w:rPr>
                <w:rFonts w:ascii="Times New Roman" w:eastAsia="Times New Roman" w:hAnsi="Times New Roman" w:cs="Times New Roman"/>
                <w:sz w:val="26"/>
                <w:szCs w:val="26"/>
                <w:lang w:eastAsia="ru-RU"/>
              </w:rPr>
              <w:t>Застройщик</w:t>
            </w:r>
          </w:p>
        </w:tc>
      </w:tr>
      <w:tr w:rsidR="00CA4692" w:rsidRPr="00877A7B" w:rsidTr="0063773C">
        <w:tc>
          <w:tcPr>
            <w:tcW w:w="73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2.2.</w:t>
            </w:r>
          </w:p>
        </w:tc>
        <w:tc>
          <w:tcPr>
            <w:tcW w:w="310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внутриплощадочные наружные сети водоснабжения</w:t>
            </w:r>
          </w:p>
        </w:tc>
        <w:tc>
          <w:tcPr>
            <w:tcW w:w="6666" w:type="dxa"/>
            <w:vMerge/>
            <w:tcBorders>
              <w:left w:val="single" w:sz="4" w:space="0" w:color="auto"/>
              <w:right w:val="single" w:sz="4" w:space="0" w:color="auto"/>
            </w:tcBorders>
            <w:shd w:val="clear" w:color="auto" w:fill="auto"/>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p>
        </w:tc>
        <w:tc>
          <w:tcPr>
            <w:tcW w:w="5502" w:type="dxa"/>
            <w:tcBorders>
              <w:left w:val="single" w:sz="4" w:space="0" w:color="auto"/>
              <w:right w:val="single" w:sz="4" w:space="0" w:color="auto"/>
            </w:tcBorders>
          </w:tcPr>
          <w:p w:rsidR="00CA4692" w:rsidRDefault="00CA4692" w:rsidP="00CA4692">
            <w:pPr>
              <w:jc w:val="center"/>
            </w:pPr>
            <w:r w:rsidRPr="00BC4AD8">
              <w:rPr>
                <w:rFonts w:ascii="Times New Roman" w:eastAsia="Times New Roman" w:hAnsi="Times New Roman" w:cs="Times New Roman"/>
                <w:sz w:val="26"/>
                <w:szCs w:val="26"/>
                <w:lang w:eastAsia="ru-RU"/>
              </w:rPr>
              <w:t>Застройщик</w:t>
            </w:r>
          </w:p>
        </w:tc>
      </w:tr>
      <w:tr w:rsidR="00CA4692" w:rsidRPr="00877A7B" w:rsidTr="0063773C">
        <w:tc>
          <w:tcPr>
            <w:tcW w:w="73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2.3.</w:t>
            </w:r>
          </w:p>
        </w:tc>
        <w:tc>
          <w:tcPr>
            <w:tcW w:w="310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внутриплощадочные наружные сети бытовой канализации</w:t>
            </w:r>
          </w:p>
        </w:tc>
        <w:tc>
          <w:tcPr>
            <w:tcW w:w="6666" w:type="dxa"/>
            <w:vMerge/>
            <w:tcBorders>
              <w:left w:val="single" w:sz="4" w:space="0" w:color="auto"/>
              <w:right w:val="single" w:sz="4" w:space="0" w:color="auto"/>
            </w:tcBorders>
            <w:shd w:val="clear" w:color="auto" w:fill="auto"/>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p>
        </w:tc>
        <w:tc>
          <w:tcPr>
            <w:tcW w:w="5502" w:type="dxa"/>
            <w:tcBorders>
              <w:left w:val="single" w:sz="4" w:space="0" w:color="auto"/>
              <w:right w:val="single" w:sz="4" w:space="0" w:color="auto"/>
            </w:tcBorders>
          </w:tcPr>
          <w:p w:rsidR="00CA4692" w:rsidRDefault="00CA4692" w:rsidP="00CA4692">
            <w:pPr>
              <w:jc w:val="center"/>
            </w:pPr>
            <w:r w:rsidRPr="00BC4AD8">
              <w:rPr>
                <w:rFonts w:ascii="Times New Roman" w:eastAsia="Times New Roman" w:hAnsi="Times New Roman" w:cs="Times New Roman"/>
                <w:sz w:val="26"/>
                <w:szCs w:val="26"/>
                <w:lang w:eastAsia="ru-RU"/>
              </w:rPr>
              <w:t>Застройщик</w:t>
            </w:r>
          </w:p>
        </w:tc>
      </w:tr>
      <w:tr w:rsidR="00CA4692" w:rsidRPr="00877A7B" w:rsidTr="0063773C">
        <w:tc>
          <w:tcPr>
            <w:tcW w:w="73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2.4.</w:t>
            </w:r>
          </w:p>
        </w:tc>
        <w:tc>
          <w:tcPr>
            <w:tcW w:w="310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внутриплощадочные наружные сети теплоснабжения</w:t>
            </w:r>
          </w:p>
        </w:tc>
        <w:tc>
          <w:tcPr>
            <w:tcW w:w="6666" w:type="dxa"/>
            <w:vMerge/>
            <w:tcBorders>
              <w:left w:val="single" w:sz="4" w:space="0" w:color="auto"/>
              <w:right w:val="single" w:sz="4" w:space="0" w:color="auto"/>
            </w:tcBorders>
            <w:shd w:val="clear" w:color="auto" w:fill="auto"/>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p>
        </w:tc>
        <w:tc>
          <w:tcPr>
            <w:tcW w:w="5502" w:type="dxa"/>
            <w:tcBorders>
              <w:left w:val="single" w:sz="4" w:space="0" w:color="auto"/>
              <w:right w:val="single" w:sz="4" w:space="0" w:color="auto"/>
            </w:tcBorders>
          </w:tcPr>
          <w:p w:rsidR="00CA4692" w:rsidRDefault="00CA4692" w:rsidP="00CA4692">
            <w:pPr>
              <w:jc w:val="center"/>
            </w:pPr>
            <w:r w:rsidRPr="00BC4AD8">
              <w:rPr>
                <w:rFonts w:ascii="Times New Roman" w:eastAsia="Times New Roman" w:hAnsi="Times New Roman" w:cs="Times New Roman"/>
                <w:sz w:val="26"/>
                <w:szCs w:val="26"/>
                <w:lang w:eastAsia="ru-RU"/>
              </w:rPr>
              <w:t>Застройщик</w:t>
            </w:r>
          </w:p>
        </w:tc>
      </w:tr>
      <w:tr w:rsidR="00CA4692" w:rsidRPr="00877A7B" w:rsidTr="0063773C">
        <w:tc>
          <w:tcPr>
            <w:tcW w:w="73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2.5.</w:t>
            </w:r>
          </w:p>
        </w:tc>
        <w:tc>
          <w:tcPr>
            <w:tcW w:w="310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внутриплощадочные наружные сети ливневой канализации</w:t>
            </w:r>
          </w:p>
        </w:tc>
        <w:tc>
          <w:tcPr>
            <w:tcW w:w="6666" w:type="dxa"/>
            <w:vMerge/>
            <w:tcBorders>
              <w:left w:val="single" w:sz="4" w:space="0" w:color="auto"/>
              <w:right w:val="single" w:sz="4" w:space="0" w:color="auto"/>
            </w:tcBorders>
            <w:shd w:val="clear" w:color="auto" w:fill="auto"/>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p>
        </w:tc>
        <w:tc>
          <w:tcPr>
            <w:tcW w:w="5502" w:type="dxa"/>
            <w:tcBorders>
              <w:left w:val="single" w:sz="4" w:space="0" w:color="auto"/>
              <w:right w:val="single" w:sz="4" w:space="0" w:color="auto"/>
            </w:tcBorders>
          </w:tcPr>
          <w:p w:rsidR="00CA4692" w:rsidRDefault="00CA4692" w:rsidP="00CA4692">
            <w:pPr>
              <w:jc w:val="center"/>
            </w:pPr>
            <w:r w:rsidRPr="00BC4AD8">
              <w:rPr>
                <w:rFonts w:ascii="Times New Roman" w:eastAsia="Times New Roman" w:hAnsi="Times New Roman" w:cs="Times New Roman"/>
                <w:sz w:val="26"/>
                <w:szCs w:val="26"/>
                <w:lang w:eastAsia="ru-RU"/>
              </w:rPr>
              <w:t>Застройщик</w:t>
            </w:r>
          </w:p>
        </w:tc>
      </w:tr>
      <w:tr w:rsidR="00CA4692" w:rsidRPr="00877A7B" w:rsidTr="0063773C">
        <w:trPr>
          <w:trHeight w:val="700"/>
        </w:trPr>
        <w:tc>
          <w:tcPr>
            <w:tcW w:w="73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2.6.</w:t>
            </w:r>
          </w:p>
        </w:tc>
        <w:tc>
          <w:tcPr>
            <w:tcW w:w="310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внутриплощадочные объекты электро- и газоснабжения</w:t>
            </w:r>
          </w:p>
        </w:tc>
        <w:tc>
          <w:tcPr>
            <w:tcW w:w="6666" w:type="dxa"/>
            <w:vMerge/>
            <w:tcBorders>
              <w:left w:val="single" w:sz="4" w:space="0" w:color="auto"/>
              <w:bottom w:val="single" w:sz="4" w:space="0" w:color="auto"/>
              <w:right w:val="single" w:sz="4" w:space="0" w:color="auto"/>
            </w:tcBorders>
            <w:shd w:val="clear" w:color="auto" w:fill="auto"/>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p>
        </w:tc>
        <w:tc>
          <w:tcPr>
            <w:tcW w:w="5502" w:type="dxa"/>
            <w:tcBorders>
              <w:left w:val="single" w:sz="4" w:space="0" w:color="auto"/>
              <w:bottom w:val="single" w:sz="4" w:space="0" w:color="auto"/>
              <w:right w:val="single" w:sz="4" w:space="0" w:color="auto"/>
            </w:tcBorders>
          </w:tcPr>
          <w:p w:rsidR="00CA4692" w:rsidRDefault="00CA4692" w:rsidP="00CA4692">
            <w:pPr>
              <w:jc w:val="center"/>
            </w:pPr>
            <w:r w:rsidRPr="00BC4AD8">
              <w:rPr>
                <w:rFonts w:ascii="Times New Roman" w:eastAsia="Times New Roman" w:hAnsi="Times New Roman" w:cs="Times New Roman"/>
                <w:sz w:val="26"/>
                <w:szCs w:val="26"/>
                <w:lang w:eastAsia="ru-RU"/>
              </w:rPr>
              <w:t>Застройщик</w:t>
            </w:r>
          </w:p>
        </w:tc>
      </w:tr>
      <w:tr w:rsidR="00CA4692" w:rsidRPr="00877A7B" w:rsidTr="0063773C">
        <w:trPr>
          <w:trHeight w:val="753"/>
        </w:trPr>
        <w:tc>
          <w:tcPr>
            <w:tcW w:w="737" w:type="dxa"/>
            <w:tcBorders>
              <w:top w:val="single" w:sz="4" w:space="0" w:color="auto"/>
              <w:left w:val="single" w:sz="4" w:space="0" w:color="auto"/>
              <w:bottom w:val="single" w:sz="4" w:space="0" w:color="auto"/>
              <w:right w:val="single" w:sz="4" w:space="0" w:color="auto"/>
            </w:tcBorders>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2.7.</w:t>
            </w:r>
          </w:p>
        </w:tc>
        <w:tc>
          <w:tcPr>
            <w:tcW w:w="3107" w:type="dxa"/>
            <w:tcBorders>
              <w:top w:val="single" w:sz="4" w:space="0" w:color="auto"/>
              <w:left w:val="single" w:sz="4" w:space="0" w:color="auto"/>
              <w:bottom w:val="single" w:sz="4" w:space="0" w:color="auto"/>
              <w:right w:val="single" w:sz="4" w:space="0" w:color="auto"/>
            </w:tcBorders>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внутриквартальные проезды</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Характеристики устанавливаются Застройщиком, с учетом установленных требований</w:t>
            </w:r>
          </w:p>
        </w:tc>
        <w:tc>
          <w:tcPr>
            <w:tcW w:w="5502" w:type="dxa"/>
            <w:tcBorders>
              <w:top w:val="single" w:sz="4" w:space="0" w:color="auto"/>
              <w:left w:val="single" w:sz="4" w:space="0" w:color="auto"/>
              <w:bottom w:val="single" w:sz="4" w:space="0" w:color="auto"/>
              <w:right w:val="single" w:sz="4" w:space="0" w:color="auto"/>
            </w:tcBorders>
          </w:tcPr>
          <w:p w:rsidR="00CA4692" w:rsidRDefault="00CA4692" w:rsidP="00CA4692">
            <w:pPr>
              <w:jc w:val="center"/>
            </w:pPr>
            <w:r w:rsidRPr="00BC4AD8">
              <w:rPr>
                <w:rFonts w:ascii="Times New Roman" w:eastAsia="Times New Roman" w:hAnsi="Times New Roman" w:cs="Times New Roman"/>
                <w:sz w:val="26"/>
                <w:szCs w:val="26"/>
                <w:lang w:eastAsia="ru-RU"/>
              </w:rPr>
              <w:t>Застройщик</w:t>
            </w:r>
          </w:p>
        </w:tc>
      </w:tr>
      <w:tr w:rsidR="00CA4692" w:rsidRPr="00877A7B" w:rsidTr="0063773C">
        <w:trPr>
          <w:trHeight w:val="753"/>
        </w:trPr>
        <w:tc>
          <w:tcPr>
            <w:tcW w:w="737" w:type="dxa"/>
            <w:tcBorders>
              <w:top w:val="single" w:sz="4" w:space="0" w:color="auto"/>
              <w:left w:val="single" w:sz="4" w:space="0" w:color="auto"/>
              <w:bottom w:val="single" w:sz="4" w:space="0" w:color="auto"/>
              <w:right w:val="single" w:sz="4" w:space="0" w:color="auto"/>
            </w:tcBorders>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2.8.</w:t>
            </w:r>
          </w:p>
        </w:tc>
        <w:tc>
          <w:tcPr>
            <w:tcW w:w="3107" w:type="dxa"/>
            <w:tcBorders>
              <w:top w:val="single" w:sz="4" w:space="0" w:color="auto"/>
              <w:left w:val="single" w:sz="4" w:space="0" w:color="auto"/>
              <w:bottom w:val="single" w:sz="4" w:space="0" w:color="auto"/>
              <w:right w:val="single" w:sz="4" w:space="0" w:color="auto"/>
            </w:tcBorders>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места для хранения автотранспорта</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CA4692" w:rsidRPr="00877A7B" w:rsidRDefault="00CA4692" w:rsidP="00175098">
            <w:pPr>
              <w:spacing w:after="0" w:line="240" w:lineRule="auto"/>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Предусмотреть</w:t>
            </w:r>
            <w:r w:rsidR="00175098">
              <w:rPr>
                <w:rFonts w:ascii="Times New Roman" w:eastAsia="Times New Roman" w:hAnsi="Times New Roman" w:cs="Times New Roman"/>
                <w:sz w:val="26"/>
                <w:szCs w:val="26"/>
                <w:lang w:eastAsia="ru-RU"/>
              </w:rPr>
              <w:t xml:space="preserve"> в</w:t>
            </w:r>
            <w:r w:rsidRPr="00877A7B">
              <w:rPr>
                <w:rFonts w:ascii="Times New Roman" w:eastAsia="Times New Roman" w:hAnsi="Times New Roman" w:cs="Times New Roman"/>
                <w:sz w:val="26"/>
                <w:szCs w:val="26"/>
                <w:lang w:eastAsia="ru-RU"/>
              </w:rPr>
              <w:t xml:space="preserve"> </w:t>
            </w:r>
            <w:r w:rsidR="00175098" w:rsidRPr="00175098">
              <w:rPr>
                <w:rFonts w:ascii="Times New Roman" w:eastAsia="Times New Roman" w:hAnsi="Times New Roman" w:cs="Times New Roman"/>
                <w:sz w:val="26"/>
                <w:szCs w:val="26"/>
                <w:lang w:eastAsia="ru-RU"/>
              </w:rPr>
              <w:t>документаци</w:t>
            </w:r>
            <w:r w:rsidR="00175098">
              <w:rPr>
                <w:rFonts w:ascii="Times New Roman" w:eastAsia="Times New Roman" w:hAnsi="Times New Roman" w:cs="Times New Roman"/>
                <w:sz w:val="26"/>
                <w:szCs w:val="26"/>
                <w:lang w:eastAsia="ru-RU"/>
              </w:rPr>
              <w:t>и</w:t>
            </w:r>
            <w:r w:rsidR="00175098" w:rsidRPr="00175098">
              <w:rPr>
                <w:rFonts w:ascii="Times New Roman" w:eastAsia="Times New Roman" w:hAnsi="Times New Roman" w:cs="Times New Roman"/>
                <w:sz w:val="26"/>
                <w:szCs w:val="26"/>
                <w:lang w:eastAsia="ru-RU"/>
              </w:rPr>
              <w:t xml:space="preserve"> по планировке Территории</w:t>
            </w:r>
            <w:r w:rsidR="00175098">
              <w:rPr>
                <w:rFonts w:ascii="Times New Roman" w:eastAsia="Times New Roman" w:hAnsi="Times New Roman" w:cs="Times New Roman"/>
                <w:sz w:val="26"/>
                <w:szCs w:val="26"/>
                <w:lang w:eastAsia="ru-RU"/>
              </w:rPr>
              <w:t xml:space="preserve"> </w:t>
            </w:r>
            <w:r w:rsidRPr="00877A7B">
              <w:rPr>
                <w:rFonts w:ascii="Times New Roman" w:eastAsia="Times New Roman" w:hAnsi="Times New Roman" w:cs="Times New Roman"/>
                <w:sz w:val="26"/>
                <w:szCs w:val="26"/>
                <w:lang w:eastAsia="ru-RU"/>
              </w:rPr>
              <w:t>места для временного и постоянного хранения личного автотранспорта в соответствии с установленными требованиями</w:t>
            </w:r>
          </w:p>
        </w:tc>
        <w:tc>
          <w:tcPr>
            <w:tcW w:w="5502" w:type="dxa"/>
            <w:tcBorders>
              <w:top w:val="single" w:sz="4" w:space="0" w:color="auto"/>
              <w:left w:val="single" w:sz="4" w:space="0" w:color="auto"/>
              <w:bottom w:val="single" w:sz="4" w:space="0" w:color="auto"/>
              <w:right w:val="single" w:sz="4" w:space="0" w:color="auto"/>
            </w:tcBorders>
          </w:tcPr>
          <w:p w:rsidR="00CA4692" w:rsidRDefault="00CA4692" w:rsidP="00CA4692">
            <w:pPr>
              <w:jc w:val="center"/>
            </w:pPr>
            <w:r w:rsidRPr="00BC4AD8">
              <w:rPr>
                <w:rFonts w:ascii="Times New Roman" w:eastAsia="Times New Roman" w:hAnsi="Times New Roman" w:cs="Times New Roman"/>
                <w:sz w:val="26"/>
                <w:szCs w:val="26"/>
                <w:lang w:eastAsia="ru-RU"/>
              </w:rPr>
              <w:t>Застройщик</w:t>
            </w:r>
          </w:p>
        </w:tc>
      </w:tr>
      <w:tr w:rsidR="00CA4692" w:rsidRPr="00877A7B" w:rsidTr="0063773C">
        <w:trPr>
          <w:trHeight w:val="753"/>
        </w:trPr>
        <w:tc>
          <w:tcPr>
            <w:tcW w:w="737" w:type="dxa"/>
            <w:tcBorders>
              <w:top w:val="single" w:sz="4" w:space="0" w:color="auto"/>
              <w:left w:val="single" w:sz="4" w:space="0" w:color="auto"/>
              <w:bottom w:val="single" w:sz="4" w:space="0" w:color="auto"/>
              <w:right w:val="single" w:sz="4" w:space="0" w:color="auto"/>
            </w:tcBorders>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2.9.</w:t>
            </w:r>
          </w:p>
        </w:tc>
        <w:tc>
          <w:tcPr>
            <w:tcW w:w="3107" w:type="dxa"/>
            <w:tcBorders>
              <w:top w:val="single" w:sz="4" w:space="0" w:color="auto"/>
              <w:left w:val="single" w:sz="4" w:space="0" w:color="auto"/>
              <w:bottom w:val="single" w:sz="4" w:space="0" w:color="auto"/>
              <w:right w:val="single" w:sz="4" w:space="0" w:color="auto"/>
            </w:tcBorders>
          </w:tcPr>
          <w:p w:rsidR="00CA4692" w:rsidRPr="00877A7B" w:rsidRDefault="00CA4692" w:rsidP="00CA4692">
            <w:pPr>
              <w:spacing w:after="0" w:line="240" w:lineRule="auto"/>
              <w:ind w:left="-851" w:firstLine="851"/>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сети сигнализации и связи</w:t>
            </w:r>
            <w:r w:rsidRPr="00877A7B" w:rsidDel="00436DA4">
              <w:rPr>
                <w:rFonts w:ascii="Times New Roman" w:eastAsia="Times New Roman" w:hAnsi="Times New Roman" w:cs="Times New Roman"/>
                <w:sz w:val="26"/>
                <w:szCs w:val="26"/>
                <w:lang w:eastAsia="ru-RU"/>
              </w:rPr>
              <w:t xml:space="preserve"> </w:t>
            </w:r>
            <w:r w:rsidRPr="00877A7B">
              <w:rPr>
                <w:rFonts w:ascii="Times New Roman" w:eastAsia="Times New Roman" w:hAnsi="Times New Roman" w:cs="Times New Roman"/>
                <w:sz w:val="26"/>
                <w:szCs w:val="26"/>
                <w:lang w:eastAsia="ru-RU"/>
              </w:rPr>
              <w:t xml:space="preserve"> </w:t>
            </w:r>
          </w:p>
          <w:p w:rsidR="00CA4692" w:rsidRPr="00877A7B" w:rsidRDefault="00CA4692" w:rsidP="00CA4692">
            <w:pPr>
              <w:spacing w:after="0" w:line="240" w:lineRule="auto"/>
              <w:rPr>
                <w:rFonts w:ascii="Times New Roman" w:eastAsia="Times New Roman" w:hAnsi="Times New Roman" w:cs="Times New Roman"/>
                <w:sz w:val="26"/>
                <w:szCs w:val="26"/>
                <w:lang w:eastAsia="ru-RU"/>
              </w:rPr>
            </w:pP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CA4692" w:rsidRPr="00877A7B" w:rsidRDefault="00CA4692" w:rsidP="00CA4692">
            <w:pPr>
              <w:spacing w:after="0" w:line="240" w:lineRule="auto"/>
              <w:jc w:val="both"/>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Характеристики устанавливаются Застройщиком, с учетом установленных требований</w:t>
            </w:r>
          </w:p>
        </w:tc>
        <w:tc>
          <w:tcPr>
            <w:tcW w:w="5502" w:type="dxa"/>
            <w:tcBorders>
              <w:top w:val="single" w:sz="4" w:space="0" w:color="auto"/>
              <w:left w:val="single" w:sz="4" w:space="0" w:color="auto"/>
              <w:bottom w:val="single" w:sz="4" w:space="0" w:color="auto"/>
              <w:right w:val="single" w:sz="4" w:space="0" w:color="auto"/>
            </w:tcBorders>
          </w:tcPr>
          <w:p w:rsidR="00CA4692" w:rsidRDefault="00CA4692" w:rsidP="00CA4692">
            <w:pPr>
              <w:jc w:val="center"/>
            </w:pPr>
            <w:r w:rsidRPr="00BC4AD8">
              <w:rPr>
                <w:rFonts w:ascii="Times New Roman" w:eastAsia="Times New Roman" w:hAnsi="Times New Roman" w:cs="Times New Roman"/>
                <w:sz w:val="26"/>
                <w:szCs w:val="26"/>
                <w:lang w:eastAsia="ru-RU"/>
              </w:rPr>
              <w:t>Застройщик</w:t>
            </w:r>
          </w:p>
        </w:tc>
      </w:tr>
      <w:tr w:rsidR="0063773C" w:rsidRPr="00877A7B" w:rsidTr="0063773C">
        <w:tc>
          <w:tcPr>
            <w:tcW w:w="737" w:type="dxa"/>
            <w:tcBorders>
              <w:top w:val="single" w:sz="4" w:space="0" w:color="auto"/>
              <w:left w:val="single" w:sz="4" w:space="0" w:color="auto"/>
              <w:bottom w:val="single" w:sz="4" w:space="0" w:color="auto"/>
              <w:right w:val="single" w:sz="4" w:space="0" w:color="auto"/>
            </w:tcBorders>
            <w:hideMark/>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w:t>
            </w:r>
          </w:p>
        </w:tc>
        <w:tc>
          <w:tcPr>
            <w:tcW w:w="9773" w:type="dxa"/>
            <w:gridSpan w:val="2"/>
            <w:tcBorders>
              <w:top w:val="single" w:sz="4" w:space="0" w:color="auto"/>
              <w:left w:val="single" w:sz="4" w:space="0" w:color="auto"/>
              <w:bottom w:val="single" w:sz="4" w:space="0" w:color="auto"/>
              <w:right w:val="single" w:sz="4" w:space="0" w:color="auto"/>
            </w:tcBorders>
            <w:shd w:val="clear" w:color="auto" w:fill="auto"/>
            <w:hideMark/>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Объекты торговли, в том числе:</w:t>
            </w:r>
          </w:p>
        </w:tc>
        <w:tc>
          <w:tcPr>
            <w:tcW w:w="5502" w:type="dxa"/>
            <w:tcBorders>
              <w:top w:val="single" w:sz="4" w:space="0" w:color="auto"/>
              <w:left w:val="single" w:sz="4" w:space="0" w:color="auto"/>
              <w:bottom w:val="single" w:sz="4" w:space="0" w:color="auto"/>
              <w:right w:val="single" w:sz="4" w:space="0" w:color="auto"/>
            </w:tcBorders>
          </w:tcPr>
          <w:p w:rsidR="0063773C" w:rsidRPr="00877A7B" w:rsidRDefault="0063773C" w:rsidP="00CA4692">
            <w:pPr>
              <w:spacing w:after="0" w:line="240" w:lineRule="auto"/>
              <w:jc w:val="center"/>
              <w:rPr>
                <w:rFonts w:ascii="Times New Roman" w:eastAsia="Times New Roman" w:hAnsi="Times New Roman" w:cs="Times New Roman"/>
                <w:sz w:val="26"/>
                <w:szCs w:val="26"/>
                <w:lang w:eastAsia="ru-RU"/>
              </w:rPr>
            </w:pPr>
          </w:p>
        </w:tc>
      </w:tr>
      <w:tr w:rsidR="00CA4692" w:rsidRPr="00877A7B" w:rsidTr="0063773C">
        <w:trPr>
          <w:trHeight w:val="59"/>
        </w:trPr>
        <w:tc>
          <w:tcPr>
            <w:tcW w:w="73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3.1.</w:t>
            </w:r>
          </w:p>
        </w:tc>
        <w:tc>
          <w:tcPr>
            <w:tcW w:w="3107" w:type="dxa"/>
            <w:tcBorders>
              <w:top w:val="single" w:sz="4" w:space="0" w:color="auto"/>
              <w:left w:val="single" w:sz="4" w:space="0" w:color="auto"/>
              <w:bottom w:val="single" w:sz="4" w:space="0" w:color="auto"/>
              <w:right w:val="single" w:sz="4" w:space="0" w:color="auto"/>
            </w:tcBorders>
            <w:hideMark/>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Магазины</w:t>
            </w:r>
          </w:p>
        </w:tc>
        <w:tc>
          <w:tcPr>
            <w:tcW w:w="6666" w:type="dxa"/>
            <w:tcBorders>
              <w:top w:val="single" w:sz="4" w:space="0" w:color="auto"/>
              <w:left w:val="single" w:sz="4" w:space="0" w:color="auto"/>
              <w:bottom w:val="single" w:sz="4" w:space="0" w:color="auto"/>
              <w:right w:val="single" w:sz="4" w:space="0" w:color="auto"/>
            </w:tcBorders>
            <w:shd w:val="clear" w:color="auto" w:fill="auto"/>
            <w:hideMark/>
          </w:tcPr>
          <w:p w:rsidR="00CA4692" w:rsidRPr="00877A7B" w:rsidRDefault="00CA4692" w:rsidP="00175098">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Предусмотреть </w:t>
            </w:r>
            <w:r w:rsidR="00175098" w:rsidRPr="00175098">
              <w:rPr>
                <w:rFonts w:ascii="Times New Roman" w:eastAsia="Times New Roman" w:hAnsi="Times New Roman" w:cs="Times New Roman"/>
                <w:sz w:val="26"/>
                <w:szCs w:val="26"/>
                <w:lang w:eastAsia="ru-RU"/>
              </w:rPr>
              <w:t xml:space="preserve">в документации по планировке Территории </w:t>
            </w:r>
            <w:r w:rsidRPr="00877A7B">
              <w:rPr>
                <w:rFonts w:ascii="Times New Roman" w:eastAsia="Times New Roman" w:hAnsi="Times New Roman" w:cs="Times New Roman"/>
                <w:sz w:val="26"/>
                <w:szCs w:val="26"/>
                <w:lang w:eastAsia="ru-RU"/>
              </w:rPr>
              <w:t xml:space="preserve">обеспеченность </w:t>
            </w:r>
            <w:r>
              <w:rPr>
                <w:rFonts w:ascii="Times New Roman" w:eastAsia="Times New Roman" w:hAnsi="Times New Roman" w:cs="Times New Roman"/>
                <w:sz w:val="26"/>
                <w:szCs w:val="26"/>
                <w:lang w:eastAsia="ru-RU"/>
              </w:rPr>
              <w:t>помещениями для объектов</w:t>
            </w:r>
            <w:r w:rsidRPr="00877A7B">
              <w:rPr>
                <w:rFonts w:ascii="Times New Roman" w:eastAsia="Times New Roman" w:hAnsi="Times New Roman" w:cs="Times New Roman"/>
                <w:sz w:val="26"/>
                <w:szCs w:val="26"/>
                <w:lang w:eastAsia="ru-RU"/>
              </w:rPr>
              <w:t xml:space="preserve"> торговли (магазины продовольственных и непродовольственных товаров) в соответствии с установленными требованиями</w:t>
            </w:r>
          </w:p>
        </w:tc>
        <w:tc>
          <w:tcPr>
            <w:tcW w:w="5502" w:type="dxa"/>
            <w:tcBorders>
              <w:top w:val="single" w:sz="4" w:space="0" w:color="auto"/>
              <w:left w:val="single" w:sz="4" w:space="0" w:color="auto"/>
              <w:bottom w:val="single" w:sz="4" w:space="0" w:color="auto"/>
              <w:right w:val="single" w:sz="4" w:space="0" w:color="auto"/>
            </w:tcBorders>
          </w:tcPr>
          <w:p w:rsidR="00CA4692" w:rsidRDefault="00CA4692" w:rsidP="00CA4692">
            <w:pPr>
              <w:jc w:val="center"/>
            </w:pPr>
            <w:r w:rsidRPr="006E29E0">
              <w:rPr>
                <w:rFonts w:ascii="Times New Roman" w:eastAsia="Times New Roman" w:hAnsi="Times New Roman" w:cs="Times New Roman"/>
                <w:sz w:val="26"/>
                <w:szCs w:val="26"/>
                <w:lang w:eastAsia="ru-RU"/>
              </w:rPr>
              <w:t>Застройщик</w:t>
            </w:r>
          </w:p>
        </w:tc>
      </w:tr>
      <w:tr w:rsidR="00CA4692" w:rsidRPr="00877A7B" w:rsidTr="0063773C">
        <w:trPr>
          <w:trHeight w:val="59"/>
        </w:trPr>
        <w:tc>
          <w:tcPr>
            <w:tcW w:w="737" w:type="dxa"/>
            <w:tcBorders>
              <w:top w:val="single" w:sz="4" w:space="0" w:color="auto"/>
              <w:left w:val="single" w:sz="4" w:space="0" w:color="auto"/>
              <w:bottom w:val="single" w:sz="4" w:space="0" w:color="auto"/>
              <w:right w:val="single" w:sz="4" w:space="0" w:color="auto"/>
            </w:tcBorders>
            <w:shd w:val="clear" w:color="auto" w:fill="auto"/>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4.</w:t>
            </w:r>
          </w:p>
        </w:tc>
        <w:tc>
          <w:tcPr>
            <w:tcW w:w="3107" w:type="dxa"/>
            <w:tcBorders>
              <w:top w:val="single" w:sz="4" w:space="0" w:color="auto"/>
              <w:left w:val="single" w:sz="4" w:space="0" w:color="auto"/>
              <w:bottom w:val="single" w:sz="4" w:space="0" w:color="auto"/>
              <w:right w:val="single" w:sz="4" w:space="0" w:color="auto"/>
            </w:tcBorders>
            <w:shd w:val="clear" w:color="auto" w:fill="auto"/>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Объекты общественного питания</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CA4692" w:rsidRPr="00877A7B" w:rsidRDefault="00175098"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Предусмотреть</w:t>
            </w:r>
            <w:r>
              <w:t xml:space="preserve"> </w:t>
            </w:r>
            <w:r w:rsidRPr="00175098">
              <w:rPr>
                <w:rFonts w:ascii="Times New Roman" w:eastAsia="Times New Roman" w:hAnsi="Times New Roman" w:cs="Times New Roman"/>
                <w:sz w:val="26"/>
                <w:szCs w:val="26"/>
                <w:lang w:eastAsia="ru-RU"/>
              </w:rPr>
              <w:t>в документации по планировке Территории</w:t>
            </w:r>
            <w:r w:rsidRPr="00877A7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обеспеченность</w:t>
            </w:r>
            <w:r w:rsidR="00CA4692" w:rsidRPr="00877A7B">
              <w:rPr>
                <w:rFonts w:ascii="Times New Roman" w:eastAsia="Times New Roman" w:hAnsi="Times New Roman" w:cs="Times New Roman"/>
                <w:sz w:val="26"/>
                <w:szCs w:val="26"/>
                <w:lang w:eastAsia="ru-RU"/>
              </w:rPr>
              <w:t xml:space="preserve"> </w:t>
            </w:r>
            <w:r w:rsidR="00CA4692" w:rsidRPr="00F70957">
              <w:rPr>
                <w:rFonts w:ascii="Times New Roman" w:eastAsia="Times New Roman" w:hAnsi="Times New Roman" w:cs="Times New Roman"/>
                <w:sz w:val="26"/>
                <w:szCs w:val="26"/>
                <w:lang w:eastAsia="ru-RU"/>
              </w:rPr>
              <w:t xml:space="preserve">помещениями для объектов </w:t>
            </w:r>
            <w:r w:rsidR="00CA4692" w:rsidRPr="00877A7B">
              <w:rPr>
                <w:rFonts w:ascii="Times New Roman" w:eastAsia="Times New Roman" w:hAnsi="Times New Roman" w:cs="Times New Roman"/>
                <w:sz w:val="26"/>
                <w:szCs w:val="26"/>
                <w:lang w:eastAsia="ru-RU"/>
              </w:rPr>
              <w:t>общественного питания в соответствии с установленными требованиями</w:t>
            </w:r>
          </w:p>
        </w:tc>
        <w:tc>
          <w:tcPr>
            <w:tcW w:w="5502" w:type="dxa"/>
            <w:tcBorders>
              <w:top w:val="single" w:sz="4" w:space="0" w:color="auto"/>
              <w:left w:val="single" w:sz="4" w:space="0" w:color="auto"/>
              <w:bottom w:val="single" w:sz="4" w:space="0" w:color="auto"/>
              <w:right w:val="single" w:sz="4" w:space="0" w:color="auto"/>
            </w:tcBorders>
          </w:tcPr>
          <w:p w:rsidR="00CA4692" w:rsidRDefault="00CA4692" w:rsidP="00CA4692">
            <w:pPr>
              <w:jc w:val="center"/>
            </w:pPr>
            <w:r w:rsidRPr="006E29E0">
              <w:rPr>
                <w:rFonts w:ascii="Times New Roman" w:eastAsia="Times New Roman" w:hAnsi="Times New Roman" w:cs="Times New Roman"/>
                <w:sz w:val="26"/>
                <w:szCs w:val="26"/>
                <w:lang w:eastAsia="ru-RU"/>
              </w:rPr>
              <w:t>Застройщик</w:t>
            </w:r>
          </w:p>
        </w:tc>
      </w:tr>
      <w:tr w:rsidR="00CA4692" w:rsidRPr="00877A7B" w:rsidTr="0063773C">
        <w:trPr>
          <w:trHeight w:val="59"/>
        </w:trPr>
        <w:tc>
          <w:tcPr>
            <w:tcW w:w="737" w:type="dxa"/>
            <w:tcBorders>
              <w:top w:val="single" w:sz="4" w:space="0" w:color="auto"/>
              <w:left w:val="single" w:sz="4" w:space="0" w:color="auto"/>
              <w:bottom w:val="single" w:sz="4" w:space="0" w:color="auto"/>
              <w:right w:val="single" w:sz="4" w:space="0" w:color="auto"/>
            </w:tcBorders>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5.</w:t>
            </w:r>
          </w:p>
        </w:tc>
        <w:tc>
          <w:tcPr>
            <w:tcW w:w="3107" w:type="dxa"/>
            <w:tcBorders>
              <w:top w:val="single" w:sz="4" w:space="0" w:color="auto"/>
              <w:left w:val="single" w:sz="4" w:space="0" w:color="auto"/>
              <w:bottom w:val="single" w:sz="4" w:space="0" w:color="auto"/>
              <w:right w:val="single" w:sz="4" w:space="0" w:color="auto"/>
            </w:tcBorders>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Объекты бытового обслуживания </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CA4692" w:rsidRPr="00877A7B" w:rsidRDefault="00CA4692" w:rsidP="00CA4692">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Предусмотреть</w:t>
            </w:r>
            <w:r w:rsidR="00175098">
              <w:t xml:space="preserve"> </w:t>
            </w:r>
            <w:r w:rsidR="00175098" w:rsidRPr="00175098">
              <w:rPr>
                <w:rFonts w:ascii="Times New Roman" w:eastAsia="Times New Roman" w:hAnsi="Times New Roman" w:cs="Times New Roman"/>
                <w:sz w:val="26"/>
                <w:szCs w:val="26"/>
                <w:lang w:eastAsia="ru-RU"/>
              </w:rPr>
              <w:t>в документации по планировке Территории</w:t>
            </w:r>
            <w:r w:rsidRPr="00877A7B">
              <w:rPr>
                <w:rFonts w:ascii="Times New Roman" w:eastAsia="Times New Roman" w:hAnsi="Times New Roman" w:cs="Times New Roman"/>
                <w:sz w:val="26"/>
                <w:szCs w:val="26"/>
                <w:lang w:eastAsia="ru-RU"/>
              </w:rPr>
              <w:t xml:space="preserve"> обеспеченность </w:t>
            </w:r>
            <w:r w:rsidRPr="00F70957">
              <w:rPr>
                <w:rFonts w:ascii="Times New Roman" w:eastAsia="Times New Roman" w:hAnsi="Times New Roman" w:cs="Times New Roman"/>
                <w:sz w:val="26"/>
                <w:szCs w:val="26"/>
                <w:lang w:eastAsia="ru-RU"/>
              </w:rPr>
              <w:t xml:space="preserve">помещениями для объектов </w:t>
            </w:r>
            <w:r w:rsidRPr="00877A7B">
              <w:rPr>
                <w:rFonts w:ascii="Times New Roman" w:eastAsia="Times New Roman" w:hAnsi="Times New Roman" w:cs="Times New Roman"/>
                <w:sz w:val="26"/>
                <w:szCs w:val="26"/>
                <w:lang w:eastAsia="ru-RU"/>
              </w:rPr>
              <w:t>бытового обслуживания в соответствии с установленными требованиями</w:t>
            </w:r>
          </w:p>
        </w:tc>
        <w:tc>
          <w:tcPr>
            <w:tcW w:w="5502" w:type="dxa"/>
            <w:tcBorders>
              <w:top w:val="single" w:sz="4" w:space="0" w:color="auto"/>
              <w:left w:val="single" w:sz="4" w:space="0" w:color="auto"/>
              <w:bottom w:val="single" w:sz="4" w:space="0" w:color="auto"/>
              <w:right w:val="single" w:sz="4" w:space="0" w:color="auto"/>
            </w:tcBorders>
          </w:tcPr>
          <w:p w:rsidR="00CA4692" w:rsidRDefault="00CA4692" w:rsidP="00CA4692">
            <w:pPr>
              <w:jc w:val="center"/>
            </w:pPr>
            <w:r w:rsidRPr="006E29E0">
              <w:rPr>
                <w:rFonts w:ascii="Times New Roman" w:eastAsia="Times New Roman" w:hAnsi="Times New Roman" w:cs="Times New Roman"/>
                <w:sz w:val="26"/>
                <w:szCs w:val="26"/>
                <w:lang w:eastAsia="ru-RU"/>
              </w:rPr>
              <w:t>Застройщик</w:t>
            </w:r>
          </w:p>
        </w:tc>
      </w:tr>
      <w:tr w:rsidR="0063773C" w:rsidRPr="00877A7B" w:rsidTr="0063773C">
        <w:trPr>
          <w:trHeight w:val="59"/>
        </w:trPr>
        <w:tc>
          <w:tcPr>
            <w:tcW w:w="73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5.</w:t>
            </w:r>
          </w:p>
        </w:tc>
        <w:tc>
          <w:tcPr>
            <w:tcW w:w="9773" w:type="dxa"/>
            <w:gridSpan w:val="2"/>
            <w:tcBorders>
              <w:top w:val="single" w:sz="4" w:space="0" w:color="auto"/>
              <w:left w:val="single" w:sz="4" w:space="0" w:color="auto"/>
              <w:bottom w:val="single" w:sz="4" w:space="0" w:color="auto"/>
              <w:right w:val="single" w:sz="4" w:space="0" w:color="auto"/>
            </w:tcBorders>
            <w:shd w:val="clear" w:color="auto" w:fill="auto"/>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Объекты социальной инфраструктуры, в т.ч.:</w:t>
            </w:r>
          </w:p>
        </w:tc>
        <w:tc>
          <w:tcPr>
            <w:tcW w:w="5502" w:type="dxa"/>
            <w:tcBorders>
              <w:top w:val="single" w:sz="4" w:space="0" w:color="auto"/>
              <w:left w:val="single" w:sz="4" w:space="0" w:color="auto"/>
              <w:bottom w:val="single" w:sz="4" w:space="0" w:color="auto"/>
              <w:right w:val="single" w:sz="4" w:space="0" w:color="auto"/>
            </w:tcBorders>
          </w:tcPr>
          <w:p w:rsidR="0063773C" w:rsidRPr="00877A7B" w:rsidRDefault="0063773C" w:rsidP="00CA4692">
            <w:pPr>
              <w:spacing w:after="0" w:line="240" w:lineRule="auto"/>
              <w:jc w:val="center"/>
              <w:rPr>
                <w:rFonts w:ascii="Times New Roman" w:eastAsia="Times New Roman" w:hAnsi="Times New Roman" w:cs="Times New Roman"/>
                <w:sz w:val="26"/>
                <w:szCs w:val="26"/>
                <w:lang w:eastAsia="ru-RU"/>
              </w:rPr>
            </w:pPr>
          </w:p>
        </w:tc>
      </w:tr>
      <w:tr w:rsidR="0063773C" w:rsidRPr="00877A7B" w:rsidTr="0063773C">
        <w:trPr>
          <w:trHeight w:val="59"/>
        </w:trPr>
        <w:tc>
          <w:tcPr>
            <w:tcW w:w="73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5.1.</w:t>
            </w:r>
          </w:p>
        </w:tc>
        <w:tc>
          <w:tcPr>
            <w:tcW w:w="310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Детские дошкольные учреждения</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Предусмотреть </w:t>
            </w:r>
            <w:r w:rsidR="00175098" w:rsidRPr="00175098">
              <w:rPr>
                <w:rFonts w:ascii="Times New Roman" w:eastAsia="Times New Roman" w:hAnsi="Times New Roman" w:cs="Times New Roman"/>
                <w:sz w:val="26"/>
                <w:szCs w:val="26"/>
                <w:lang w:eastAsia="ru-RU"/>
              </w:rPr>
              <w:t xml:space="preserve">в документации по планировке Территории </w:t>
            </w:r>
            <w:r w:rsidRPr="00877A7B">
              <w:rPr>
                <w:rFonts w:ascii="Times New Roman" w:eastAsia="Times New Roman" w:hAnsi="Times New Roman" w:cs="Times New Roman"/>
                <w:sz w:val="26"/>
                <w:szCs w:val="26"/>
                <w:lang w:eastAsia="ru-RU"/>
              </w:rPr>
              <w:t>обеспеченность населения объектами дошкольного образования в соответствии установленными требованиями градостроительного проектирования, не менее 6 (шесть) дошкольных учреждений на 280 мест каждое</w:t>
            </w:r>
          </w:p>
          <w:p w:rsidR="0063773C" w:rsidRPr="00877A7B" w:rsidRDefault="0063773C" w:rsidP="00175098">
            <w:pPr>
              <w:spacing w:after="0" w:line="240" w:lineRule="auto"/>
              <w:rPr>
                <w:rFonts w:ascii="Times New Roman" w:eastAsia="Times New Roman" w:hAnsi="Times New Roman" w:cs="Times New Roman"/>
                <w:strike/>
                <w:sz w:val="26"/>
                <w:szCs w:val="26"/>
                <w:lang w:eastAsia="ru-RU"/>
              </w:rPr>
            </w:pPr>
            <w:r w:rsidRPr="00877A7B">
              <w:rPr>
                <w:rFonts w:ascii="Times New Roman" w:eastAsia="Times New Roman" w:hAnsi="Times New Roman" w:cs="Times New Roman"/>
                <w:sz w:val="26"/>
                <w:szCs w:val="26"/>
                <w:lang w:eastAsia="ru-RU"/>
              </w:rPr>
              <w:t xml:space="preserve"> </w:t>
            </w:r>
          </w:p>
        </w:tc>
        <w:tc>
          <w:tcPr>
            <w:tcW w:w="5502" w:type="dxa"/>
            <w:tcBorders>
              <w:top w:val="single" w:sz="4" w:space="0" w:color="auto"/>
              <w:left w:val="single" w:sz="4" w:space="0" w:color="auto"/>
              <w:bottom w:val="single" w:sz="4" w:space="0" w:color="auto"/>
              <w:right w:val="single" w:sz="4" w:space="0" w:color="auto"/>
            </w:tcBorders>
          </w:tcPr>
          <w:p w:rsidR="00CA4692" w:rsidRDefault="00CA4692" w:rsidP="00CA4692">
            <w:pPr>
              <w:spacing w:after="0" w:line="240" w:lineRule="auto"/>
              <w:jc w:val="center"/>
              <w:rPr>
                <w:rFonts w:ascii="Times New Roman" w:eastAsia="Times New Roman" w:hAnsi="Times New Roman" w:cs="Times New Roman"/>
                <w:sz w:val="26"/>
                <w:szCs w:val="26"/>
                <w:lang w:eastAsia="ru-RU"/>
              </w:rPr>
            </w:pPr>
            <w:r w:rsidRPr="00CA4692">
              <w:rPr>
                <w:rFonts w:ascii="Times New Roman" w:eastAsia="Times New Roman" w:hAnsi="Times New Roman" w:cs="Times New Roman"/>
                <w:sz w:val="26"/>
                <w:szCs w:val="26"/>
                <w:lang w:eastAsia="ru-RU"/>
              </w:rPr>
              <w:t>Застройщик</w:t>
            </w:r>
            <w:r>
              <w:rPr>
                <w:rFonts w:ascii="Times New Roman" w:eastAsia="Times New Roman" w:hAnsi="Times New Roman" w:cs="Times New Roman"/>
                <w:sz w:val="26"/>
                <w:szCs w:val="26"/>
                <w:lang w:eastAsia="ru-RU"/>
              </w:rPr>
              <w:t xml:space="preserve"> – 2 (два) </w:t>
            </w:r>
            <w:r w:rsidRPr="00CA4692">
              <w:rPr>
                <w:rFonts w:ascii="Times New Roman" w:eastAsia="Times New Roman" w:hAnsi="Times New Roman" w:cs="Times New Roman"/>
                <w:sz w:val="26"/>
                <w:szCs w:val="26"/>
                <w:lang w:eastAsia="ru-RU"/>
              </w:rPr>
              <w:t>дошкольных образовательных учреждений (детский сад) на 280 (</w:t>
            </w:r>
            <w:r>
              <w:rPr>
                <w:rFonts w:ascii="Times New Roman" w:eastAsia="Times New Roman" w:hAnsi="Times New Roman" w:cs="Times New Roman"/>
                <w:sz w:val="26"/>
                <w:szCs w:val="26"/>
                <w:lang w:eastAsia="ru-RU"/>
              </w:rPr>
              <w:t>двести восемьдесят) мест каждое.</w:t>
            </w:r>
          </w:p>
          <w:p w:rsidR="0063773C" w:rsidRDefault="00CA4692" w:rsidP="00CA469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CA4692" w:rsidRPr="00877A7B" w:rsidRDefault="00FA1C20" w:rsidP="00CA4692">
            <w:pPr>
              <w:spacing w:after="0" w:line="240" w:lineRule="auto"/>
              <w:jc w:val="center"/>
              <w:rPr>
                <w:rFonts w:ascii="Times New Roman" w:eastAsia="Times New Roman" w:hAnsi="Times New Roman" w:cs="Times New Roman"/>
                <w:sz w:val="26"/>
                <w:szCs w:val="26"/>
                <w:lang w:eastAsia="ru-RU"/>
              </w:rPr>
            </w:pPr>
            <w:r w:rsidRPr="00FA1C20">
              <w:rPr>
                <w:rFonts w:ascii="Times New Roman" w:eastAsia="Times New Roman" w:hAnsi="Times New Roman" w:cs="Times New Roman"/>
                <w:sz w:val="26"/>
                <w:szCs w:val="26"/>
                <w:lang w:eastAsia="ru-RU"/>
              </w:rPr>
              <w:t xml:space="preserve">Заказчик, либо уполномоченный орган государственной власти РСО-Алания </w:t>
            </w:r>
            <w:r w:rsidRPr="00FA1C20">
              <w:rPr>
                <w:rFonts w:ascii="Times New Roman" w:eastAsia="Times New Roman" w:hAnsi="Times New Roman" w:cs="Times New Roman"/>
                <w:sz w:val="26"/>
                <w:szCs w:val="26"/>
                <w:lang w:eastAsia="ru-RU"/>
              </w:rPr>
              <w:br/>
              <w:t xml:space="preserve">(по согласованию) </w:t>
            </w:r>
            <w:r>
              <w:rPr>
                <w:rFonts w:ascii="Times New Roman" w:eastAsia="Times New Roman" w:hAnsi="Times New Roman" w:cs="Times New Roman"/>
                <w:sz w:val="26"/>
                <w:szCs w:val="26"/>
                <w:lang w:eastAsia="ru-RU"/>
              </w:rPr>
              <w:t>–</w:t>
            </w:r>
            <w:r w:rsidR="00CA4692">
              <w:rPr>
                <w:rFonts w:ascii="Times New Roman" w:eastAsia="Times New Roman" w:hAnsi="Times New Roman" w:cs="Times New Roman"/>
                <w:sz w:val="26"/>
                <w:szCs w:val="26"/>
                <w:lang w:eastAsia="ru-RU"/>
              </w:rPr>
              <w:t xml:space="preserve"> 4 (четыре) </w:t>
            </w:r>
            <w:r w:rsidR="00CA4692" w:rsidRPr="00877A7B">
              <w:rPr>
                <w:rFonts w:ascii="Times New Roman" w:eastAsia="Times New Roman" w:hAnsi="Times New Roman" w:cs="Times New Roman"/>
                <w:sz w:val="26"/>
                <w:szCs w:val="26"/>
                <w:lang w:eastAsia="ru-RU"/>
              </w:rPr>
              <w:t>дошкольных образовательных учреждений (детский сад) на 280 (двести восемьдесят) мест каждое</w:t>
            </w:r>
            <w:r w:rsidR="00CA4692">
              <w:rPr>
                <w:rFonts w:ascii="Times New Roman" w:eastAsia="Times New Roman" w:hAnsi="Times New Roman" w:cs="Times New Roman"/>
                <w:sz w:val="26"/>
                <w:szCs w:val="26"/>
                <w:lang w:eastAsia="ru-RU"/>
              </w:rPr>
              <w:t>.</w:t>
            </w:r>
          </w:p>
        </w:tc>
      </w:tr>
      <w:tr w:rsidR="0063773C" w:rsidRPr="00877A7B" w:rsidTr="0063773C">
        <w:trPr>
          <w:trHeight w:val="2074"/>
        </w:trPr>
        <w:tc>
          <w:tcPr>
            <w:tcW w:w="73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5.2.</w:t>
            </w:r>
          </w:p>
        </w:tc>
        <w:tc>
          <w:tcPr>
            <w:tcW w:w="310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Общеобразовательные организации, реализующие программы начального общего, основного общего и среднего общего образования</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Предусмотреть</w:t>
            </w:r>
            <w:r w:rsidR="00CA4692">
              <w:rPr>
                <w:rFonts w:ascii="Times New Roman" w:eastAsia="Times New Roman" w:hAnsi="Times New Roman" w:cs="Times New Roman"/>
                <w:sz w:val="26"/>
                <w:szCs w:val="26"/>
                <w:lang w:eastAsia="ru-RU"/>
              </w:rPr>
              <w:t xml:space="preserve"> </w:t>
            </w:r>
            <w:r w:rsidR="00175098" w:rsidRPr="00175098">
              <w:rPr>
                <w:rFonts w:ascii="Times New Roman" w:eastAsia="Times New Roman" w:hAnsi="Times New Roman" w:cs="Times New Roman"/>
                <w:sz w:val="26"/>
                <w:szCs w:val="26"/>
                <w:lang w:eastAsia="ru-RU"/>
              </w:rPr>
              <w:t>в документации по планировке Территории</w:t>
            </w:r>
            <w:r w:rsidRPr="00877A7B">
              <w:rPr>
                <w:rFonts w:ascii="Times New Roman" w:eastAsia="Times New Roman" w:hAnsi="Times New Roman" w:cs="Times New Roman"/>
                <w:sz w:val="26"/>
                <w:szCs w:val="26"/>
                <w:lang w:eastAsia="ru-RU"/>
              </w:rPr>
              <w:t xml:space="preserve"> в соответствии установленными требованиями градостроительного проектирования с учетом обеспеченности населения, не менее 3 (три) общеобразовательных организаций (школа) на 1100 мест каждая</w:t>
            </w:r>
          </w:p>
          <w:p w:rsidR="0063773C" w:rsidRPr="00877A7B" w:rsidRDefault="0063773C" w:rsidP="004D53D9">
            <w:pPr>
              <w:spacing w:after="0" w:line="240" w:lineRule="auto"/>
              <w:rPr>
                <w:rFonts w:ascii="Times New Roman" w:eastAsia="Times New Roman" w:hAnsi="Times New Roman" w:cs="Times New Roman"/>
                <w:strike/>
                <w:sz w:val="26"/>
                <w:szCs w:val="26"/>
                <w:lang w:eastAsia="ru-RU"/>
              </w:rPr>
            </w:pPr>
          </w:p>
        </w:tc>
        <w:tc>
          <w:tcPr>
            <w:tcW w:w="5502" w:type="dxa"/>
            <w:tcBorders>
              <w:top w:val="single" w:sz="4" w:space="0" w:color="auto"/>
              <w:left w:val="single" w:sz="4" w:space="0" w:color="auto"/>
              <w:bottom w:val="single" w:sz="4" w:space="0" w:color="auto"/>
              <w:right w:val="single" w:sz="4" w:space="0" w:color="auto"/>
            </w:tcBorders>
          </w:tcPr>
          <w:p w:rsidR="0063773C" w:rsidRDefault="00CA4692" w:rsidP="00CA4692">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Застройщик – 1 (одна)</w:t>
            </w:r>
            <w:r w:rsidRPr="00CA4692">
              <w:rPr>
                <w:rFonts w:ascii="Times New Roman" w:eastAsia="Times New Roman" w:hAnsi="Times New Roman" w:cs="Times New Roman"/>
                <w:sz w:val="26"/>
                <w:szCs w:val="26"/>
                <w:lang w:eastAsia="ru-RU"/>
              </w:rPr>
              <w:t xml:space="preserve"> общеобразовательная организаци</w:t>
            </w:r>
            <w:r>
              <w:rPr>
                <w:rFonts w:ascii="Times New Roman" w:eastAsia="Times New Roman" w:hAnsi="Times New Roman" w:cs="Times New Roman"/>
                <w:sz w:val="26"/>
                <w:szCs w:val="26"/>
                <w:lang w:eastAsia="ru-RU"/>
              </w:rPr>
              <w:t>я</w:t>
            </w:r>
            <w:r w:rsidRPr="00CA4692">
              <w:rPr>
                <w:rFonts w:ascii="Times New Roman" w:eastAsia="Times New Roman" w:hAnsi="Times New Roman" w:cs="Times New Roman"/>
                <w:sz w:val="26"/>
                <w:szCs w:val="26"/>
                <w:lang w:eastAsia="ru-RU"/>
              </w:rPr>
              <w:t xml:space="preserve"> (школа) на 1100 мест каждая</w:t>
            </w:r>
            <w:r>
              <w:rPr>
                <w:rFonts w:ascii="Times New Roman" w:eastAsia="Times New Roman" w:hAnsi="Times New Roman" w:cs="Times New Roman"/>
                <w:sz w:val="26"/>
                <w:szCs w:val="26"/>
                <w:lang w:eastAsia="ru-RU"/>
              </w:rPr>
              <w:t>.</w:t>
            </w:r>
          </w:p>
          <w:p w:rsidR="00CA4692" w:rsidRDefault="00CA4692" w:rsidP="00CA4692">
            <w:pPr>
              <w:spacing w:after="0" w:line="240" w:lineRule="auto"/>
              <w:jc w:val="center"/>
              <w:rPr>
                <w:rFonts w:ascii="Times New Roman" w:eastAsia="Times New Roman" w:hAnsi="Times New Roman" w:cs="Times New Roman"/>
                <w:sz w:val="26"/>
                <w:szCs w:val="26"/>
                <w:lang w:eastAsia="ru-RU"/>
              </w:rPr>
            </w:pPr>
          </w:p>
          <w:p w:rsidR="00CA4692" w:rsidRDefault="00FA1C20" w:rsidP="00CA4692">
            <w:pPr>
              <w:spacing w:after="0" w:line="240" w:lineRule="auto"/>
              <w:jc w:val="center"/>
              <w:rPr>
                <w:rFonts w:ascii="Times New Roman" w:eastAsia="Times New Roman" w:hAnsi="Times New Roman" w:cs="Times New Roman"/>
                <w:sz w:val="26"/>
                <w:szCs w:val="26"/>
                <w:lang w:eastAsia="ru-RU"/>
              </w:rPr>
            </w:pPr>
            <w:r w:rsidRPr="00FA1C20">
              <w:rPr>
                <w:rFonts w:ascii="Times New Roman" w:eastAsia="Times New Roman" w:hAnsi="Times New Roman" w:cs="Times New Roman"/>
                <w:sz w:val="26"/>
                <w:szCs w:val="26"/>
                <w:lang w:eastAsia="ru-RU"/>
              </w:rPr>
              <w:t>Заказчик,</w:t>
            </w:r>
            <w:r>
              <w:rPr>
                <w:rFonts w:ascii="Times New Roman" w:eastAsia="Times New Roman" w:hAnsi="Times New Roman" w:cs="Times New Roman"/>
                <w:sz w:val="26"/>
                <w:szCs w:val="26"/>
                <w:lang w:eastAsia="ru-RU"/>
              </w:rPr>
              <w:t xml:space="preserve"> либо</w:t>
            </w:r>
            <w:r w:rsidRPr="00FA1C20">
              <w:rPr>
                <w:rFonts w:ascii="Times New Roman" w:eastAsia="Times New Roman" w:hAnsi="Times New Roman" w:cs="Times New Roman"/>
                <w:sz w:val="26"/>
                <w:szCs w:val="26"/>
                <w:lang w:eastAsia="ru-RU"/>
              </w:rPr>
              <w:t xml:space="preserve"> уполномоченный орган государственной власти РСО-Алания </w:t>
            </w:r>
            <w:r w:rsidRPr="00FA1C20">
              <w:rPr>
                <w:rFonts w:ascii="Times New Roman" w:eastAsia="Times New Roman" w:hAnsi="Times New Roman" w:cs="Times New Roman"/>
                <w:sz w:val="26"/>
                <w:szCs w:val="26"/>
                <w:lang w:eastAsia="ru-RU"/>
              </w:rPr>
              <w:br/>
              <w:t>(по согласованию)</w:t>
            </w:r>
            <w:r w:rsidR="00CA4692">
              <w:rPr>
                <w:rFonts w:ascii="Times New Roman" w:eastAsia="Times New Roman" w:hAnsi="Times New Roman" w:cs="Times New Roman"/>
                <w:sz w:val="26"/>
                <w:szCs w:val="26"/>
                <w:lang w:eastAsia="ru-RU"/>
              </w:rPr>
              <w:t xml:space="preserve"> – 2 (две) </w:t>
            </w:r>
            <w:r w:rsidR="00CA4692" w:rsidRPr="00CA4692">
              <w:rPr>
                <w:rFonts w:ascii="Times New Roman" w:eastAsia="Times New Roman" w:hAnsi="Times New Roman" w:cs="Times New Roman"/>
                <w:sz w:val="26"/>
                <w:szCs w:val="26"/>
                <w:lang w:eastAsia="ru-RU"/>
              </w:rPr>
              <w:t>общеобразовательн</w:t>
            </w:r>
            <w:r w:rsidR="00CA4692">
              <w:rPr>
                <w:rFonts w:ascii="Times New Roman" w:eastAsia="Times New Roman" w:hAnsi="Times New Roman" w:cs="Times New Roman"/>
                <w:sz w:val="26"/>
                <w:szCs w:val="26"/>
                <w:lang w:eastAsia="ru-RU"/>
              </w:rPr>
              <w:t>ые</w:t>
            </w:r>
            <w:r w:rsidR="00CA4692" w:rsidRPr="00CA4692">
              <w:rPr>
                <w:rFonts w:ascii="Times New Roman" w:eastAsia="Times New Roman" w:hAnsi="Times New Roman" w:cs="Times New Roman"/>
                <w:sz w:val="26"/>
                <w:szCs w:val="26"/>
                <w:lang w:eastAsia="ru-RU"/>
              </w:rPr>
              <w:t xml:space="preserve"> организаци</w:t>
            </w:r>
            <w:r w:rsidR="00CA4692">
              <w:rPr>
                <w:rFonts w:ascii="Times New Roman" w:eastAsia="Times New Roman" w:hAnsi="Times New Roman" w:cs="Times New Roman"/>
                <w:sz w:val="26"/>
                <w:szCs w:val="26"/>
                <w:lang w:eastAsia="ru-RU"/>
              </w:rPr>
              <w:t>и</w:t>
            </w:r>
            <w:r w:rsidR="00CA4692" w:rsidRPr="00CA4692">
              <w:rPr>
                <w:rFonts w:ascii="Times New Roman" w:eastAsia="Times New Roman" w:hAnsi="Times New Roman" w:cs="Times New Roman"/>
                <w:sz w:val="26"/>
                <w:szCs w:val="26"/>
                <w:lang w:eastAsia="ru-RU"/>
              </w:rPr>
              <w:t xml:space="preserve"> (школа) на 1100 мест каждая</w:t>
            </w:r>
          </w:p>
          <w:p w:rsidR="00CA4692" w:rsidRDefault="00CA4692" w:rsidP="00CA4692">
            <w:pPr>
              <w:spacing w:after="0" w:line="240" w:lineRule="auto"/>
              <w:jc w:val="center"/>
              <w:rPr>
                <w:rFonts w:ascii="Times New Roman" w:eastAsia="Times New Roman" w:hAnsi="Times New Roman" w:cs="Times New Roman"/>
                <w:sz w:val="26"/>
                <w:szCs w:val="26"/>
                <w:lang w:eastAsia="ru-RU"/>
              </w:rPr>
            </w:pPr>
          </w:p>
          <w:p w:rsidR="00CA4692" w:rsidRPr="00877A7B" w:rsidRDefault="00CA4692" w:rsidP="00CA4692">
            <w:pPr>
              <w:spacing w:after="0" w:line="240" w:lineRule="auto"/>
              <w:jc w:val="center"/>
              <w:rPr>
                <w:rFonts w:ascii="Times New Roman" w:eastAsia="Times New Roman" w:hAnsi="Times New Roman" w:cs="Times New Roman"/>
                <w:sz w:val="26"/>
                <w:szCs w:val="26"/>
                <w:lang w:eastAsia="ru-RU"/>
              </w:rPr>
            </w:pPr>
          </w:p>
        </w:tc>
      </w:tr>
      <w:tr w:rsidR="0063773C" w:rsidRPr="00877A7B" w:rsidTr="0063773C">
        <w:trPr>
          <w:trHeight w:val="2074"/>
        </w:trPr>
        <w:tc>
          <w:tcPr>
            <w:tcW w:w="73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5.3.</w:t>
            </w:r>
          </w:p>
        </w:tc>
        <w:tc>
          <w:tcPr>
            <w:tcW w:w="310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Медицинские учреждения</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Предусмотреть </w:t>
            </w:r>
            <w:r w:rsidR="00815C23" w:rsidRPr="00815C23">
              <w:rPr>
                <w:rFonts w:ascii="Times New Roman" w:eastAsia="Times New Roman" w:hAnsi="Times New Roman" w:cs="Times New Roman"/>
                <w:sz w:val="26"/>
                <w:szCs w:val="26"/>
                <w:lang w:eastAsia="ru-RU"/>
              </w:rPr>
              <w:t xml:space="preserve">в документации по планировке Территории </w:t>
            </w:r>
            <w:r w:rsidRPr="00877A7B">
              <w:rPr>
                <w:rFonts w:ascii="Times New Roman" w:eastAsia="Times New Roman" w:hAnsi="Times New Roman" w:cs="Times New Roman"/>
                <w:sz w:val="26"/>
                <w:szCs w:val="26"/>
                <w:lang w:eastAsia="ru-RU"/>
              </w:rPr>
              <w:t xml:space="preserve">в соответствии установленными требованиями градостроительного проектирования </w:t>
            </w:r>
          </w:p>
        </w:tc>
        <w:tc>
          <w:tcPr>
            <w:tcW w:w="5502" w:type="dxa"/>
            <w:tcBorders>
              <w:top w:val="single" w:sz="4" w:space="0" w:color="auto"/>
              <w:left w:val="single" w:sz="4" w:space="0" w:color="auto"/>
              <w:bottom w:val="single" w:sz="4" w:space="0" w:color="auto"/>
              <w:right w:val="single" w:sz="4" w:space="0" w:color="auto"/>
            </w:tcBorders>
          </w:tcPr>
          <w:p w:rsidR="0063773C" w:rsidRPr="00877A7B" w:rsidRDefault="00FA1C20" w:rsidP="00FA1C20">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Заказчик, либо у</w:t>
            </w:r>
            <w:r w:rsidR="006E5461" w:rsidRPr="006E5461">
              <w:rPr>
                <w:rFonts w:ascii="Times New Roman" w:eastAsia="Times New Roman" w:hAnsi="Times New Roman" w:cs="Times New Roman"/>
                <w:sz w:val="26"/>
                <w:szCs w:val="26"/>
                <w:lang w:eastAsia="ru-RU"/>
              </w:rPr>
              <w:t>полномоченны</w:t>
            </w:r>
            <w:r w:rsidR="006E5461">
              <w:rPr>
                <w:rFonts w:ascii="Times New Roman" w:eastAsia="Times New Roman" w:hAnsi="Times New Roman" w:cs="Times New Roman"/>
                <w:sz w:val="26"/>
                <w:szCs w:val="26"/>
                <w:lang w:eastAsia="ru-RU"/>
              </w:rPr>
              <w:t>й</w:t>
            </w:r>
            <w:r w:rsidR="006E5461" w:rsidRPr="006E5461">
              <w:rPr>
                <w:rFonts w:ascii="Times New Roman" w:eastAsia="Times New Roman" w:hAnsi="Times New Roman" w:cs="Times New Roman"/>
                <w:sz w:val="26"/>
                <w:szCs w:val="26"/>
                <w:lang w:eastAsia="ru-RU"/>
              </w:rPr>
              <w:t xml:space="preserve"> орган государственной власти</w:t>
            </w:r>
            <w:r w:rsidR="006E5461">
              <w:rPr>
                <w:rFonts w:ascii="Times New Roman" w:eastAsia="Times New Roman" w:hAnsi="Times New Roman" w:cs="Times New Roman"/>
                <w:sz w:val="26"/>
                <w:szCs w:val="26"/>
                <w:lang w:eastAsia="ru-RU"/>
              </w:rPr>
              <w:t xml:space="preserve"> РСО-Алания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br/>
              <w:t>(по согласованию)</w:t>
            </w:r>
          </w:p>
        </w:tc>
      </w:tr>
      <w:tr w:rsidR="0063773C" w:rsidRPr="00877A7B" w:rsidTr="0063773C">
        <w:trPr>
          <w:trHeight w:val="59"/>
        </w:trPr>
        <w:tc>
          <w:tcPr>
            <w:tcW w:w="73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6.</w:t>
            </w:r>
          </w:p>
        </w:tc>
        <w:tc>
          <w:tcPr>
            <w:tcW w:w="3107" w:type="dxa"/>
            <w:tcBorders>
              <w:top w:val="single" w:sz="4" w:space="0" w:color="auto"/>
              <w:left w:val="single" w:sz="4" w:space="0" w:color="auto"/>
              <w:bottom w:val="single" w:sz="4" w:space="0" w:color="auto"/>
              <w:right w:val="single" w:sz="4" w:space="0" w:color="auto"/>
            </w:tcBorders>
          </w:tcPr>
          <w:p w:rsidR="0063773C" w:rsidRPr="00877A7B" w:rsidRDefault="00E36BD8" w:rsidP="00E36BD8">
            <w:pPr>
              <w:spacing w:after="0" w:line="240" w:lineRule="auto"/>
              <w:rPr>
                <w:rFonts w:ascii="Times New Roman" w:eastAsia="Times New Roman" w:hAnsi="Times New Roman" w:cs="Times New Roman"/>
                <w:strike/>
                <w:sz w:val="26"/>
                <w:szCs w:val="26"/>
                <w:lang w:eastAsia="ru-RU"/>
              </w:rPr>
            </w:pPr>
            <w:r>
              <w:rPr>
                <w:rFonts w:ascii="Times New Roman" w:eastAsia="Times New Roman" w:hAnsi="Times New Roman" w:cs="Times New Roman"/>
                <w:sz w:val="26"/>
                <w:szCs w:val="26"/>
                <w:lang w:eastAsia="ru-RU"/>
              </w:rPr>
              <w:t>Помещение</w:t>
            </w:r>
            <w:r w:rsidR="0063773C" w:rsidRPr="00877A7B">
              <w:rPr>
                <w:rFonts w:ascii="Times New Roman" w:eastAsia="Times New Roman" w:hAnsi="Times New Roman" w:cs="Times New Roman"/>
                <w:sz w:val="26"/>
                <w:szCs w:val="26"/>
                <w:lang w:eastAsia="ru-RU"/>
              </w:rPr>
              <w:t>, необходим</w:t>
            </w:r>
            <w:r>
              <w:rPr>
                <w:rFonts w:ascii="Times New Roman" w:eastAsia="Times New Roman" w:hAnsi="Times New Roman" w:cs="Times New Roman"/>
                <w:sz w:val="26"/>
                <w:szCs w:val="26"/>
                <w:lang w:eastAsia="ru-RU"/>
              </w:rPr>
              <w:t>ое</w:t>
            </w:r>
            <w:r w:rsidR="0063773C" w:rsidRPr="00877A7B">
              <w:rPr>
                <w:rFonts w:ascii="Times New Roman" w:eastAsia="Times New Roman" w:hAnsi="Times New Roman" w:cs="Times New Roman"/>
                <w:sz w:val="26"/>
                <w:szCs w:val="26"/>
                <w:lang w:eastAsia="ru-RU"/>
              </w:rPr>
              <w:t xml:space="preserve"> для работы на обслуживаемом административном участке городского округа сотрудника, замещающего должность участкового уполномоченного полиции</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63773C" w:rsidRPr="00877A7B" w:rsidRDefault="0063773C" w:rsidP="00877A7B">
            <w:pPr>
              <w:spacing w:after="0" w:line="240" w:lineRule="auto"/>
              <w:rPr>
                <w:rFonts w:ascii="Times New Roman" w:eastAsia="Times New Roman" w:hAnsi="Times New Roman" w:cs="Times New Roman"/>
                <w:strike/>
                <w:sz w:val="26"/>
                <w:szCs w:val="26"/>
                <w:lang w:eastAsia="ru-RU"/>
              </w:rPr>
            </w:pPr>
            <w:r w:rsidRPr="00877A7B">
              <w:rPr>
                <w:rFonts w:ascii="Times New Roman" w:eastAsia="Times New Roman" w:hAnsi="Times New Roman" w:cs="Times New Roman"/>
                <w:sz w:val="26"/>
                <w:szCs w:val="26"/>
                <w:lang w:eastAsia="ru-RU"/>
              </w:rPr>
              <w:t xml:space="preserve">Предусмотреть </w:t>
            </w:r>
            <w:r w:rsidR="006E5461" w:rsidRPr="006E5461">
              <w:rPr>
                <w:rFonts w:ascii="Times New Roman" w:eastAsia="Times New Roman" w:hAnsi="Times New Roman" w:cs="Times New Roman"/>
                <w:sz w:val="26"/>
                <w:szCs w:val="26"/>
                <w:lang w:eastAsia="ru-RU"/>
              </w:rPr>
              <w:t xml:space="preserve">в документации по планировке Территории </w:t>
            </w:r>
            <w:r w:rsidRPr="00877A7B">
              <w:rPr>
                <w:rFonts w:ascii="Times New Roman" w:eastAsia="Times New Roman" w:hAnsi="Times New Roman" w:cs="Times New Roman"/>
                <w:sz w:val="26"/>
                <w:szCs w:val="26"/>
                <w:lang w:eastAsia="ru-RU"/>
              </w:rPr>
              <w:t xml:space="preserve">в соответствии установленными требованиями градостроительного проектирования </w:t>
            </w:r>
          </w:p>
        </w:tc>
        <w:tc>
          <w:tcPr>
            <w:tcW w:w="5502" w:type="dxa"/>
            <w:tcBorders>
              <w:top w:val="single" w:sz="4" w:space="0" w:color="auto"/>
              <w:left w:val="single" w:sz="4" w:space="0" w:color="auto"/>
              <w:bottom w:val="single" w:sz="4" w:space="0" w:color="auto"/>
              <w:right w:val="single" w:sz="4" w:space="0" w:color="auto"/>
            </w:tcBorders>
          </w:tcPr>
          <w:p w:rsidR="0063773C" w:rsidRPr="00877A7B" w:rsidRDefault="006E5461" w:rsidP="0030064C">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Застройщик</w:t>
            </w:r>
          </w:p>
        </w:tc>
      </w:tr>
      <w:tr w:rsidR="0063773C" w:rsidRPr="00877A7B" w:rsidTr="0063773C">
        <w:trPr>
          <w:trHeight w:val="59"/>
        </w:trPr>
        <w:tc>
          <w:tcPr>
            <w:tcW w:w="73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7.</w:t>
            </w:r>
          </w:p>
        </w:tc>
        <w:tc>
          <w:tcPr>
            <w:tcW w:w="310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Отделение Почты России</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63773C" w:rsidRPr="00877A7B" w:rsidRDefault="0030064C" w:rsidP="00D51C4F">
            <w:pPr>
              <w:spacing w:after="0" w:line="240" w:lineRule="auto"/>
              <w:rPr>
                <w:rFonts w:ascii="Times New Roman" w:eastAsia="Times New Roman" w:hAnsi="Times New Roman" w:cs="Times New Roman"/>
                <w:sz w:val="26"/>
                <w:szCs w:val="26"/>
                <w:lang w:eastAsia="ru-RU"/>
              </w:rPr>
            </w:pPr>
            <w:r w:rsidRPr="0030064C">
              <w:rPr>
                <w:rFonts w:ascii="Times New Roman" w:eastAsia="Times New Roman" w:hAnsi="Times New Roman" w:cs="Times New Roman"/>
                <w:sz w:val="26"/>
                <w:szCs w:val="26"/>
                <w:lang w:eastAsia="ru-RU"/>
              </w:rPr>
              <w:t>Предусмотреть в документации по планировке Территории обеспеченность помещением(ями)</w:t>
            </w:r>
            <w:r>
              <w:rPr>
                <w:rFonts w:ascii="Times New Roman" w:eastAsia="Times New Roman" w:hAnsi="Times New Roman" w:cs="Times New Roman"/>
                <w:sz w:val="26"/>
                <w:szCs w:val="26"/>
                <w:lang w:eastAsia="ru-RU"/>
              </w:rPr>
              <w:t xml:space="preserve"> для Отделени</w:t>
            </w:r>
            <w:r w:rsidR="00D51C4F">
              <w:rPr>
                <w:rFonts w:ascii="Times New Roman" w:eastAsia="Times New Roman" w:hAnsi="Times New Roman" w:cs="Times New Roman"/>
                <w:sz w:val="26"/>
                <w:szCs w:val="26"/>
                <w:lang w:eastAsia="ru-RU"/>
              </w:rPr>
              <w:t>я(й)</w:t>
            </w:r>
            <w:r>
              <w:rPr>
                <w:rFonts w:ascii="Times New Roman" w:eastAsia="Times New Roman" w:hAnsi="Times New Roman" w:cs="Times New Roman"/>
                <w:sz w:val="26"/>
                <w:szCs w:val="26"/>
                <w:lang w:eastAsia="ru-RU"/>
              </w:rPr>
              <w:t xml:space="preserve"> Почты России</w:t>
            </w:r>
            <w:r w:rsidRPr="0030064C">
              <w:rPr>
                <w:rFonts w:ascii="Times New Roman" w:eastAsia="Times New Roman" w:hAnsi="Times New Roman" w:cs="Times New Roman"/>
                <w:sz w:val="26"/>
                <w:szCs w:val="26"/>
                <w:lang w:eastAsia="ru-RU"/>
              </w:rPr>
              <w:t xml:space="preserve"> в соответствии с установленными требованиями</w:t>
            </w:r>
            <w:r>
              <w:rPr>
                <w:rFonts w:ascii="Times New Roman" w:eastAsia="Times New Roman" w:hAnsi="Times New Roman" w:cs="Times New Roman"/>
                <w:sz w:val="26"/>
                <w:szCs w:val="26"/>
                <w:lang w:eastAsia="ru-RU"/>
              </w:rPr>
              <w:t xml:space="preserve"> </w:t>
            </w:r>
            <w:r w:rsidRPr="0030064C">
              <w:rPr>
                <w:rFonts w:ascii="Times New Roman" w:eastAsia="Times New Roman" w:hAnsi="Times New Roman" w:cs="Times New Roman"/>
                <w:sz w:val="26"/>
                <w:szCs w:val="26"/>
                <w:lang w:eastAsia="ru-RU"/>
              </w:rPr>
              <w:t>градостроительного проектирования</w:t>
            </w:r>
          </w:p>
        </w:tc>
        <w:tc>
          <w:tcPr>
            <w:tcW w:w="5502" w:type="dxa"/>
            <w:tcBorders>
              <w:top w:val="single" w:sz="4" w:space="0" w:color="auto"/>
              <w:left w:val="single" w:sz="4" w:space="0" w:color="auto"/>
              <w:bottom w:val="single" w:sz="4" w:space="0" w:color="auto"/>
              <w:right w:val="single" w:sz="4" w:space="0" w:color="auto"/>
            </w:tcBorders>
          </w:tcPr>
          <w:p w:rsidR="006E5461" w:rsidRDefault="006E5461" w:rsidP="00877A7B">
            <w:pPr>
              <w:spacing w:after="0" w:line="240" w:lineRule="auto"/>
              <w:rPr>
                <w:rFonts w:ascii="Times New Roman" w:eastAsia="Times New Roman" w:hAnsi="Times New Roman" w:cs="Times New Roman"/>
                <w:sz w:val="26"/>
                <w:szCs w:val="26"/>
                <w:lang w:eastAsia="ru-RU"/>
              </w:rPr>
            </w:pPr>
          </w:p>
          <w:p w:rsidR="0063773C" w:rsidRPr="006E5461" w:rsidRDefault="006E5461" w:rsidP="0030064C">
            <w:pPr>
              <w:tabs>
                <w:tab w:val="left" w:pos="1500"/>
              </w:tabs>
              <w:jc w:val="center"/>
              <w:rPr>
                <w:rFonts w:ascii="Times New Roman" w:eastAsia="Times New Roman" w:hAnsi="Times New Roman" w:cs="Times New Roman"/>
                <w:sz w:val="26"/>
                <w:szCs w:val="26"/>
                <w:lang w:eastAsia="ru-RU"/>
              </w:rPr>
            </w:pPr>
            <w:r w:rsidRPr="006E5461">
              <w:rPr>
                <w:rFonts w:ascii="Times New Roman" w:eastAsia="Times New Roman" w:hAnsi="Times New Roman" w:cs="Times New Roman"/>
                <w:sz w:val="26"/>
                <w:szCs w:val="26"/>
                <w:lang w:eastAsia="ru-RU"/>
              </w:rPr>
              <w:t>Застройщик</w:t>
            </w:r>
          </w:p>
        </w:tc>
      </w:tr>
      <w:tr w:rsidR="0063773C" w:rsidRPr="00877A7B" w:rsidTr="0063773C">
        <w:trPr>
          <w:trHeight w:val="59"/>
        </w:trPr>
        <w:tc>
          <w:tcPr>
            <w:tcW w:w="73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8.</w:t>
            </w:r>
          </w:p>
        </w:tc>
        <w:tc>
          <w:tcPr>
            <w:tcW w:w="310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Помещение для филиала ГБУ РСО-Алания «МФЦ»</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63773C" w:rsidRPr="00877A7B" w:rsidRDefault="0030064C" w:rsidP="0030064C">
            <w:pPr>
              <w:spacing w:after="0" w:line="240" w:lineRule="auto"/>
              <w:rPr>
                <w:rFonts w:ascii="Times New Roman" w:eastAsia="Times New Roman" w:hAnsi="Times New Roman" w:cs="Times New Roman"/>
                <w:sz w:val="26"/>
                <w:szCs w:val="26"/>
                <w:lang w:eastAsia="ru-RU"/>
              </w:rPr>
            </w:pPr>
            <w:r w:rsidRPr="0030064C">
              <w:rPr>
                <w:rFonts w:ascii="Times New Roman" w:eastAsia="Times New Roman" w:hAnsi="Times New Roman" w:cs="Times New Roman"/>
                <w:sz w:val="26"/>
                <w:szCs w:val="26"/>
                <w:lang w:eastAsia="ru-RU"/>
              </w:rPr>
              <w:t>Предусмотреть в документации по планировке Территории обеспеченность помещени</w:t>
            </w:r>
            <w:r>
              <w:rPr>
                <w:rFonts w:ascii="Times New Roman" w:eastAsia="Times New Roman" w:hAnsi="Times New Roman" w:cs="Times New Roman"/>
                <w:sz w:val="26"/>
                <w:szCs w:val="26"/>
                <w:lang w:eastAsia="ru-RU"/>
              </w:rPr>
              <w:t>ем(</w:t>
            </w:r>
            <w:r w:rsidRPr="0030064C">
              <w:rPr>
                <w:rFonts w:ascii="Times New Roman" w:eastAsia="Times New Roman" w:hAnsi="Times New Roman" w:cs="Times New Roman"/>
                <w:sz w:val="26"/>
                <w:szCs w:val="26"/>
                <w:lang w:eastAsia="ru-RU"/>
              </w:rPr>
              <w:t>ями</w:t>
            </w:r>
            <w:r>
              <w:rPr>
                <w:rFonts w:ascii="Times New Roman" w:eastAsia="Times New Roman" w:hAnsi="Times New Roman" w:cs="Times New Roman"/>
                <w:sz w:val="26"/>
                <w:szCs w:val="26"/>
                <w:lang w:eastAsia="ru-RU"/>
              </w:rPr>
              <w:t>)</w:t>
            </w:r>
            <w:r w:rsidRPr="0030064C">
              <w:rPr>
                <w:rFonts w:ascii="Times New Roman" w:eastAsia="Times New Roman" w:hAnsi="Times New Roman" w:cs="Times New Roman"/>
                <w:sz w:val="26"/>
                <w:szCs w:val="26"/>
                <w:lang w:eastAsia="ru-RU"/>
              </w:rPr>
              <w:t xml:space="preserve"> для </w:t>
            </w:r>
            <w:r>
              <w:rPr>
                <w:rFonts w:ascii="Times New Roman" w:eastAsia="Times New Roman" w:hAnsi="Times New Roman" w:cs="Times New Roman"/>
                <w:sz w:val="26"/>
                <w:szCs w:val="26"/>
                <w:lang w:eastAsia="ru-RU"/>
              </w:rPr>
              <w:t>филиала(ов) «МФЦ»</w:t>
            </w:r>
            <w:r w:rsidRPr="0030064C">
              <w:rPr>
                <w:rFonts w:ascii="Times New Roman" w:eastAsia="Times New Roman" w:hAnsi="Times New Roman" w:cs="Times New Roman"/>
                <w:sz w:val="26"/>
                <w:szCs w:val="26"/>
                <w:lang w:eastAsia="ru-RU"/>
              </w:rPr>
              <w:t xml:space="preserve"> в соответствии с установленными требованиями градостроительного проектирования</w:t>
            </w:r>
            <w:r>
              <w:rPr>
                <w:rFonts w:ascii="Times New Roman" w:eastAsia="Times New Roman" w:hAnsi="Times New Roman" w:cs="Times New Roman"/>
                <w:sz w:val="26"/>
                <w:szCs w:val="26"/>
                <w:lang w:eastAsia="ru-RU"/>
              </w:rPr>
              <w:t xml:space="preserve"> </w:t>
            </w:r>
          </w:p>
        </w:tc>
        <w:tc>
          <w:tcPr>
            <w:tcW w:w="5502" w:type="dxa"/>
            <w:tcBorders>
              <w:top w:val="single" w:sz="4" w:space="0" w:color="auto"/>
              <w:left w:val="single" w:sz="4" w:space="0" w:color="auto"/>
              <w:bottom w:val="single" w:sz="4" w:space="0" w:color="auto"/>
              <w:right w:val="single" w:sz="4" w:space="0" w:color="auto"/>
            </w:tcBorders>
          </w:tcPr>
          <w:p w:rsidR="006E5461" w:rsidRDefault="006E5461" w:rsidP="00877A7B">
            <w:pPr>
              <w:spacing w:after="0" w:line="240" w:lineRule="auto"/>
              <w:rPr>
                <w:rFonts w:ascii="Times New Roman" w:eastAsia="Times New Roman" w:hAnsi="Times New Roman" w:cs="Times New Roman"/>
                <w:sz w:val="26"/>
                <w:szCs w:val="26"/>
                <w:lang w:eastAsia="ru-RU"/>
              </w:rPr>
            </w:pPr>
          </w:p>
          <w:p w:rsidR="0063773C" w:rsidRPr="006E5461" w:rsidRDefault="006E5461" w:rsidP="0030064C">
            <w:pPr>
              <w:tabs>
                <w:tab w:val="left" w:pos="1830"/>
              </w:tabs>
              <w:jc w:val="center"/>
              <w:rPr>
                <w:rFonts w:ascii="Times New Roman" w:eastAsia="Times New Roman" w:hAnsi="Times New Roman" w:cs="Times New Roman"/>
                <w:sz w:val="26"/>
                <w:szCs w:val="26"/>
                <w:lang w:eastAsia="ru-RU"/>
              </w:rPr>
            </w:pPr>
            <w:r w:rsidRPr="006E5461">
              <w:rPr>
                <w:rFonts w:ascii="Times New Roman" w:eastAsia="Times New Roman" w:hAnsi="Times New Roman" w:cs="Times New Roman"/>
                <w:sz w:val="26"/>
                <w:szCs w:val="26"/>
                <w:lang w:eastAsia="ru-RU"/>
              </w:rPr>
              <w:t>Застройщик</w:t>
            </w:r>
          </w:p>
        </w:tc>
      </w:tr>
      <w:tr w:rsidR="0063773C" w:rsidRPr="00877A7B" w:rsidTr="0063773C">
        <w:trPr>
          <w:trHeight w:val="59"/>
        </w:trPr>
        <w:tc>
          <w:tcPr>
            <w:tcW w:w="737" w:type="dxa"/>
            <w:tcBorders>
              <w:top w:val="single" w:sz="4" w:space="0" w:color="auto"/>
              <w:left w:val="single" w:sz="4" w:space="0" w:color="auto"/>
              <w:bottom w:val="single" w:sz="4" w:space="0" w:color="auto"/>
              <w:right w:val="single" w:sz="4" w:space="0" w:color="auto"/>
            </w:tcBorders>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9.</w:t>
            </w:r>
          </w:p>
        </w:tc>
        <w:tc>
          <w:tcPr>
            <w:tcW w:w="3107" w:type="dxa"/>
            <w:tcBorders>
              <w:top w:val="single" w:sz="4" w:space="0" w:color="auto"/>
              <w:left w:val="single" w:sz="4" w:space="0" w:color="auto"/>
              <w:bottom w:val="single" w:sz="4" w:space="0" w:color="auto"/>
              <w:right w:val="single" w:sz="4" w:space="0" w:color="auto"/>
            </w:tcBorders>
          </w:tcPr>
          <w:p w:rsidR="0063773C" w:rsidRPr="00877A7B" w:rsidRDefault="006E34D0" w:rsidP="005769BE">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Обособленная </w:t>
            </w:r>
            <w:r w:rsidR="00F47418">
              <w:rPr>
                <w:rFonts w:ascii="Times New Roman" w:eastAsia="Times New Roman" w:hAnsi="Times New Roman" w:cs="Times New Roman"/>
                <w:sz w:val="26"/>
                <w:szCs w:val="26"/>
                <w:lang w:eastAsia="ru-RU"/>
              </w:rPr>
              <w:t xml:space="preserve">общественная </w:t>
            </w:r>
            <w:r>
              <w:rPr>
                <w:rFonts w:ascii="Times New Roman" w:eastAsia="Times New Roman" w:hAnsi="Times New Roman" w:cs="Times New Roman"/>
                <w:sz w:val="26"/>
                <w:szCs w:val="26"/>
                <w:lang w:eastAsia="ru-RU"/>
              </w:rPr>
              <w:t>р</w:t>
            </w:r>
            <w:r w:rsidRPr="006E34D0">
              <w:rPr>
                <w:rFonts w:ascii="Times New Roman" w:eastAsia="Times New Roman" w:hAnsi="Times New Roman" w:cs="Times New Roman"/>
                <w:sz w:val="26"/>
                <w:szCs w:val="26"/>
                <w:lang w:eastAsia="ru-RU"/>
              </w:rPr>
              <w:t xml:space="preserve">екреационная </w:t>
            </w:r>
            <w:r w:rsidR="005769BE">
              <w:rPr>
                <w:rFonts w:ascii="Times New Roman" w:eastAsia="Times New Roman" w:hAnsi="Times New Roman" w:cs="Times New Roman"/>
                <w:sz w:val="26"/>
                <w:szCs w:val="26"/>
                <w:lang w:eastAsia="ru-RU"/>
              </w:rPr>
              <w:t>территория</w:t>
            </w:r>
            <w:r>
              <w:rPr>
                <w:rFonts w:ascii="Times New Roman" w:eastAsia="Times New Roman" w:hAnsi="Times New Roman" w:cs="Times New Roman"/>
                <w:sz w:val="26"/>
                <w:szCs w:val="26"/>
                <w:lang w:eastAsia="ru-RU"/>
              </w:rPr>
              <w:t xml:space="preserve"> с элементами благоустройства.</w:t>
            </w:r>
          </w:p>
        </w:tc>
        <w:tc>
          <w:tcPr>
            <w:tcW w:w="6666" w:type="dxa"/>
            <w:tcBorders>
              <w:top w:val="single" w:sz="4" w:space="0" w:color="auto"/>
              <w:left w:val="single" w:sz="4" w:space="0" w:color="auto"/>
              <w:bottom w:val="single" w:sz="4" w:space="0" w:color="auto"/>
              <w:right w:val="single" w:sz="4" w:space="0" w:color="auto"/>
            </w:tcBorders>
            <w:shd w:val="clear" w:color="auto" w:fill="auto"/>
          </w:tcPr>
          <w:p w:rsidR="0063773C" w:rsidRPr="00877A7B" w:rsidRDefault="0063773C" w:rsidP="00877A7B">
            <w:pPr>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Предусмотреть</w:t>
            </w:r>
            <w:r w:rsidR="0030064C">
              <w:rPr>
                <w:rFonts w:ascii="Times New Roman" w:eastAsia="Times New Roman" w:hAnsi="Times New Roman" w:cs="Times New Roman"/>
                <w:sz w:val="26"/>
                <w:szCs w:val="26"/>
                <w:lang w:eastAsia="ru-RU"/>
              </w:rPr>
              <w:t xml:space="preserve"> </w:t>
            </w:r>
            <w:r w:rsidR="0030064C" w:rsidRPr="0030064C">
              <w:rPr>
                <w:rFonts w:ascii="Times New Roman" w:eastAsia="Times New Roman" w:hAnsi="Times New Roman" w:cs="Times New Roman"/>
                <w:sz w:val="26"/>
                <w:szCs w:val="26"/>
                <w:lang w:eastAsia="ru-RU"/>
              </w:rPr>
              <w:t>в документации по планировке Территории</w:t>
            </w:r>
            <w:r w:rsidRPr="00877A7B">
              <w:rPr>
                <w:rFonts w:ascii="Times New Roman" w:eastAsia="Times New Roman" w:hAnsi="Times New Roman" w:cs="Times New Roman"/>
                <w:sz w:val="26"/>
                <w:szCs w:val="26"/>
                <w:lang w:eastAsia="ru-RU"/>
              </w:rPr>
              <w:t xml:space="preserve"> в соответствии установленными требованиями градостроительного проектирования</w:t>
            </w:r>
          </w:p>
        </w:tc>
        <w:tc>
          <w:tcPr>
            <w:tcW w:w="5502" w:type="dxa"/>
            <w:tcBorders>
              <w:top w:val="single" w:sz="4" w:space="0" w:color="auto"/>
              <w:left w:val="single" w:sz="4" w:space="0" w:color="auto"/>
              <w:bottom w:val="single" w:sz="4" w:space="0" w:color="auto"/>
              <w:right w:val="single" w:sz="4" w:space="0" w:color="auto"/>
            </w:tcBorders>
          </w:tcPr>
          <w:p w:rsidR="0063773C" w:rsidRPr="00877A7B" w:rsidRDefault="006E5461" w:rsidP="00FA1C20">
            <w:pPr>
              <w:tabs>
                <w:tab w:val="left" w:pos="1065"/>
              </w:tabs>
              <w:spacing w:after="0" w:line="240" w:lineRule="auto"/>
              <w:jc w:val="center"/>
              <w:rPr>
                <w:rFonts w:ascii="Times New Roman" w:eastAsia="Times New Roman" w:hAnsi="Times New Roman" w:cs="Times New Roman"/>
                <w:sz w:val="26"/>
                <w:szCs w:val="26"/>
                <w:lang w:eastAsia="ru-RU"/>
              </w:rPr>
            </w:pPr>
            <w:r w:rsidRPr="006E5461">
              <w:rPr>
                <w:rFonts w:ascii="Times New Roman" w:eastAsia="Times New Roman" w:hAnsi="Times New Roman" w:cs="Times New Roman"/>
                <w:sz w:val="26"/>
                <w:szCs w:val="26"/>
                <w:lang w:eastAsia="ru-RU"/>
              </w:rPr>
              <w:t>Застройщик</w:t>
            </w:r>
          </w:p>
        </w:tc>
      </w:tr>
    </w:tbl>
    <w:p w:rsidR="00877A7B" w:rsidRPr="00877A7B" w:rsidRDefault="00877A7B" w:rsidP="00877A7B">
      <w:pPr>
        <w:spacing w:after="0" w:line="240" w:lineRule="auto"/>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jc w:val="right"/>
        <w:rPr>
          <w:rFonts w:ascii="Times New Roman" w:eastAsia="Times New Roman" w:hAnsi="Times New Roman" w:cs="Times New Roman"/>
          <w:sz w:val="26"/>
          <w:szCs w:val="26"/>
          <w:lang w:eastAsia="ru-RU"/>
        </w:rPr>
      </w:pPr>
    </w:p>
    <w:p w:rsidR="00877A7B" w:rsidRPr="00877A7B" w:rsidRDefault="00877A7B" w:rsidP="00877A7B">
      <w:pPr>
        <w:tabs>
          <w:tab w:val="left" w:pos="9220"/>
        </w:tabs>
        <w:spacing w:after="0" w:line="240"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Заказчик:                                                                                                                                                   Застройщик:</w:t>
      </w:r>
    </w:p>
    <w:p w:rsidR="00877A7B" w:rsidRPr="00877A7B" w:rsidRDefault="00877A7B" w:rsidP="00877A7B">
      <w:pPr>
        <w:tabs>
          <w:tab w:val="left" w:pos="9220"/>
        </w:tabs>
        <w:spacing w:after="0" w:line="240" w:lineRule="auto"/>
        <w:rPr>
          <w:rFonts w:ascii="Times New Roman" w:eastAsia="Times New Roman" w:hAnsi="Times New Roman" w:cs="Times New Roman"/>
          <w:sz w:val="26"/>
          <w:szCs w:val="26"/>
          <w:lang w:eastAsia="ru-RU"/>
        </w:rPr>
      </w:pPr>
    </w:p>
    <w:p w:rsidR="0030064C" w:rsidRDefault="0030064C" w:rsidP="00877A7B">
      <w:pPr>
        <w:tabs>
          <w:tab w:val="left" w:pos="9220"/>
        </w:tabs>
        <w:spacing w:after="200" w:line="276" w:lineRule="auto"/>
        <w:rPr>
          <w:rFonts w:ascii="Times New Roman" w:eastAsia="Times New Roman" w:hAnsi="Times New Roman" w:cs="Times New Roman"/>
          <w:sz w:val="26"/>
          <w:szCs w:val="26"/>
          <w:lang w:eastAsia="ru-RU"/>
        </w:rPr>
      </w:pPr>
    </w:p>
    <w:p w:rsidR="00877A7B" w:rsidRPr="00877A7B" w:rsidRDefault="00877A7B" w:rsidP="00877A7B">
      <w:pPr>
        <w:tabs>
          <w:tab w:val="left" w:pos="9220"/>
        </w:tabs>
        <w:spacing w:after="200" w:line="276" w:lineRule="auto"/>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»______ 20___ г.                                                                                                                                  «    »______ 20___ г.</w:t>
      </w:r>
      <w:r w:rsidRPr="00877A7B">
        <w:rPr>
          <w:rFonts w:ascii="Times New Roman" w:eastAsia="Times New Roman" w:hAnsi="Times New Roman" w:cs="Times New Roman"/>
          <w:noProof/>
          <w:sz w:val="26"/>
          <w:szCs w:val="26"/>
          <w:lang w:eastAsia="ru-RU"/>
        </w:rPr>
        <mc:AlternateContent>
          <mc:Choice Requires="wps">
            <w:drawing>
              <wp:anchor distT="45720" distB="45720" distL="114300" distR="114300" simplePos="0" relativeHeight="251659264" behindDoc="0" locked="0" layoutInCell="1" allowOverlap="1" wp14:anchorId="4C921C0E" wp14:editId="1C4B11BD">
                <wp:simplePos x="0" y="0"/>
                <wp:positionH relativeFrom="column">
                  <wp:posOffset>4079240</wp:posOffset>
                </wp:positionH>
                <wp:positionV relativeFrom="paragraph">
                  <wp:posOffset>381000</wp:posOffset>
                </wp:positionV>
                <wp:extent cx="2214880" cy="833120"/>
                <wp:effectExtent l="0" t="0" r="0" b="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833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A7B" w:rsidRPr="00832E31" w:rsidRDefault="00877A7B" w:rsidP="00877A7B">
                            <w:pPr>
                              <w:tabs>
                                <w:tab w:val="left" w:pos="13780"/>
                              </w:tabs>
                              <w:spacing w:after="0"/>
                              <w:rPr>
                                <w:rFonts w:ascii="Times New Roman" w:eastAsia="Times New Roman" w:hAnsi="Times New Roman"/>
                                <w:sz w:val="26"/>
                                <w:szCs w:val="26"/>
                              </w:rPr>
                            </w:pPr>
                          </w:p>
                          <w:p w:rsidR="00877A7B" w:rsidRPr="00832E31" w:rsidRDefault="00877A7B" w:rsidP="00877A7B">
                            <w:pPr>
                              <w:tabs>
                                <w:tab w:val="left" w:pos="13780"/>
                              </w:tabs>
                              <w:spacing w:after="0"/>
                              <w:rPr>
                                <w:rFonts w:ascii="Times New Roman" w:eastAsia="Times New Roman" w:hAnsi="Times New Roman"/>
                                <w:sz w:val="26"/>
                                <w:szCs w:val="26"/>
                              </w:rPr>
                            </w:pPr>
                          </w:p>
                          <w:p w:rsidR="00877A7B" w:rsidRDefault="00877A7B" w:rsidP="00877A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921C0E" id="_x0000_t202" coordsize="21600,21600" o:spt="202" path="m,l,21600r21600,l21600,xe">
                <v:stroke joinstyle="miter"/>
                <v:path gradientshapeok="t" o:connecttype="rect"/>
              </v:shapetype>
              <v:shape id="Надпись 4" o:spid="_x0000_s1026" type="#_x0000_t202" style="position:absolute;margin-left:321.2pt;margin-top:30pt;width:174.4pt;height:65.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" stroked="f">
                <v:textbox style="mso-fit-shape-to-text:t">
                  <w:txbxContent>
                    <w:p w:rsidR="00877A7B" w:rsidRPr="00832E31" w:rsidRDefault="00877A7B" w:rsidP="00877A7B">
                      <w:pPr>
                        <w:tabs>
                          <w:tab w:val="left" w:pos="13780"/>
                        </w:tabs>
                        <w:spacing w:after="0"/>
                        <w:rPr>
                          <w:rFonts w:ascii="Times New Roman" w:eastAsia="Times New Roman" w:hAnsi="Times New Roman"/>
                          <w:sz w:val="26"/>
                          <w:szCs w:val="26"/>
                        </w:rPr>
                      </w:pPr>
                    </w:p>
                    <w:p w:rsidR="00877A7B" w:rsidRPr="00832E31" w:rsidRDefault="00877A7B" w:rsidP="00877A7B">
                      <w:pPr>
                        <w:tabs>
                          <w:tab w:val="left" w:pos="13780"/>
                        </w:tabs>
                        <w:spacing w:after="0"/>
                        <w:rPr>
                          <w:rFonts w:ascii="Times New Roman" w:eastAsia="Times New Roman" w:hAnsi="Times New Roman"/>
                          <w:sz w:val="26"/>
                          <w:szCs w:val="26"/>
                        </w:rPr>
                      </w:pPr>
                    </w:p>
                    <w:p w:rsidR="00877A7B" w:rsidRDefault="00877A7B" w:rsidP="00877A7B"/>
                  </w:txbxContent>
                </v:textbox>
                <w10:wrap type="square"/>
              </v:shape>
            </w:pict>
          </mc:Fallback>
        </mc:AlternateContent>
      </w:r>
      <w:bookmarkStart w:id="2" w:name="_Hlk158367820"/>
      <w:r w:rsidRPr="00877A7B">
        <w:rPr>
          <w:rFonts w:ascii="Times New Roman" w:eastAsia="Times New Roman" w:hAnsi="Times New Roman" w:cs="Times New Roman"/>
          <w:sz w:val="26"/>
          <w:szCs w:val="26"/>
          <w:lang w:eastAsia="ru-RU"/>
        </w:rPr>
        <w:t xml:space="preserve"> </w:t>
      </w:r>
      <w:bookmarkEnd w:id="2"/>
    </w:p>
    <w:p w:rsidR="00877A7B" w:rsidRPr="00877A7B" w:rsidRDefault="00877A7B" w:rsidP="00877A7B">
      <w:pPr>
        <w:spacing w:after="0" w:line="240" w:lineRule="auto"/>
        <w:rPr>
          <w:rFonts w:ascii="Times New Roman" w:eastAsia="Times New Roman" w:hAnsi="Times New Roman" w:cs="Times New Roman"/>
          <w:sz w:val="26"/>
          <w:szCs w:val="26"/>
          <w:lang w:eastAsia="ru-RU"/>
        </w:rPr>
      </w:pPr>
    </w:p>
    <w:p w:rsidR="00877A7B" w:rsidRPr="00877A7B" w:rsidRDefault="00877A7B" w:rsidP="00877A7B">
      <w:pPr>
        <w:spacing w:after="0" w:line="240" w:lineRule="auto"/>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left="360"/>
        <w:jc w:val="right"/>
        <w:rPr>
          <w:rFonts w:ascii="Times New Roman" w:eastAsia="Times New Roman" w:hAnsi="Times New Roman" w:cs="Times New Roman"/>
          <w:sz w:val="26"/>
          <w:szCs w:val="26"/>
          <w:lang w:eastAsia="ru-RU"/>
        </w:rPr>
        <w:sectPr w:rsidR="00877A7B" w:rsidRPr="00877A7B" w:rsidSect="002914A2">
          <w:pgSz w:w="16838" w:h="11906" w:orient="landscape"/>
          <w:pgMar w:top="1134" w:right="567" w:bottom="567" w:left="567" w:header="709" w:footer="709" w:gutter="0"/>
          <w:cols w:space="708"/>
          <w:docGrid w:linePitch="360"/>
        </w:sectPr>
      </w:pPr>
    </w:p>
    <w:p w:rsidR="00877A7B" w:rsidRDefault="00877A7B" w:rsidP="00877A7B">
      <w:pPr>
        <w:spacing w:after="0" w:line="240" w:lineRule="auto"/>
        <w:ind w:left="360"/>
        <w:jc w:val="right"/>
        <w:rPr>
          <w:rFonts w:ascii="Times New Roman" w:eastAsia="Times New Roman" w:hAnsi="Times New Roman" w:cs="Times New Roman"/>
          <w:sz w:val="26"/>
          <w:szCs w:val="26"/>
          <w:lang w:eastAsia="ru-RU"/>
        </w:rPr>
      </w:pPr>
    </w:p>
    <w:p w:rsidR="00D51FF8" w:rsidRPr="00877A7B" w:rsidRDefault="00D51FF8" w:rsidP="00877A7B">
      <w:pPr>
        <w:spacing w:after="0" w:line="240" w:lineRule="auto"/>
        <w:ind w:left="360"/>
        <w:jc w:val="right"/>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4620"/>
        <w:gridCol w:w="4735"/>
      </w:tblGrid>
      <w:tr w:rsidR="00877A7B" w:rsidRPr="00877A7B" w:rsidTr="00BD686E">
        <w:tc>
          <w:tcPr>
            <w:tcW w:w="4785" w:type="dxa"/>
            <w:shd w:val="clear" w:color="auto" w:fill="auto"/>
          </w:tcPr>
          <w:p w:rsidR="00877A7B" w:rsidRPr="00877A7B" w:rsidRDefault="00877A7B" w:rsidP="00877A7B">
            <w:pPr>
              <w:tabs>
                <w:tab w:val="left" w:pos="2332"/>
              </w:tabs>
              <w:spacing w:after="0" w:line="240" w:lineRule="auto"/>
              <w:jc w:val="right"/>
              <w:rPr>
                <w:rFonts w:ascii="Times New Roman" w:eastAsia="Times New Roman" w:hAnsi="Times New Roman" w:cs="Times New Roman"/>
                <w:sz w:val="26"/>
                <w:szCs w:val="26"/>
                <w:lang w:eastAsia="ru-RU"/>
              </w:rPr>
            </w:pPr>
          </w:p>
        </w:tc>
        <w:tc>
          <w:tcPr>
            <w:tcW w:w="4785" w:type="dxa"/>
            <w:shd w:val="clear" w:color="auto" w:fill="auto"/>
          </w:tcPr>
          <w:p w:rsidR="00877A7B" w:rsidRPr="00877A7B" w:rsidRDefault="00877A7B" w:rsidP="00877A7B">
            <w:pPr>
              <w:tabs>
                <w:tab w:val="left" w:pos="2332"/>
              </w:tabs>
              <w:spacing w:after="0" w:line="240" w:lineRule="auto"/>
              <w:ind w:firstLine="1770"/>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Приложение №3</w:t>
            </w:r>
          </w:p>
          <w:p w:rsidR="00877A7B" w:rsidRPr="00877A7B" w:rsidRDefault="00877A7B" w:rsidP="00877A7B">
            <w:pPr>
              <w:tabs>
                <w:tab w:val="left" w:pos="2332"/>
              </w:tabs>
              <w:spacing w:after="0" w:line="240" w:lineRule="auto"/>
              <w:ind w:firstLine="919"/>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к Договору о комплексном развитии незастроенной территории</w:t>
            </w:r>
          </w:p>
          <w:p w:rsidR="00877A7B" w:rsidRPr="00877A7B" w:rsidRDefault="00877A7B" w:rsidP="00877A7B">
            <w:pPr>
              <w:tabs>
                <w:tab w:val="left" w:pos="2332"/>
              </w:tabs>
              <w:spacing w:after="0" w:line="240" w:lineRule="auto"/>
              <w:ind w:firstLine="777"/>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от «__» _______ ___ г. № ___</w:t>
            </w:r>
          </w:p>
        </w:tc>
      </w:tr>
    </w:tbl>
    <w:p w:rsidR="00877A7B" w:rsidRPr="00877A7B" w:rsidRDefault="00877A7B" w:rsidP="00877A7B">
      <w:pPr>
        <w:tabs>
          <w:tab w:val="left" w:pos="1165"/>
          <w:tab w:val="left" w:pos="5103"/>
        </w:tabs>
        <w:spacing w:after="0" w:line="240" w:lineRule="auto"/>
        <w:ind w:firstLine="3261"/>
        <w:rPr>
          <w:rFonts w:ascii="Times New Roman" w:eastAsia="Times New Roman" w:hAnsi="Times New Roman" w:cs="Times New Roman"/>
          <w:sz w:val="26"/>
          <w:szCs w:val="26"/>
          <w:lang w:eastAsia="ru-RU"/>
        </w:rPr>
      </w:pPr>
    </w:p>
    <w:p w:rsidR="00877A7B" w:rsidRPr="00877A7B" w:rsidRDefault="00832E6B" w:rsidP="00877A7B">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Перечень</w:t>
      </w:r>
      <w:r w:rsidR="00E24937" w:rsidRPr="00E24937">
        <w:rPr>
          <w:rFonts w:ascii="Times New Roman" w:eastAsia="Times New Roman" w:hAnsi="Times New Roman" w:cs="Times New Roman"/>
          <w:b/>
          <w:sz w:val="26"/>
          <w:szCs w:val="26"/>
          <w:lang w:eastAsia="ru-RU"/>
        </w:rPr>
        <w:t xml:space="preserve"> основных видов работ по благоустройству, выполняемых Застройщиком </w:t>
      </w:r>
      <w:r w:rsidR="00877A7B" w:rsidRPr="00877A7B">
        <w:rPr>
          <w:rFonts w:ascii="Times New Roman" w:eastAsia="Times New Roman" w:hAnsi="Times New Roman" w:cs="Times New Roman"/>
          <w:b/>
          <w:sz w:val="26"/>
          <w:szCs w:val="26"/>
          <w:lang w:eastAsia="ru-RU"/>
        </w:rPr>
        <w:t>в границах территории, подлежащей комплексному развитию</w:t>
      </w:r>
    </w:p>
    <w:tbl>
      <w:tblPr>
        <w:tblpPr w:leftFromText="180" w:rightFromText="180" w:vertAnchor="text" w:horzAnchor="margin" w:tblpXSpec="center" w:tblpY="198"/>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395"/>
        <w:gridCol w:w="4961"/>
      </w:tblGrid>
      <w:tr w:rsidR="00C16D50" w:rsidRPr="00877A7B" w:rsidTr="00C16D50">
        <w:trPr>
          <w:trHeight w:val="533"/>
        </w:trPr>
        <w:tc>
          <w:tcPr>
            <w:tcW w:w="675" w:type="dxa"/>
            <w:tcBorders>
              <w:top w:val="single" w:sz="4" w:space="0" w:color="000000"/>
              <w:left w:val="single" w:sz="4" w:space="0" w:color="000000"/>
              <w:bottom w:val="single" w:sz="4" w:space="0" w:color="000000"/>
              <w:right w:val="single" w:sz="4" w:space="0" w:color="000000"/>
            </w:tcBorders>
          </w:tcPr>
          <w:p w:rsidR="00C16D50" w:rsidRPr="00877A7B" w:rsidRDefault="00C16D50" w:rsidP="00C16D50">
            <w:pPr>
              <w:spacing w:after="0" w:line="240" w:lineRule="auto"/>
              <w:jc w:val="center"/>
              <w:rPr>
                <w:rFonts w:ascii="Times New Roman" w:eastAsia="Times New Roman" w:hAnsi="Times New Roman" w:cs="Times New Roman"/>
                <w:bCs/>
                <w:sz w:val="26"/>
                <w:szCs w:val="26"/>
                <w:lang w:eastAsia="ru-RU"/>
              </w:rPr>
            </w:pPr>
            <w:r w:rsidRPr="00877A7B">
              <w:rPr>
                <w:rFonts w:ascii="Times New Roman" w:eastAsia="Times New Roman" w:hAnsi="Times New Roman" w:cs="Times New Roman"/>
                <w:b/>
                <w:sz w:val="26"/>
                <w:szCs w:val="26"/>
                <w:lang w:eastAsia="ru-RU"/>
              </w:rPr>
              <w:t>№ п/п</w:t>
            </w:r>
          </w:p>
        </w:tc>
        <w:tc>
          <w:tcPr>
            <w:tcW w:w="4395" w:type="dxa"/>
            <w:tcBorders>
              <w:top w:val="single" w:sz="4" w:space="0" w:color="000000"/>
              <w:left w:val="single" w:sz="4" w:space="0" w:color="000000"/>
              <w:bottom w:val="single" w:sz="4" w:space="0" w:color="000000"/>
              <w:right w:val="single" w:sz="4" w:space="0" w:color="000000"/>
            </w:tcBorders>
          </w:tcPr>
          <w:p w:rsidR="00C16D50" w:rsidRPr="00877A7B" w:rsidRDefault="003113E1" w:rsidP="003113E1">
            <w:pPr>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
                <w:sz w:val="26"/>
                <w:szCs w:val="26"/>
                <w:lang w:eastAsia="ru-RU"/>
              </w:rPr>
              <w:t>В</w:t>
            </w:r>
            <w:r w:rsidR="00C16D50" w:rsidRPr="00877A7B">
              <w:rPr>
                <w:rFonts w:ascii="Times New Roman" w:eastAsia="Times New Roman" w:hAnsi="Times New Roman" w:cs="Times New Roman"/>
                <w:b/>
                <w:sz w:val="26"/>
                <w:szCs w:val="26"/>
                <w:lang w:eastAsia="ru-RU"/>
              </w:rPr>
              <w:t>ид работ по благоустройству</w:t>
            </w:r>
          </w:p>
        </w:tc>
        <w:tc>
          <w:tcPr>
            <w:tcW w:w="4961" w:type="dxa"/>
            <w:tcBorders>
              <w:top w:val="single" w:sz="4" w:space="0" w:color="000000"/>
              <w:left w:val="single" w:sz="4" w:space="0" w:color="000000"/>
              <w:bottom w:val="single" w:sz="4" w:space="0" w:color="000000"/>
              <w:right w:val="single" w:sz="4" w:space="0" w:color="000000"/>
            </w:tcBorders>
          </w:tcPr>
          <w:p w:rsidR="00C16D50" w:rsidRPr="00877A7B" w:rsidRDefault="00C16D50" w:rsidP="00C16D50">
            <w:pPr>
              <w:spacing w:after="0" w:line="240" w:lineRule="auto"/>
              <w:jc w:val="center"/>
              <w:rPr>
                <w:rFonts w:ascii="Times New Roman" w:eastAsia="Times New Roman" w:hAnsi="Times New Roman" w:cs="Times New Roman"/>
                <w:bCs/>
                <w:sz w:val="26"/>
                <w:szCs w:val="26"/>
                <w:lang w:eastAsia="ru-RU"/>
              </w:rPr>
            </w:pPr>
            <w:r w:rsidRPr="00877A7B">
              <w:rPr>
                <w:rFonts w:ascii="Times New Roman" w:eastAsia="Times New Roman" w:hAnsi="Times New Roman" w:cs="Times New Roman"/>
                <w:b/>
                <w:sz w:val="26"/>
                <w:szCs w:val="26"/>
                <w:lang w:eastAsia="ru-RU"/>
              </w:rPr>
              <w:t>Специфика</w:t>
            </w:r>
          </w:p>
        </w:tc>
      </w:tr>
      <w:tr w:rsidR="00C16D50" w:rsidRPr="00877A7B" w:rsidTr="00C16D50">
        <w:trPr>
          <w:trHeight w:val="301"/>
        </w:trPr>
        <w:tc>
          <w:tcPr>
            <w:tcW w:w="675" w:type="dxa"/>
            <w:tcBorders>
              <w:top w:val="single" w:sz="4" w:space="0" w:color="000000"/>
              <w:left w:val="single" w:sz="4" w:space="0" w:color="000000"/>
              <w:bottom w:val="single" w:sz="4" w:space="0" w:color="000000"/>
              <w:right w:val="single" w:sz="4" w:space="0" w:color="000000"/>
            </w:tcBorders>
          </w:tcPr>
          <w:p w:rsidR="00C16D50" w:rsidRPr="00877A7B" w:rsidRDefault="005F3677" w:rsidP="00C16D5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395" w:type="dxa"/>
            <w:tcBorders>
              <w:top w:val="single" w:sz="4" w:space="0" w:color="000000"/>
              <w:left w:val="single" w:sz="4" w:space="0" w:color="000000"/>
              <w:bottom w:val="single" w:sz="4" w:space="0" w:color="000000"/>
              <w:right w:val="single" w:sz="4" w:space="0" w:color="000000"/>
            </w:tcBorders>
          </w:tcPr>
          <w:p w:rsidR="00C16D50" w:rsidRPr="00877A7B" w:rsidRDefault="00C16D50" w:rsidP="00C16D50">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Устройство наружного освещения территории</w:t>
            </w:r>
          </w:p>
        </w:tc>
        <w:tc>
          <w:tcPr>
            <w:tcW w:w="4961" w:type="dxa"/>
            <w:tcBorders>
              <w:top w:val="single" w:sz="4" w:space="0" w:color="000000"/>
              <w:left w:val="single" w:sz="4" w:space="0" w:color="000000"/>
              <w:bottom w:val="single" w:sz="4" w:space="0" w:color="000000"/>
              <w:right w:val="single" w:sz="4" w:space="0" w:color="000000"/>
            </w:tcBorders>
          </w:tcPr>
          <w:p w:rsidR="00C16D50" w:rsidRPr="00877A7B" w:rsidRDefault="00C16D50" w:rsidP="00C16D50">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Различные типы освещения придомовых территорий и территорий общего пользования</w:t>
            </w:r>
          </w:p>
        </w:tc>
      </w:tr>
      <w:tr w:rsidR="00C16D50" w:rsidRPr="00877A7B" w:rsidTr="00C16D50">
        <w:trPr>
          <w:trHeight w:val="301"/>
        </w:trPr>
        <w:tc>
          <w:tcPr>
            <w:tcW w:w="675" w:type="dxa"/>
            <w:tcBorders>
              <w:top w:val="single" w:sz="4" w:space="0" w:color="000000"/>
              <w:left w:val="single" w:sz="4" w:space="0" w:color="000000"/>
              <w:bottom w:val="single" w:sz="4" w:space="0" w:color="000000"/>
              <w:right w:val="single" w:sz="4" w:space="0" w:color="000000"/>
            </w:tcBorders>
          </w:tcPr>
          <w:p w:rsidR="00C16D50" w:rsidRPr="00877A7B" w:rsidRDefault="005F3677" w:rsidP="00C16D5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395" w:type="dxa"/>
            <w:tcBorders>
              <w:top w:val="single" w:sz="4" w:space="0" w:color="000000"/>
              <w:left w:val="single" w:sz="4" w:space="0" w:color="000000"/>
              <w:bottom w:val="single" w:sz="4" w:space="0" w:color="000000"/>
              <w:right w:val="single" w:sz="4" w:space="0" w:color="000000"/>
            </w:tcBorders>
          </w:tcPr>
          <w:p w:rsidR="00C16D50" w:rsidRPr="00877A7B" w:rsidRDefault="00C16D50" w:rsidP="00C16D50">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Организация озеленения застраиваемых территорий</w:t>
            </w:r>
          </w:p>
        </w:tc>
        <w:tc>
          <w:tcPr>
            <w:tcW w:w="4961" w:type="dxa"/>
            <w:tcBorders>
              <w:top w:val="single" w:sz="4" w:space="0" w:color="000000"/>
              <w:left w:val="single" w:sz="4" w:space="0" w:color="000000"/>
              <w:bottom w:val="single" w:sz="4" w:space="0" w:color="000000"/>
              <w:right w:val="single" w:sz="4" w:space="0" w:color="000000"/>
            </w:tcBorders>
          </w:tcPr>
          <w:p w:rsidR="00C16D50" w:rsidRPr="00877A7B" w:rsidRDefault="00C16D50" w:rsidP="00C16D50">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Применение различных типов озеленения (посев трав и рулонный газон), высадка саженцев деревьев и кустарников районированных сортов и видов, размещение на озелененных территориях урн и лавочек, малых архитектурных форм</w:t>
            </w:r>
          </w:p>
        </w:tc>
      </w:tr>
      <w:tr w:rsidR="00C16D50" w:rsidRPr="00877A7B" w:rsidTr="00C16D50">
        <w:trPr>
          <w:trHeight w:val="301"/>
        </w:trPr>
        <w:tc>
          <w:tcPr>
            <w:tcW w:w="675" w:type="dxa"/>
            <w:tcBorders>
              <w:top w:val="single" w:sz="4" w:space="0" w:color="000000"/>
              <w:left w:val="single" w:sz="4" w:space="0" w:color="000000"/>
              <w:bottom w:val="single" w:sz="4" w:space="0" w:color="000000"/>
              <w:right w:val="single" w:sz="4" w:space="0" w:color="000000"/>
            </w:tcBorders>
          </w:tcPr>
          <w:p w:rsidR="00C16D50" w:rsidRPr="00877A7B" w:rsidRDefault="005F3677" w:rsidP="00C16D50">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9356" w:type="dxa"/>
            <w:gridSpan w:val="2"/>
            <w:tcBorders>
              <w:top w:val="single" w:sz="4" w:space="0" w:color="000000"/>
              <w:left w:val="single" w:sz="4" w:space="0" w:color="000000"/>
              <w:bottom w:val="single" w:sz="4" w:space="0" w:color="000000"/>
              <w:right w:val="single" w:sz="4" w:space="0" w:color="000000"/>
            </w:tcBorders>
          </w:tcPr>
          <w:p w:rsidR="00C16D50" w:rsidRPr="00877A7B" w:rsidRDefault="00C16D50" w:rsidP="00C16D50">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 xml:space="preserve">Уборка территории производства работ от оборудования, изделий и материалов, ограждающих конструкций, использовавшихся при выполнении работ и оставшихся после них, вывоз иного имущества, используемого для проведения </w:t>
            </w:r>
            <w:r w:rsidR="00AF080E" w:rsidRPr="00877A7B">
              <w:rPr>
                <w:rFonts w:ascii="Times New Roman" w:eastAsia="Times New Roman" w:hAnsi="Times New Roman" w:cs="Times New Roman"/>
                <w:sz w:val="26"/>
                <w:szCs w:val="26"/>
                <w:lang w:eastAsia="ru-RU"/>
              </w:rPr>
              <w:t>мероприятий</w:t>
            </w:r>
            <w:r w:rsidRPr="00877A7B">
              <w:rPr>
                <w:rFonts w:ascii="Times New Roman" w:eastAsia="Times New Roman" w:hAnsi="Times New Roman" w:cs="Times New Roman"/>
                <w:sz w:val="26"/>
                <w:szCs w:val="26"/>
                <w:lang w:eastAsia="ru-RU"/>
              </w:rPr>
              <w:t xml:space="preserve"> по строительству, реконструкции, благоустройству территории, а также вывоз с </w:t>
            </w:r>
            <w:r w:rsidR="00AF080E" w:rsidRPr="00877A7B">
              <w:rPr>
                <w:rFonts w:ascii="Times New Roman" w:eastAsia="Times New Roman" w:hAnsi="Times New Roman" w:cs="Times New Roman"/>
                <w:sz w:val="26"/>
                <w:szCs w:val="26"/>
                <w:lang w:eastAsia="ru-RU"/>
              </w:rPr>
              <w:t>территории</w:t>
            </w:r>
            <w:r w:rsidRPr="00877A7B">
              <w:rPr>
                <w:rFonts w:ascii="Times New Roman" w:eastAsia="Times New Roman" w:hAnsi="Times New Roman" w:cs="Times New Roman"/>
                <w:sz w:val="26"/>
                <w:szCs w:val="26"/>
                <w:lang w:eastAsia="ru-RU"/>
              </w:rPr>
              <w:t xml:space="preserve"> работ строительного мусора</w:t>
            </w:r>
            <w:r w:rsidR="001F7DE4">
              <w:rPr>
                <w:rFonts w:ascii="Times New Roman" w:eastAsia="Times New Roman" w:hAnsi="Times New Roman" w:cs="Times New Roman"/>
                <w:sz w:val="26"/>
                <w:szCs w:val="26"/>
                <w:lang w:eastAsia="ru-RU"/>
              </w:rPr>
              <w:t>, в соответствии с Правилами благоустройства муниципального образования город Владикавказ</w:t>
            </w:r>
          </w:p>
        </w:tc>
      </w:tr>
      <w:tr w:rsidR="00C16D50" w:rsidRPr="00877A7B" w:rsidTr="00C16D50">
        <w:trPr>
          <w:trHeight w:val="301"/>
        </w:trPr>
        <w:tc>
          <w:tcPr>
            <w:tcW w:w="675" w:type="dxa"/>
            <w:tcBorders>
              <w:top w:val="single" w:sz="4" w:space="0" w:color="000000"/>
              <w:left w:val="single" w:sz="4" w:space="0" w:color="000000"/>
              <w:bottom w:val="single" w:sz="4" w:space="0" w:color="000000"/>
              <w:right w:val="single" w:sz="4" w:space="0" w:color="000000"/>
            </w:tcBorders>
          </w:tcPr>
          <w:p w:rsidR="00C16D50" w:rsidRPr="00877A7B" w:rsidRDefault="005F3677" w:rsidP="00C16D50">
            <w:pPr>
              <w:spacing w:after="0" w:line="240" w:lineRule="auto"/>
              <w:jc w:val="center"/>
              <w:rPr>
                <w:rFonts w:ascii="Times New Roman" w:eastAsia="Times New Roman" w:hAnsi="Times New Roman" w:cs="Times New Roman"/>
                <w:sz w:val="26"/>
                <w:szCs w:val="26"/>
                <w:highlight w:val="cyan"/>
              </w:rPr>
            </w:pPr>
            <w:r>
              <w:rPr>
                <w:rFonts w:ascii="Times New Roman" w:eastAsia="Times New Roman" w:hAnsi="Times New Roman" w:cs="Times New Roman"/>
                <w:sz w:val="26"/>
                <w:szCs w:val="26"/>
              </w:rPr>
              <w:t>4</w:t>
            </w:r>
          </w:p>
        </w:tc>
        <w:tc>
          <w:tcPr>
            <w:tcW w:w="4395" w:type="dxa"/>
            <w:tcBorders>
              <w:top w:val="single" w:sz="4" w:space="0" w:color="000000"/>
              <w:left w:val="single" w:sz="4" w:space="0" w:color="000000"/>
              <w:bottom w:val="single" w:sz="4" w:space="0" w:color="000000"/>
              <w:right w:val="single" w:sz="4" w:space="0" w:color="000000"/>
            </w:tcBorders>
          </w:tcPr>
          <w:p w:rsidR="00C16D50" w:rsidRPr="00877A7B" w:rsidRDefault="00C16D50" w:rsidP="00C16D50">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Внутриквартальные и дворовые проезды</w:t>
            </w:r>
          </w:p>
        </w:tc>
        <w:tc>
          <w:tcPr>
            <w:tcW w:w="4961" w:type="dxa"/>
            <w:tcBorders>
              <w:top w:val="single" w:sz="4" w:space="0" w:color="000000"/>
              <w:left w:val="single" w:sz="4" w:space="0" w:color="000000"/>
              <w:bottom w:val="single" w:sz="4" w:space="0" w:color="000000"/>
              <w:right w:val="single" w:sz="4" w:space="0" w:color="000000"/>
            </w:tcBorders>
          </w:tcPr>
          <w:p w:rsidR="00C16D50" w:rsidRPr="00877A7B" w:rsidRDefault="00C16D50" w:rsidP="00C16D50">
            <w:pPr>
              <w:spacing w:after="0" w:line="240" w:lineRule="auto"/>
              <w:jc w:val="center"/>
              <w:rPr>
                <w:rFonts w:ascii="Times New Roman" w:eastAsia="Times New Roman" w:hAnsi="Times New Roman" w:cs="Times New Roman"/>
                <w:sz w:val="26"/>
                <w:szCs w:val="26"/>
                <w:lang w:eastAsia="ru-RU"/>
              </w:rPr>
            </w:pPr>
            <w:r w:rsidRPr="00877A7B">
              <w:rPr>
                <w:rFonts w:ascii="Times New Roman" w:eastAsia="Times New Roman" w:hAnsi="Times New Roman" w:cs="Times New Roman"/>
                <w:sz w:val="26"/>
                <w:szCs w:val="26"/>
                <w:lang w:eastAsia="ru-RU"/>
              </w:rPr>
              <w:t>Асфальто-бетонное покрытие</w:t>
            </w:r>
          </w:p>
        </w:tc>
      </w:tr>
    </w:tbl>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p>
    <w:p w:rsidR="00877A7B" w:rsidRPr="00877A7B" w:rsidRDefault="00877A7B" w:rsidP="00877A7B">
      <w:pPr>
        <w:spacing w:after="0" w:line="240" w:lineRule="auto"/>
        <w:ind w:firstLine="708"/>
        <w:jc w:val="both"/>
        <w:rPr>
          <w:rFonts w:ascii="Times New Roman" w:eastAsia="Times New Roman" w:hAnsi="Times New Roman" w:cs="Times New Roman"/>
          <w:sz w:val="26"/>
          <w:szCs w:val="26"/>
          <w:lang w:eastAsia="ru-RU"/>
        </w:rPr>
      </w:pPr>
    </w:p>
    <w:tbl>
      <w:tblPr>
        <w:tblW w:w="10031" w:type="dxa"/>
        <w:jc w:val="center"/>
        <w:tblCellMar>
          <w:left w:w="10" w:type="dxa"/>
          <w:right w:w="10" w:type="dxa"/>
        </w:tblCellMar>
        <w:tblLook w:val="04A0" w:firstRow="1" w:lastRow="0" w:firstColumn="1" w:lastColumn="0" w:noHBand="0" w:noVBand="1"/>
      </w:tblPr>
      <w:tblGrid>
        <w:gridCol w:w="4751"/>
        <w:gridCol w:w="222"/>
        <w:gridCol w:w="5524"/>
      </w:tblGrid>
      <w:tr w:rsidR="00877A7B" w:rsidRPr="00877A7B" w:rsidTr="00BD686E">
        <w:trPr>
          <w:trHeight w:val="58"/>
          <w:jc w:val="center"/>
        </w:trPr>
        <w:tc>
          <w:tcPr>
            <w:tcW w:w="4339"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C87637" w:rsidRDefault="00C87637" w:rsidP="00877A7B">
            <w:pPr>
              <w:spacing w:after="0" w:line="240" w:lineRule="auto"/>
              <w:jc w:val="center"/>
              <w:rPr>
                <w:rFonts w:ascii="Times New Roman" w:eastAsia="Times New Roman" w:hAnsi="Times New Roman" w:cs="Times New Roman"/>
                <w:b/>
                <w:sz w:val="26"/>
                <w:szCs w:val="26"/>
                <w:lang w:eastAsia="ru-RU"/>
              </w:rPr>
            </w:pPr>
          </w:p>
          <w:p w:rsidR="00877A7B" w:rsidRPr="00D51FF8" w:rsidRDefault="00877A7B" w:rsidP="00D51FF8">
            <w:pPr>
              <w:pStyle w:val="a8"/>
              <w:spacing w:after="0" w:line="240" w:lineRule="auto"/>
              <w:rPr>
                <w:rFonts w:ascii="Times New Roman" w:eastAsia="Times New Roman" w:hAnsi="Times New Roman" w:cs="Times New Roman"/>
                <w:sz w:val="26"/>
                <w:szCs w:val="26"/>
                <w:lang w:eastAsia="ru-RU"/>
              </w:rPr>
            </w:pPr>
            <w:r w:rsidRPr="00D51FF8">
              <w:rPr>
                <w:rFonts w:ascii="Times New Roman" w:eastAsia="Times New Roman" w:hAnsi="Times New Roman" w:cs="Times New Roman"/>
                <w:b/>
                <w:sz w:val="26"/>
                <w:szCs w:val="26"/>
                <w:lang w:eastAsia="ru-RU"/>
              </w:rPr>
              <w:t>Застройщик:</w:t>
            </w:r>
          </w:p>
          <w:p w:rsidR="00877A7B" w:rsidRPr="00877A7B" w:rsidRDefault="00877A7B" w:rsidP="00877A7B">
            <w:pPr>
              <w:spacing w:after="0" w:line="240" w:lineRule="auto"/>
              <w:rPr>
                <w:rFonts w:ascii="Times New Roman" w:eastAsia="Times New Roman" w:hAnsi="Times New Roman" w:cs="Times New Roman"/>
                <w:sz w:val="26"/>
                <w:szCs w:val="26"/>
                <w:lang w:eastAsia="ru-RU"/>
              </w:rPr>
            </w:pPr>
          </w:p>
          <w:p w:rsidR="00773085" w:rsidRPr="00877A7B" w:rsidRDefault="00773085" w:rsidP="00877A7B">
            <w:pPr>
              <w:spacing w:after="0" w:line="240" w:lineRule="auto"/>
              <w:rPr>
                <w:rFonts w:ascii="Times New Roman" w:eastAsia="Times New Roman" w:hAnsi="Times New Roman" w:cs="Times New Roman"/>
                <w:sz w:val="26"/>
                <w:szCs w:val="26"/>
                <w:lang w:eastAsia="ru-RU"/>
              </w:rPr>
            </w:pPr>
          </w:p>
          <w:p w:rsidR="00877A7B" w:rsidRPr="00877A7B" w:rsidRDefault="00877A7B" w:rsidP="00877A7B">
            <w:pPr>
              <w:spacing w:after="0" w:line="240" w:lineRule="auto"/>
              <w:rPr>
                <w:rFonts w:ascii="Times New Roman" w:eastAsia="Times New Roman" w:hAnsi="Times New Roman" w:cs="Times New Roman"/>
                <w:sz w:val="26"/>
                <w:szCs w:val="26"/>
                <w:lang w:eastAsia="ru-RU"/>
              </w:rPr>
            </w:pPr>
          </w:p>
          <w:p w:rsidR="00877A7B" w:rsidRPr="00D51FF8" w:rsidRDefault="00877A7B" w:rsidP="00D51FF8">
            <w:pPr>
              <w:spacing w:after="0" w:line="240" w:lineRule="auto"/>
              <w:ind w:left="360"/>
              <w:rPr>
                <w:rFonts w:ascii="Times New Roman" w:eastAsia="Times New Roman" w:hAnsi="Times New Roman" w:cs="Times New Roman"/>
                <w:sz w:val="26"/>
                <w:szCs w:val="26"/>
                <w:lang w:eastAsia="ru-RU"/>
              </w:rPr>
            </w:pPr>
            <w:r w:rsidRPr="00D51FF8">
              <w:rPr>
                <w:rFonts w:ascii="Times New Roman" w:eastAsia="Times New Roman" w:hAnsi="Times New Roman" w:cs="Times New Roman"/>
                <w:sz w:val="26"/>
                <w:szCs w:val="26"/>
                <w:lang w:eastAsia="ru-RU"/>
              </w:rPr>
              <w:t>____________________/___________/</w:t>
            </w:r>
          </w:p>
          <w:p w:rsidR="00877A7B" w:rsidRPr="00877A7B" w:rsidRDefault="00877A7B" w:rsidP="00877A7B">
            <w:pPr>
              <w:spacing w:after="0" w:line="240" w:lineRule="auto"/>
              <w:rPr>
                <w:rFonts w:ascii="Times New Roman" w:eastAsia="Times New Roman" w:hAnsi="Times New Roman" w:cs="Times New Roman"/>
                <w:b/>
                <w:bCs/>
                <w:sz w:val="26"/>
                <w:szCs w:val="26"/>
                <w:lang w:eastAsia="ru-RU"/>
              </w:rPr>
            </w:pPr>
          </w:p>
        </w:tc>
        <w:tc>
          <w:tcPr>
            <w:tcW w:w="764"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877A7B" w:rsidRPr="00D51FF8" w:rsidRDefault="00877A7B" w:rsidP="00D51FF8">
            <w:pPr>
              <w:pStyle w:val="a8"/>
              <w:numPr>
                <w:ilvl w:val="0"/>
                <w:numId w:val="1"/>
              </w:numPr>
              <w:spacing w:after="0" w:line="240" w:lineRule="auto"/>
              <w:rPr>
                <w:rFonts w:ascii="Times New Roman" w:eastAsia="Times New Roman" w:hAnsi="Times New Roman" w:cs="Times New Roman"/>
                <w:sz w:val="26"/>
                <w:szCs w:val="26"/>
                <w:lang w:eastAsia="ru-RU"/>
              </w:rPr>
            </w:pPr>
          </w:p>
        </w:tc>
        <w:tc>
          <w:tcPr>
            <w:tcW w:w="492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877A7B" w:rsidRPr="00D51FF8" w:rsidRDefault="00877A7B" w:rsidP="00D51FF8">
            <w:pPr>
              <w:pStyle w:val="a8"/>
              <w:spacing w:after="0" w:line="240" w:lineRule="auto"/>
              <w:rPr>
                <w:rFonts w:ascii="Times New Roman" w:eastAsia="Times New Roman" w:hAnsi="Times New Roman" w:cs="Times New Roman"/>
                <w:sz w:val="26"/>
                <w:szCs w:val="26"/>
                <w:lang w:eastAsia="ru-RU"/>
              </w:rPr>
            </w:pPr>
          </w:p>
          <w:p w:rsidR="00877A7B" w:rsidRPr="00D51FF8" w:rsidRDefault="00D51FF8" w:rsidP="00D51FF8">
            <w:pPr>
              <w:pStyle w:val="a8"/>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00877A7B" w:rsidRPr="00D51FF8">
              <w:rPr>
                <w:rFonts w:ascii="Times New Roman" w:eastAsia="Times New Roman" w:hAnsi="Times New Roman" w:cs="Times New Roman"/>
                <w:b/>
                <w:sz w:val="26"/>
                <w:szCs w:val="26"/>
                <w:lang w:eastAsia="ru-RU"/>
              </w:rPr>
              <w:t>Заказчик:</w:t>
            </w:r>
          </w:p>
          <w:p w:rsidR="00D51FF8" w:rsidRDefault="00D51FF8" w:rsidP="00877A7B">
            <w:pPr>
              <w:spacing w:after="0" w:line="240" w:lineRule="auto"/>
              <w:rPr>
                <w:rFonts w:ascii="Times New Roman" w:eastAsia="Times New Roman" w:hAnsi="Times New Roman" w:cs="Times New Roman"/>
                <w:sz w:val="26"/>
                <w:szCs w:val="26"/>
                <w:lang w:eastAsia="ru-RU"/>
              </w:rPr>
            </w:pPr>
          </w:p>
          <w:p w:rsidR="00D51FF8" w:rsidRDefault="00D51FF8" w:rsidP="00877A7B">
            <w:pPr>
              <w:spacing w:after="0" w:line="240" w:lineRule="auto"/>
              <w:rPr>
                <w:rFonts w:ascii="Times New Roman" w:eastAsia="Times New Roman" w:hAnsi="Times New Roman" w:cs="Times New Roman"/>
                <w:sz w:val="26"/>
                <w:szCs w:val="26"/>
                <w:lang w:eastAsia="ru-RU"/>
              </w:rPr>
            </w:pPr>
          </w:p>
          <w:p w:rsidR="00D51FF8" w:rsidRPr="00877A7B" w:rsidRDefault="00D51FF8" w:rsidP="00877A7B">
            <w:pPr>
              <w:spacing w:after="0" w:line="240" w:lineRule="auto"/>
              <w:rPr>
                <w:rFonts w:ascii="Times New Roman" w:eastAsia="Times New Roman" w:hAnsi="Times New Roman" w:cs="Times New Roman"/>
                <w:sz w:val="26"/>
                <w:szCs w:val="26"/>
                <w:lang w:eastAsia="ru-RU"/>
              </w:rPr>
            </w:pPr>
          </w:p>
          <w:p w:rsidR="00877A7B" w:rsidRPr="00D51FF8" w:rsidRDefault="00877A7B" w:rsidP="00D51FF8">
            <w:pPr>
              <w:pStyle w:val="a8"/>
              <w:spacing w:after="0" w:line="240" w:lineRule="auto"/>
              <w:rPr>
                <w:rFonts w:ascii="Times New Roman" w:eastAsia="Times New Roman" w:hAnsi="Times New Roman" w:cs="Times New Roman"/>
                <w:b/>
                <w:bCs/>
                <w:sz w:val="26"/>
                <w:szCs w:val="26"/>
                <w:lang w:eastAsia="ru-RU"/>
              </w:rPr>
            </w:pPr>
            <w:r w:rsidRPr="00D51FF8">
              <w:rPr>
                <w:rFonts w:ascii="Times New Roman" w:eastAsia="Times New Roman" w:hAnsi="Times New Roman" w:cs="Times New Roman"/>
                <w:sz w:val="26"/>
                <w:szCs w:val="26"/>
                <w:lang w:eastAsia="ru-RU"/>
              </w:rPr>
              <w:t>____</w:t>
            </w:r>
            <w:r w:rsidR="00C16D50" w:rsidRPr="00D51FF8">
              <w:rPr>
                <w:rFonts w:ascii="Times New Roman" w:eastAsia="Times New Roman" w:hAnsi="Times New Roman" w:cs="Times New Roman"/>
                <w:sz w:val="26"/>
                <w:szCs w:val="26"/>
                <w:lang w:eastAsia="ru-RU"/>
              </w:rPr>
              <w:t>________________/В.Э.Мильдзихов</w:t>
            </w:r>
            <w:r w:rsidRPr="00D51FF8">
              <w:rPr>
                <w:rFonts w:ascii="Times New Roman" w:eastAsia="Times New Roman" w:hAnsi="Times New Roman" w:cs="Times New Roman"/>
                <w:sz w:val="26"/>
                <w:szCs w:val="26"/>
                <w:lang w:eastAsia="ru-RU"/>
              </w:rPr>
              <w:t>.</w:t>
            </w:r>
          </w:p>
        </w:tc>
      </w:tr>
    </w:tbl>
    <w:p w:rsidR="0006183F" w:rsidRDefault="00B16D4A" w:rsidP="00D51FF8"/>
    <w:sectPr w:rsidR="000618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D4A" w:rsidRDefault="00B16D4A">
      <w:pPr>
        <w:spacing w:after="0" w:line="240" w:lineRule="auto"/>
      </w:pPr>
      <w:r>
        <w:separator/>
      </w:r>
    </w:p>
  </w:endnote>
  <w:endnote w:type="continuationSeparator" w:id="0">
    <w:p w:rsidR="00B16D4A" w:rsidRDefault="00B1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E60" w:rsidRDefault="00877A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A0E60" w:rsidRDefault="00B16D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630019"/>
      <w:docPartObj>
        <w:docPartGallery w:val="Page Numbers (Bottom of Page)"/>
        <w:docPartUnique/>
      </w:docPartObj>
    </w:sdtPr>
    <w:sdtEndPr/>
    <w:sdtContent>
      <w:p w:rsidR="00CA0E60" w:rsidRDefault="00877A7B">
        <w:pPr>
          <w:pStyle w:val="a3"/>
          <w:jc w:val="right"/>
        </w:pPr>
        <w:r>
          <w:fldChar w:fldCharType="begin"/>
        </w:r>
        <w:r>
          <w:instrText>PAGE   \* MERGEFORMAT</w:instrText>
        </w:r>
        <w:r>
          <w:fldChar w:fldCharType="separate"/>
        </w:r>
        <w:r w:rsidR="00B16D4A">
          <w:rPr>
            <w:noProof/>
          </w:rPr>
          <w:t>1</w:t>
        </w:r>
        <w:r>
          <w:fldChar w:fldCharType="end"/>
        </w:r>
      </w:p>
    </w:sdtContent>
  </w:sdt>
  <w:p w:rsidR="00CA0E60" w:rsidRDefault="00B16D4A">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D4A" w:rsidRDefault="00B16D4A">
      <w:pPr>
        <w:spacing w:after="0" w:line="240" w:lineRule="auto"/>
      </w:pPr>
      <w:r>
        <w:separator/>
      </w:r>
    </w:p>
  </w:footnote>
  <w:footnote w:type="continuationSeparator" w:id="0">
    <w:p w:rsidR="00B16D4A" w:rsidRDefault="00B16D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26EA0"/>
    <w:multiLevelType w:val="hybridMultilevel"/>
    <w:tmpl w:val="67F81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A7B"/>
    <w:rsid w:val="0002555D"/>
    <w:rsid w:val="00036964"/>
    <w:rsid w:val="00046921"/>
    <w:rsid w:val="0005175F"/>
    <w:rsid w:val="000522DC"/>
    <w:rsid w:val="00060B37"/>
    <w:rsid w:val="00077F0B"/>
    <w:rsid w:val="000D1D2B"/>
    <w:rsid w:val="00100DE7"/>
    <w:rsid w:val="00106819"/>
    <w:rsid w:val="00111B1A"/>
    <w:rsid w:val="001544A9"/>
    <w:rsid w:val="00157675"/>
    <w:rsid w:val="00164728"/>
    <w:rsid w:val="00167519"/>
    <w:rsid w:val="00175098"/>
    <w:rsid w:val="001B3366"/>
    <w:rsid w:val="001B6848"/>
    <w:rsid w:val="001D2ECC"/>
    <w:rsid w:val="001E4A22"/>
    <w:rsid w:val="001F7DE4"/>
    <w:rsid w:val="00203800"/>
    <w:rsid w:val="00211EED"/>
    <w:rsid w:val="00224689"/>
    <w:rsid w:val="00246FC5"/>
    <w:rsid w:val="00256F4D"/>
    <w:rsid w:val="0026299B"/>
    <w:rsid w:val="002C0337"/>
    <w:rsid w:val="002C4407"/>
    <w:rsid w:val="002E1478"/>
    <w:rsid w:val="002E5EB4"/>
    <w:rsid w:val="0030064C"/>
    <w:rsid w:val="00302DC3"/>
    <w:rsid w:val="003113E1"/>
    <w:rsid w:val="003759C5"/>
    <w:rsid w:val="0038549B"/>
    <w:rsid w:val="00391105"/>
    <w:rsid w:val="00393361"/>
    <w:rsid w:val="003B10AB"/>
    <w:rsid w:val="003C1D49"/>
    <w:rsid w:val="003D0853"/>
    <w:rsid w:val="00431F9B"/>
    <w:rsid w:val="00457FB2"/>
    <w:rsid w:val="004610CD"/>
    <w:rsid w:val="00463A45"/>
    <w:rsid w:val="00480CF2"/>
    <w:rsid w:val="00485BEA"/>
    <w:rsid w:val="0049023A"/>
    <w:rsid w:val="004978ED"/>
    <w:rsid w:val="004C527D"/>
    <w:rsid w:val="004D53D9"/>
    <w:rsid w:val="004F1838"/>
    <w:rsid w:val="004F3178"/>
    <w:rsid w:val="004F58A8"/>
    <w:rsid w:val="00501AB6"/>
    <w:rsid w:val="00512362"/>
    <w:rsid w:val="00522E5F"/>
    <w:rsid w:val="00542567"/>
    <w:rsid w:val="00546057"/>
    <w:rsid w:val="005465C7"/>
    <w:rsid w:val="00546AE8"/>
    <w:rsid w:val="00555E04"/>
    <w:rsid w:val="00563FB7"/>
    <w:rsid w:val="0057547F"/>
    <w:rsid w:val="005769BE"/>
    <w:rsid w:val="00585ABE"/>
    <w:rsid w:val="0058799D"/>
    <w:rsid w:val="00592BF0"/>
    <w:rsid w:val="005B16AA"/>
    <w:rsid w:val="005F3677"/>
    <w:rsid w:val="00604B4A"/>
    <w:rsid w:val="006244DA"/>
    <w:rsid w:val="0062770B"/>
    <w:rsid w:val="0063773C"/>
    <w:rsid w:val="006423D4"/>
    <w:rsid w:val="0066549A"/>
    <w:rsid w:val="006A5954"/>
    <w:rsid w:val="006B2225"/>
    <w:rsid w:val="006B2711"/>
    <w:rsid w:val="006B7DBE"/>
    <w:rsid w:val="006C19A8"/>
    <w:rsid w:val="006C41EE"/>
    <w:rsid w:val="006E34D0"/>
    <w:rsid w:val="006E5461"/>
    <w:rsid w:val="006F0EFB"/>
    <w:rsid w:val="006F7EE9"/>
    <w:rsid w:val="00713AFC"/>
    <w:rsid w:val="007246B7"/>
    <w:rsid w:val="00727A19"/>
    <w:rsid w:val="00731EB0"/>
    <w:rsid w:val="00772E94"/>
    <w:rsid w:val="00773085"/>
    <w:rsid w:val="00774251"/>
    <w:rsid w:val="00775CCD"/>
    <w:rsid w:val="007D1DA2"/>
    <w:rsid w:val="007E5D9B"/>
    <w:rsid w:val="007F7A36"/>
    <w:rsid w:val="00811CE6"/>
    <w:rsid w:val="00815C23"/>
    <w:rsid w:val="00832E6B"/>
    <w:rsid w:val="00834BFA"/>
    <w:rsid w:val="00844233"/>
    <w:rsid w:val="00861D1C"/>
    <w:rsid w:val="00862CC7"/>
    <w:rsid w:val="00877A7B"/>
    <w:rsid w:val="00887599"/>
    <w:rsid w:val="0089335F"/>
    <w:rsid w:val="008A343A"/>
    <w:rsid w:val="008A37CB"/>
    <w:rsid w:val="008A73C4"/>
    <w:rsid w:val="008B0B69"/>
    <w:rsid w:val="008C3BC2"/>
    <w:rsid w:val="008D2C30"/>
    <w:rsid w:val="008E0550"/>
    <w:rsid w:val="008E7006"/>
    <w:rsid w:val="0090449B"/>
    <w:rsid w:val="00916ADC"/>
    <w:rsid w:val="00936352"/>
    <w:rsid w:val="0095168A"/>
    <w:rsid w:val="00951F27"/>
    <w:rsid w:val="009715CD"/>
    <w:rsid w:val="009A5392"/>
    <w:rsid w:val="009C0A3D"/>
    <w:rsid w:val="009C1108"/>
    <w:rsid w:val="009D1C10"/>
    <w:rsid w:val="009D38CC"/>
    <w:rsid w:val="009E55A3"/>
    <w:rsid w:val="009E6C8C"/>
    <w:rsid w:val="009F1E60"/>
    <w:rsid w:val="009F1ED2"/>
    <w:rsid w:val="00A07C74"/>
    <w:rsid w:val="00A3624C"/>
    <w:rsid w:val="00A41570"/>
    <w:rsid w:val="00A42DF4"/>
    <w:rsid w:val="00A57E9B"/>
    <w:rsid w:val="00A61E32"/>
    <w:rsid w:val="00A953BB"/>
    <w:rsid w:val="00AA0DE8"/>
    <w:rsid w:val="00AE584D"/>
    <w:rsid w:val="00AF080E"/>
    <w:rsid w:val="00B073DD"/>
    <w:rsid w:val="00B07EAE"/>
    <w:rsid w:val="00B16D4A"/>
    <w:rsid w:val="00B22C39"/>
    <w:rsid w:val="00B70E8B"/>
    <w:rsid w:val="00B735FD"/>
    <w:rsid w:val="00B760CC"/>
    <w:rsid w:val="00B844F8"/>
    <w:rsid w:val="00BF5077"/>
    <w:rsid w:val="00C05665"/>
    <w:rsid w:val="00C0692C"/>
    <w:rsid w:val="00C1231B"/>
    <w:rsid w:val="00C16D50"/>
    <w:rsid w:val="00C2686A"/>
    <w:rsid w:val="00C6145F"/>
    <w:rsid w:val="00C71053"/>
    <w:rsid w:val="00C87637"/>
    <w:rsid w:val="00CA09D2"/>
    <w:rsid w:val="00CA4692"/>
    <w:rsid w:val="00CB192E"/>
    <w:rsid w:val="00CE36E3"/>
    <w:rsid w:val="00CF3BDB"/>
    <w:rsid w:val="00D273F6"/>
    <w:rsid w:val="00D51C4F"/>
    <w:rsid w:val="00D51FF8"/>
    <w:rsid w:val="00D5596B"/>
    <w:rsid w:val="00D8427D"/>
    <w:rsid w:val="00DB17F8"/>
    <w:rsid w:val="00DB44F6"/>
    <w:rsid w:val="00DC44EE"/>
    <w:rsid w:val="00DE71B3"/>
    <w:rsid w:val="00E24937"/>
    <w:rsid w:val="00E338DF"/>
    <w:rsid w:val="00E36BD8"/>
    <w:rsid w:val="00E40210"/>
    <w:rsid w:val="00E718C7"/>
    <w:rsid w:val="00EB763F"/>
    <w:rsid w:val="00EF3348"/>
    <w:rsid w:val="00F275F3"/>
    <w:rsid w:val="00F4620F"/>
    <w:rsid w:val="00F47418"/>
    <w:rsid w:val="00F635C7"/>
    <w:rsid w:val="00F70957"/>
    <w:rsid w:val="00F74246"/>
    <w:rsid w:val="00F827D7"/>
    <w:rsid w:val="00F86E86"/>
    <w:rsid w:val="00FA1C20"/>
    <w:rsid w:val="00FA32AA"/>
    <w:rsid w:val="00FD01FC"/>
    <w:rsid w:val="00FD25D8"/>
    <w:rsid w:val="00FD50F8"/>
    <w:rsid w:val="00FD66EF"/>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34E38-6DDB-496E-8B54-2E2466B6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77A7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877A7B"/>
    <w:rPr>
      <w:rFonts w:ascii="Times New Roman" w:eastAsia="Times New Roman" w:hAnsi="Times New Roman" w:cs="Times New Roman"/>
      <w:sz w:val="24"/>
      <w:szCs w:val="24"/>
      <w:lang w:eastAsia="ru-RU"/>
    </w:rPr>
  </w:style>
  <w:style w:type="character" w:styleId="a5">
    <w:name w:val="page number"/>
    <w:basedOn w:val="a0"/>
    <w:rsid w:val="00877A7B"/>
  </w:style>
  <w:style w:type="paragraph" w:styleId="a6">
    <w:name w:val="header"/>
    <w:basedOn w:val="a"/>
    <w:link w:val="a7"/>
    <w:uiPriority w:val="99"/>
    <w:unhideWhenUsed/>
    <w:rsid w:val="00D51F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1FF8"/>
  </w:style>
  <w:style w:type="paragraph" w:styleId="a8">
    <w:name w:val="List Paragraph"/>
    <w:basedOn w:val="a"/>
    <w:uiPriority w:val="34"/>
    <w:qFormat/>
    <w:rsid w:val="00D51FF8"/>
    <w:pPr>
      <w:ind w:left="720"/>
      <w:contextualSpacing/>
    </w:pPr>
  </w:style>
  <w:style w:type="paragraph" w:styleId="a9">
    <w:name w:val="Balloon Text"/>
    <w:basedOn w:val="a"/>
    <w:link w:val="aa"/>
    <w:uiPriority w:val="99"/>
    <w:semiHidden/>
    <w:unhideWhenUsed/>
    <w:rsid w:val="00CF3BD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F3B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823AC-523B-4B9B-B87F-EAE7BE98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2509</TotalTime>
  <Pages>1</Pages>
  <Words>5791</Words>
  <Characters>33012</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Елеев</dc:creator>
  <cp:keywords/>
  <dc:description/>
  <cp:lastModifiedBy>Марина Гоконаева</cp:lastModifiedBy>
  <cp:revision>120</cp:revision>
  <cp:lastPrinted>2024-10-23T13:00:00Z</cp:lastPrinted>
  <dcterms:created xsi:type="dcterms:W3CDTF">2024-10-23T08:56:00Z</dcterms:created>
  <dcterms:modified xsi:type="dcterms:W3CDTF">2024-11-11T07:17:00Z</dcterms:modified>
</cp:coreProperties>
</file>