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BFD273" w14:textId="77777777" w:rsidR="00C621F6" w:rsidRPr="005362A2" w:rsidRDefault="00C621F6" w:rsidP="006D1FBB">
      <w:pPr>
        <w:suppressAutoHyphens/>
        <w:spacing w:after="0" w:line="240" w:lineRule="auto"/>
        <w:ind w:left="-851" w:firstLine="425"/>
        <w:jc w:val="center"/>
        <w:rPr>
          <w:rFonts w:ascii="Times New Roman" w:eastAsia="Times New Roman" w:hAnsi="Times New Roman" w:cs="Times New Roman"/>
          <w:b/>
          <w:color w:val="000000"/>
          <w:sz w:val="24"/>
          <w:szCs w:val="24"/>
          <w:lang w:eastAsia="zh-CN"/>
        </w:rPr>
      </w:pPr>
      <w:bookmarkStart w:id="0" w:name="_Hlk163644614"/>
      <w:bookmarkEnd w:id="0"/>
      <w:r w:rsidRPr="005362A2">
        <w:rPr>
          <w:rFonts w:ascii="Times New Roman" w:eastAsia="Times New Roman" w:hAnsi="Times New Roman" w:cs="Times New Roman"/>
          <w:b/>
          <w:color w:val="000000"/>
          <w:sz w:val="24"/>
          <w:szCs w:val="24"/>
          <w:lang w:eastAsia="zh-CN"/>
        </w:rPr>
        <w:t xml:space="preserve">Информационное сообщение о проведении </w:t>
      </w:r>
      <w:r>
        <w:rPr>
          <w:rFonts w:ascii="Times New Roman" w:eastAsia="Times New Roman" w:hAnsi="Times New Roman" w:cs="Times New Roman"/>
          <w:b/>
          <w:color w:val="000000"/>
          <w:sz w:val="24"/>
          <w:szCs w:val="24"/>
          <w:lang w:eastAsia="zh-CN"/>
        </w:rPr>
        <w:t xml:space="preserve">аукциона </w:t>
      </w:r>
    </w:p>
    <w:p w14:paraId="7EF96755" w14:textId="706B6C61" w:rsidR="00C621F6" w:rsidRPr="00D230F4" w:rsidRDefault="00C621F6" w:rsidP="006D1FBB">
      <w:pPr>
        <w:suppressAutoHyphens/>
        <w:spacing w:after="0" w:line="240" w:lineRule="auto"/>
        <w:ind w:left="-851" w:firstLine="425"/>
        <w:jc w:val="center"/>
        <w:rPr>
          <w:rFonts w:ascii="Times New Roman" w:eastAsia="Times New Roman" w:hAnsi="Times New Roman" w:cs="Times New Roman"/>
          <w:b/>
          <w:color w:val="FF0000"/>
          <w:sz w:val="24"/>
          <w:szCs w:val="24"/>
          <w:lang w:eastAsia="zh-CN"/>
        </w:rPr>
      </w:pPr>
      <w:r>
        <w:rPr>
          <w:rFonts w:ascii="Times New Roman" w:eastAsia="Times New Roman" w:hAnsi="Times New Roman" w:cs="Times New Roman"/>
          <w:b/>
          <w:color w:val="000000"/>
          <w:sz w:val="24"/>
          <w:szCs w:val="24"/>
          <w:lang w:eastAsia="zh-CN"/>
        </w:rPr>
        <w:t xml:space="preserve">№ </w:t>
      </w:r>
      <w:r w:rsidR="002D6644">
        <w:rPr>
          <w:rFonts w:ascii="Times New Roman" w:eastAsia="Times New Roman" w:hAnsi="Times New Roman" w:cs="Times New Roman"/>
          <w:b/>
          <w:color w:val="000000"/>
          <w:sz w:val="24"/>
          <w:szCs w:val="24"/>
          <w:lang w:eastAsia="zh-CN"/>
        </w:rPr>
        <w:t>1</w:t>
      </w:r>
      <w:r w:rsidR="002D6644" w:rsidRPr="002D6644">
        <w:rPr>
          <w:rFonts w:ascii="Times New Roman" w:eastAsia="Times New Roman" w:hAnsi="Times New Roman" w:cs="Times New Roman"/>
          <w:b/>
          <w:color w:val="000000"/>
          <w:sz w:val="24"/>
          <w:szCs w:val="24"/>
          <w:lang w:eastAsia="zh-CN"/>
        </w:rPr>
        <w:t>6</w:t>
      </w:r>
      <w:r w:rsidR="000E7B48" w:rsidRPr="000E7B48">
        <w:rPr>
          <w:rFonts w:ascii="Times New Roman" w:eastAsia="Times New Roman" w:hAnsi="Times New Roman" w:cs="Times New Roman"/>
          <w:b/>
          <w:color w:val="000000"/>
          <w:sz w:val="24"/>
          <w:szCs w:val="24"/>
          <w:lang w:eastAsia="zh-CN"/>
        </w:rPr>
        <w:t xml:space="preserve"> </w:t>
      </w:r>
      <w:r w:rsidR="000E7B48" w:rsidRPr="00FB51D2">
        <w:rPr>
          <w:rFonts w:ascii="Times New Roman" w:eastAsia="Times New Roman" w:hAnsi="Times New Roman" w:cs="Times New Roman"/>
          <w:b/>
          <w:sz w:val="24"/>
          <w:szCs w:val="24"/>
          <w:lang w:eastAsia="zh-CN"/>
        </w:rPr>
        <w:t>от</w:t>
      </w:r>
      <w:r w:rsidR="000E7B48" w:rsidRPr="002D6644">
        <w:rPr>
          <w:rFonts w:ascii="Times New Roman" w:eastAsia="Times New Roman" w:hAnsi="Times New Roman" w:cs="Times New Roman"/>
          <w:b/>
          <w:color w:val="FF0000"/>
          <w:sz w:val="24"/>
          <w:szCs w:val="24"/>
          <w:lang w:eastAsia="zh-CN"/>
        </w:rPr>
        <w:t xml:space="preserve"> </w:t>
      </w:r>
      <w:r w:rsidR="00B0282A" w:rsidRPr="00B0282A">
        <w:rPr>
          <w:rFonts w:ascii="Times New Roman" w:eastAsia="Times New Roman" w:hAnsi="Times New Roman" w:cs="Times New Roman"/>
          <w:b/>
          <w:sz w:val="24"/>
          <w:szCs w:val="24"/>
          <w:lang w:eastAsia="zh-CN"/>
        </w:rPr>
        <w:t>18</w:t>
      </w:r>
      <w:r w:rsidR="00172200" w:rsidRPr="00B0282A">
        <w:rPr>
          <w:rFonts w:ascii="Times New Roman" w:eastAsia="Times New Roman" w:hAnsi="Times New Roman" w:cs="Times New Roman"/>
          <w:b/>
          <w:sz w:val="24"/>
          <w:szCs w:val="24"/>
          <w:lang w:eastAsia="zh-CN"/>
        </w:rPr>
        <w:t>.</w:t>
      </w:r>
      <w:r w:rsidR="00402C5A" w:rsidRPr="00B0282A">
        <w:rPr>
          <w:rFonts w:ascii="Times New Roman" w:eastAsia="Times New Roman" w:hAnsi="Times New Roman" w:cs="Times New Roman"/>
          <w:b/>
          <w:sz w:val="24"/>
          <w:szCs w:val="24"/>
          <w:lang w:eastAsia="zh-CN"/>
        </w:rPr>
        <w:t>0</w:t>
      </w:r>
      <w:r w:rsidR="002D6644" w:rsidRPr="00B0282A">
        <w:rPr>
          <w:rFonts w:ascii="Times New Roman" w:eastAsia="Times New Roman" w:hAnsi="Times New Roman" w:cs="Times New Roman"/>
          <w:b/>
          <w:sz w:val="24"/>
          <w:szCs w:val="24"/>
          <w:lang w:eastAsia="zh-CN"/>
        </w:rPr>
        <w:t>7</w:t>
      </w:r>
      <w:r w:rsidR="00172200" w:rsidRPr="00B0282A">
        <w:rPr>
          <w:rFonts w:ascii="Times New Roman" w:eastAsia="Times New Roman" w:hAnsi="Times New Roman" w:cs="Times New Roman"/>
          <w:b/>
          <w:sz w:val="24"/>
          <w:szCs w:val="24"/>
          <w:lang w:eastAsia="zh-CN"/>
        </w:rPr>
        <w:t>.</w:t>
      </w:r>
      <w:r w:rsidRPr="00B0282A">
        <w:rPr>
          <w:rFonts w:ascii="Times New Roman" w:eastAsia="Times New Roman" w:hAnsi="Times New Roman" w:cs="Times New Roman"/>
          <w:b/>
          <w:sz w:val="24"/>
          <w:szCs w:val="24"/>
          <w:lang w:eastAsia="zh-CN"/>
        </w:rPr>
        <w:t>202</w:t>
      </w:r>
      <w:r w:rsidR="000A358E" w:rsidRPr="00B0282A">
        <w:rPr>
          <w:rFonts w:ascii="Times New Roman" w:eastAsia="Times New Roman" w:hAnsi="Times New Roman" w:cs="Times New Roman"/>
          <w:b/>
          <w:sz w:val="24"/>
          <w:szCs w:val="24"/>
          <w:lang w:eastAsia="zh-CN"/>
        </w:rPr>
        <w:t>4</w:t>
      </w:r>
      <w:r w:rsidRPr="00B0282A">
        <w:rPr>
          <w:rFonts w:ascii="Times New Roman" w:eastAsia="Times New Roman" w:hAnsi="Times New Roman" w:cs="Times New Roman"/>
          <w:b/>
          <w:sz w:val="24"/>
          <w:szCs w:val="24"/>
          <w:lang w:eastAsia="zh-CN"/>
        </w:rPr>
        <w:t xml:space="preserve"> г.</w:t>
      </w:r>
    </w:p>
    <w:p w14:paraId="40FE14C0" w14:textId="77777777" w:rsidR="00C621F6" w:rsidRPr="005362A2" w:rsidRDefault="00C621F6" w:rsidP="00C621F6">
      <w:pPr>
        <w:suppressAutoHyphens/>
        <w:spacing w:after="0" w:line="240" w:lineRule="auto"/>
        <w:ind w:firstLine="705"/>
        <w:jc w:val="center"/>
        <w:rPr>
          <w:rFonts w:ascii="Times New Roman" w:eastAsia="Times New Roman" w:hAnsi="Times New Roman" w:cs="Times New Roman"/>
          <w:b/>
          <w:color w:val="000000"/>
          <w:sz w:val="24"/>
          <w:szCs w:val="24"/>
          <w:lang w:eastAsia="zh-CN"/>
        </w:rPr>
      </w:pPr>
    </w:p>
    <w:p w14:paraId="4B210196" w14:textId="337702A2" w:rsidR="00AF5B21" w:rsidRDefault="00C621F6" w:rsidP="00FB51D2">
      <w:pPr>
        <w:suppressAutoHyphens/>
        <w:spacing w:after="0" w:line="240" w:lineRule="auto"/>
        <w:ind w:left="-993" w:right="-143" w:firstLine="705"/>
        <w:jc w:val="both"/>
        <w:rPr>
          <w:rFonts w:ascii="Times New Roman" w:eastAsia="Times New Roman" w:hAnsi="Times New Roman" w:cs="Times New Roman"/>
          <w:color w:val="000000"/>
          <w:sz w:val="24"/>
          <w:szCs w:val="24"/>
          <w:lang w:eastAsia="zh-CN"/>
        </w:rPr>
      </w:pPr>
      <w:r w:rsidRPr="005362A2">
        <w:rPr>
          <w:rFonts w:ascii="Times New Roman" w:eastAsia="Times New Roman" w:hAnsi="Times New Roman" w:cs="Times New Roman"/>
          <w:color w:val="000000"/>
          <w:sz w:val="24"/>
          <w:szCs w:val="24"/>
          <w:lang w:eastAsia="zh-CN"/>
        </w:rPr>
        <w:t xml:space="preserve">Управление предпринимательства и </w:t>
      </w:r>
      <w:r w:rsidR="000A358E">
        <w:rPr>
          <w:rFonts w:ascii="Times New Roman" w:eastAsia="Times New Roman" w:hAnsi="Times New Roman" w:cs="Times New Roman"/>
          <w:color w:val="000000"/>
          <w:sz w:val="24"/>
          <w:szCs w:val="24"/>
          <w:lang w:eastAsia="zh-CN"/>
        </w:rPr>
        <w:t>инвестиционной деятельности</w:t>
      </w:r>
      <w:r w:rsidRPr="005362A2">
        <w:rPr>
          <w:rFonts w:ascii="Times New Roman" w:eastAsia="Times New Roman" w:hAnsi="Times New Roman" w:cs="Times New Roman"/>
          <w:color w:val="000000"/>
          <w:sz w:val="24"/>
          <w:szCs w:val="24"/>
          <w:lang w:eastAsia="zh-CN"/>
        </w:rPr>
        <w:t xml:space="preserve"> АМС </w:t>
      </w:r>
      <w:proofErr w:type="spellStart"/>
      <w:r w:rsidRPr="005362A2">
        <w:rPr>
          <w:rFonts w:ascii="Times New Roman" w:eastAsia="Times New Roman" w:hAnsi="Times New Roman" w:cs="Times New Roman"/>
          <w:color w:val="000000"/>
          <w:sz w:val="24"/>
          <w:szCs w:val="24"/>
          <w:lang w:eastAsia="zh-CN"/>
        </w:rPr>
        <w:t>г.Владикавказа</w:t>
      </w:r>
      <w:proofErr w:type="spellEnd"/>
      <w:r w:rsidRPr="005362A2">
        <w:rPr>
          <w:rFonts w:ascii="Times New Roman" w:eastAsia="Times New Roman" w:hAnsi="Times New Roman" w:cs="Times New Roman"/>
          <w:color w:val="000000"/>
          <w:sz w:val="24"/>
          <w:szCs w:val="24"/>
          <w:lang w:eastAsia="zh-CN"/>
        </w:rPr>
        <w:t xml:space="preserve"> (далее – Управление) – Организатор </w:t>
      </w:r>
      <w:r>
        <w:rPr>
          <w:rFonts w:ascii="Times New Roman" w:eastAsia="Times New Roman" w:hAnsi="Times New Roman" w:cs="Times New Roman"/>
          <w:color w:val="000000"/>
          <w:sz w:val="24"/>
          <w:szCs w:val="24"/>
          <w:lang w:eastAsia="zh-CN"/>
        </w:rPr>
        <w:t>аукциона</w:t>
      </w:r>
      <w:r w:rsidRPr="005362A2">
        <w:rPr>
          <w:rFonts w:ascii="Times New Roman" w:eastAsia="Times New Roman" w:hAnsi="Times New Roman" w:cs="Times New Roman"/>
          <w:color w:val="000000"/>
          <w:sz w:val="24"/>
          <w:szCs w:val="24"/>
          <w:lang w:eastAsia="zh-CN"/>
        </w:rPr>
        <w:t xml:space="preserve"> (РСО-Алания, </w:t>
      </w:r>
      <w:proofErr w:type="spellStart"/>
      <w:r w:rsidRPr="005362A2">
        <w:rPr>
          <w:rFonts w:ascii="Times New Roman" w:eastAsia="Times New Roman" w:hAnsi="Times New Roman" w:cs="Times New Roman"/>
          <w:color w:val="000000"/>
          <w:sz w:val="24"/>
          <w:szCs w:val="24"/>
          <w:lang w:eastAsia="zh-CN"/>
        </w:rPr>
        <w:t>г.Владикавказ</w:t>
      </w:r>
      <w:proofErr w:type="spellEnd"/>
      <w:r w:rsidRPr="005362A2">
        <w:rPr>
          <w:rFonts w:ascii="Times New Roman" w:eastAsia="Times New Roman" w:hAnsi="Times New Roman" w:cs="Times New Roman"/>
          <w:color w:val="000000"/>
          <w:sz w:val="24"/>
          <w:szCs w:val="24"/>
          <w:lang w:eastAsia="zh-CN"/>
        </w:rPr>
        <w:t xml:space="preserve">, </w:t>
      </w:r>
      <w:proofErr w:type="spellStart"/>
      <w:r w:rsidRPr="005362A2">
        <w:rPr>
          <w:rFonts w:ascii="Times New Roman" w:eastAsia="Times New Roman" w:hAnsi="Times New Roman" w:cs="Times New Roman"/>
          <w:color w:val="000000"/>
          <w:sz w:val="24"/>
          <w:szCs w:val="24"/>
          <w:lang w:eastAsia="zh-CN"/>
        </w:rPr>
        <w:t>пл.Штыба</w:t>
      </w:r>
      <w:proofErr w:type="spellEnd"/>
      <w:r w:rsidRPr="005362A2">
        <w:rPr>
          <w:rFonts w:ascii="Times New Roman" w:eastAsia="Times New Roman" w:hAnsi="Times New Roman" w:cs="Times New Roman"/>
          <w:color w:val="000000"/>
          <w:sz w:val="24"/>
          <w:szCs w:val="24"/>
          <w:lang w:eastAsia="zh-CN"/>
        </w:rPr>
        <w:t xml:space="preserve">, 2, </w:t>
      </w:r>
      <w:proofErr w:type="spellStart"/>
      <w:r w:rsidRPr="005362A2">
        <w:rPr>
          <w:rFonts w:ascii="Times New Roman" w:eastAsia="Times New Roman" w:hAnsi="Times New Roman" w:cs="Times New Roman"/>
          <w:color w:val="000000"/>
          <w:sz w:val="24"/>
          <w:szCs w:val="24"/>
          <w:lang w:eastAsia="zh-CN"/>
        </w:rPr>
        <w:t>каб</w:t>
      </w:r>
      <w:proofErr w:type="spellEnd"/>
      <w:r w:rsidRPr="005362A2">
        <w:rPr>
          <w:rFonts w:ascii="Times New Roman" w:eastAsia="Times New Roman" w:hAnsi="Times New Roman" w:cs="Times New Roman"/>
          <w:color w:val="000000"/>
          <w:sz w:val="24"/>
          <w:szCs w:val="24"/>
          <w:lang w:eastAsia="zh-CN"/>
        </w:rPr>
        <w:t xml:space="preserve">. </w:t>
      </w:r>
      <w:r w:rsidR="005A3001">
        <w:rPr>
          <w:rFonts w:ascii="Times New Roman" w:eastAsia="Times New Roman" w:hAnsi="Times New Roman" w:cs="Times New Roman"/>
          <w:color w:val="000000" w:themeColor="text1"/>
          <w:sz w:val="24"/>
          <w:szCs w:val="24"/>
          <w:lang w:eastAsia="zh-CN"/>
        </w:rPr>
        <w:t>304 «б»</w:t>
      </w:r>
      <w:r w:rsidRPr="005362A2">
        <w:rPr>
          <w:rFonts w:ascii="Times New Roman" w:eastAsia="Times New Roman" w:hAnsi="Times New Roman" w:cs="Times New Roman"/>
          <w:color w:val="000000"/>
          <w:sz w:val="24"/>
          <w:szCs w:val="24"/>
          <w:lang w:eastAsia="zh-CN"/>
        </w:rPr>
        <w:t>, 362040, тел.: 70-76-</w:t>
      </w:r>
      <w:r w:rsidR="003E1F75">
        <w:rPr>
          <w:rFonts w:ascii="Times New Roman" w:eastAsia="Times New Roman" w:hAnsi="Times New Roman" w:cs="Times New Roman"/>
          <w:color w:val="000000"/>
          <w:sz w:val="24"/>
          <w:szCs w:val="24"/>
          <w:lang w:eastAsia="zh-CN"/>
        </w:rPr>
        <w:t>05</w:t>
      </w:r>
      <w:r w:rsidR="005A3001">
        <w:rPr>
          <w:rFonts w:ascii="Times New Roman" w:eastAsia="Times New Roman" w:hAnsi="Times New Roman" w:cs="Times New Roman"/>
          <w:color w:val="000000"/>
          <w:sz w:val="24"/>
          <w:szCs w:val="24"/>
          <w:lang w:eastAsia="zh-CN"/>
        </w:rPr>
        <w:t>, 70-76-10</w:t>
      </w:r>
      <w:r w:rsidRPr="005362A2">
        <w:rPr>
          <w:rFonts w:ascii="Times New Roman" w:eastAsia="Times New Roman" w:hAnsi="Times New Roman" w:cs="Times New Roman"/>
          <w:color w:val="000000"/>
          <w:sz w:val="24"/>
          <w:szCs w:val="24"/>
          <w:lang w:eastAsia="zh-CN"/>
        </w:rPr>
        <w:t xml:space="preserve">), сообщает о проведении </w:t>
      </w:r>
      <w:r>
        <w:rPr>
          <w:rFonts w:ascii="Times New Roman" w:eastAsia="Times New Roman" w:hAnsi="Times New Roman" w:cs="Times New Roman"/>
          <w:color w:val="000000"/>
          <w:sz w:val="24"/>
          <w:szCs w:val="24"/>
          <w:lang w:eastAsia="zh-CN"/>
        </w:rPr>
        <w:t>аукциона</w:t>
      </w:r>
      <w:r w:rsidRPr="005362A2">
        <w:rPr>
          <w:rFonts w:ascii="Times New Roman" w:eastAsia="Times New Roman" w:hAnsi="Times New Roman" w:cs="Times New Roman"/>
          <w:color w:val="000000"/>
          <w:sz w:val="24"/>
          <w:szCs w:val="24"/>
          <w:lang w:eastAsia="zh-CN"/>
        </w:rPr>
        <w:t xml:space="preserve"> по заключению договоров на право размещения нестационарных торговых объектов (далее-НТО) по следующим адресам:</w:t>
      </w:r>
    </w:p>
    <w:p w14:paraId="416160E5" w14:textId="77777777" w:rsidR="00FB51D2" w:rsidRPr="00AF5B21" w:rsidRDefault="00FB51D2" w:rsidP="00FB51D2">
      <w:pPr>
        <w:suppressAutoHyphens/>
        <w:spacing w:after="0" w:line="240" w:lineRule="auto"/>
        <w:ind w:left="-567" w:right="566" w:firstLine="705"/>
        <w:jc w:val="both"/>
        <w:rPr>
          <w:rFonts w:ascii="Times New Roman" w:eastAsia="Times New Roman" w:hAnsi="Times New Roman" w:cs="Times New Roman"/>
          <w:color w:val="000000"/>
          <w:sz w:val="24"/>
          <w:szCs w:val="24"/>
          <w:lang w:eastAsia="zh-CN"/>
        </w:rPr>
      </w:pPr>
    </w:p>
    <w:tbl>
      <w:tblPr>
        <w:tblW w:w="11057"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35"/>
        <w:gridCol w:w="1418"/>
        <w:gridCol w:w="1701"/>
        <w:gridCol w:w="2268"/>
        <w:gridCol w:w="1134"/>
        <w:gridCol w:w="1134"/>
      </w:tblGrid>
      <w:tr w:rsidR="006925C1" w:rsidRPr="00AF5B21" w14:paraId="17BB9BAA" w14:textId="6D6E657E" w:rsidTr="00A320FC">
        <w:trPr>
          <w:trHeight w:val="563"/>
        </w:trPr>
        <w:tc>
          <w:tcPr>
            <w:tcW w:w="567" w:type="dxa"/>
            <w:shd w:val="clear" w:color="000000" w:fill="FFFFFF"/>
            <w:vAlign w:val="center"/>
          </w:tcPr>
          <w:p w14:paraId="19AA36B6" w14:textId="77777777" w:rsidR="006925C1" w:rsidRPr="00881617" w:rsidRDefault="006925C1" w:rsidP="006925C1">
            <w:pPr>
              <w:widowControl w:val="0"/>
              <w:autoSpaceDE w:val="0"/>
              <w:autoSpaceDN w:val="0"/>
              <w:adjustRightInd w:val="0"/>
              <w:spacing w:before="108" w:after="108" w:line="240" w:lineRule="auto"/>
              <w:ind w:left="-108" w:right="-108"/>
              <w:jc w:val="center"/>
              <w:outlineLvl w:val="0"/>
              <w:rPr>
                <w:rFonts w:ascii="Times New Roman" w:eastAsia="Times New Roman" w:hAnsi="Times New Roman" w:cs="Times New Roman"/>
                <w:b/>
                <w:sz w:val="24"/>
                <w:szCs w:val="24"/>
                <w:lang w:eastAsia="zh-CN"/>
              </w:rPr>
            </w:pPr>
            <w:r w:rsidRPr="00881617">
              <w:rPr>
                <w:rFonts w:ascii="Times New Roman" w:eastAsia="Times New Roman" w:hAnsi="Times New Roman" w:cs="Times New Roman"/>
                <w:b/>
                <w:sz w:val="24"/>
                <w:szCs w:val="24"/>
                <w:lang w:eastAsia="zh-CN"/>
              </w:rPr>
              <w:t>№</w:t>
            </w:r>
          </w:p>
          <w:p w14:paraId="3CA5B562" w14:textId="3201A515" w:rsidR="006925C1" w:rsidRPr="006925C1" w:rsidRDefault="006925C1" w:rsidP="005559F3">
            <w:pPr>
              <w:widowControl w:val="0"/>
              <w:autoSpaceDE w:val="0"/>
              <w:autoSpaceDN w:val="0"/>
              <w:adjustRightInd w:val="0"/>
              <w:spacing w:before="108" w:after="108" w:line="240" w:lineRule="auto"/>
              <w:ind w:left="-108" w:right="-120"/>
              <w:jc w:val="center"/>
              <w:outlineLvl w:val="0"/>
              <w:rPr>
                <w:rFonts w:ascii="Times New Roman" w:eastAsia="Times New Roman" w:hAnsi="Times New Roman" w:cs="Times New Roman"/>
                <w:b/>
                <w:sz w:val="24"/>
                <w:szCs w:val="24"/>
                <w:lang w:eastAsia="zh-CN"/>
              </w:rPr>
            </w:pPr>
            <w:r w:rsidRPr="00881617">
              <w:rPr>
                <w:rFonts w:ascii="Times New Roman" w:eastAsia="Times New Roman" w:hAnsi="Times New Roman" w:cs="Times New Roman"/>
                <w:b/>
                <w:sz w:val="24"/>
                <w:szCs w:val="24"/>
                <w:lang w:eastAsia="zh-CN"/>
              </w:rPr>
              <w:t>лота</w:t>
            </w:r>
          </w:p>
        </w:tc>
        <w:tc>
          <w:tcPr>
            <w:tcW w:w="2835" w:type="dxa"/>
            <w:shd w:val="clear" w:color="000000" w:fill="FFFFFF"/>
            <w:vAlign w:val="center"/>
          </w:tcPr>
          <w:p w14:paraId="3C2C4007" w14:textId="0426DC9E" w:rsidR="006925C1" w:rsidRPr="006D1FBB" w:rsidRDefault="006925C1" w:rsidP="006925C1">
            <w:pPr>
              <w:jc w:val="center"/>
              <w:rPr>
                <w:rFonts w:ascii="Times New Roman" w:hAnsi="Times New Roman" w:cs="Times New Roman"/>
                <w:sz w:val="27"/>
                <w:szCs w:val="27"/>
              </w:rPr>
            </w:pPr>
            <w:r w:rsidRPr="00881617">
              <w:rPr>
                <w:rFonts w:ascii="Times New Roman" w:eastAsia="Times New Roman" w:hAnsi="Times New Roman" w:cs="Times New Roman"/>
                <w:b/>
                <w:sz w:val="24"/>
                <w:szCs w:val="24"/>
                <w:lang w:eastAsia="zh-CN"/>
              </w:rPr>
              <w:t>Адрес размещения нестационарного торгового объекта (НТО)</w:t>
            </w:r>
          </w:p>
        </w:tc>
        <w:tc>
          <w:tcPr>
            <w:tcW w:w="1418" w:type="dxa"/>
            <w:shd w:val="clear" w:color="000000" w:fill="FFFFFF"/>
            <w:vAlign w:val="center"/>
          </w:tcPr>
          <w:p w14:paraId="08A114B4" w14:textId="61EA3F89" w:rsidR="006925C1" w:rsidRPr="006D1FBB" w:rsidRDefault="006925C1" w:rsidP="006925C1">
            <w:pPr>
              <w:jc w:val="center"/>
              <w:rPr>
                <w:rFonts w:ascii="Times New Roman" w:hAnsi="Times New Roman" w:cs="Times New Roman"/>
                <w:sz w:val="27"/>
                <w:szCs w:val="27"/>
              </w:rPr>
            </w:pPr>
            <w:r w:rsidRPr="00881617">
              <w:rPr>
                <w:rFonts w:ascii="Times New Roman" w:eastAsia="Times New Roman" w:hAnsi="Times New Roman" w:cs="Times New Roman"/>
                <w:b/>
                <w:sz w:val="24"/>
                <w:szCs w:val="24"/>
                <w:lang w:eastAsia="zh-CN"/>
              </w:rPr>
              <w:t xml:space="preserve">Площадь НТО, </w:t>
            </w:r>
            <w:proofErr w:type="spellStart"/>
            <w:r w:rsidRPr="00881617">
              <w:rPr>
                <w:rFonts w:ascii="Times New Roman" w:eastAsia="Times New Roman" w:hAnsi="Times New Roman" w:cs="Times New Roman"/>
                <w:b/>
                <w:sz w:val="24"/>
                <w:szCs w:val="24"/>
                <w:lang w:eastAsia="zh-CN"/>
              </w:rPr>
              <w:t>кв.м</w:t>
            </w:r>
            <w:proofErr w:type="spellEnd"/>
            <w:r w:rsidRPr="00881617">
              <w:rPr>
                <w:rFonts w:ascii="Times New Roman" w:eastAsia="Times New Roman" w:hAnsi="Times New Roman" w:cs="Times New Roman"/>
                <w:b/>
                <w:sz w:val="24"/>
                <w:szCs w:val="24"/>
                <w:lang w:eastAsia="zh-CN"/>
              </w:rPr>
              <w:t>.</w:t>
            </w:r>
          </w:p>
        </w:tc>
        <w:tc>
          <w:tcPr>
            <w:tcW w:w="1701" w:type="dxa"/>
            <w:shd w:val="clear" w:color="000000" w:fill="FFFFFF"/>
            <w:vAlign w:val="center"/>
          </w:tcPr>
          <w:p w14:paraId="26A3EDCC" w14:textId="72945610" w:rsidR="006925C1" w:rsidRPr="006D1FBB" w:rsidRDefault="006925C1" w:rsidP="006925C1">
            <w:pPr>
              <w:jc w:val="center"/>
              <w:rPr>
                <w:rFonts w:ascii="Times New Roman" w:hAnsi="Times New Roman" w:cs="Times New Roman"/>
                <w:sz w:val="27"/>
                <w:szCs w:val="27"/>
              </w:rPr>
            </w:pPr>
            <w:r w:rsidRPr="00881617">
              <w:rPr>
                <w:rFonts w:ascii="Times New Roman" w:eastAsia="Times New Roman" w:hAnsi="Times New Roman" w:cs="Times New Roman"/>
                <w:b/>
                <w:sz w:val="24"/>
                <w:szCs w:val="24"/>
                <w:lang w:eastAsia="zh-CN"/>
              </w:rPr>
              <w:t>Вид НТО</w:t>
            </w:r>
          </w:p>
        </w:tc>
        <w:tc>
          <w:tcPr>
            <w:tcW w:w="2268" w:type="dxa"/>
            <w:shd w:val="clear" w:color="000000" w:fill="FFFFFF"/>
            <w:vAlign w:val="center"/>
          </w:tcPr>
          <w:p w14:paraId="79E66B9F" w14:textId="3FB6A836" w:rsidR="006925C1" w:rsidRPr="006D1FBB" w:rsidRDefault="006925C1" w:rsidP="006925C1">
            <w:pPr>
              <w:jc w:val="center"/>
              <w:rPr>
                <w:rFonts w:ascii="Times New Roman" w:eastAsia="Times New Roman" w:hAnsi="Times New Roman" w:cs="Times New Roman"/>
                <w:color w:val="000000"/>
                <w:sz w:val="27"/>
                <w:szCs w:val="27"/>
                <w:lang w:eastAsia="zh-CN"/>
              </w:rPr>
            </w:pPr>
            <w:r w:rsidRPr="00881617">
              <w:rPr>
                <w:rFonts w:ascii="Times New Roman" w:eastAsia="Times New Roman" w:hAnsi="Times New Roman" w:cs="Times New Roman"/>
                <w:b/>
                <w:sz w:val="24"/>
                <w:szCs w:val="24"/>
                <w:lang w:eastAsia="zh-CN"/>
              </w:rPr>
              <w:t>Специализация НТО</w:t>
            </w:r>
          </w:p>
        </w:tc>
        <w:tc>
          <w:tcPr>
            <w:tcW w:w="1134" w:type="dxa"/>
            <w:shd w:val="clear" w:color="000000" w:fill="FFFFFF"/>
          </w:tcPr>
          <w:p w14:paraId="5D5FF7F5" w14:textId="77777777" w:rsidR="006925C1" w:rsidRPr="00881617" w:rsidRDefault="006925C1" w:rsidP="006925C1">
            <w:pPr>
              <w:widowControl w:val="0"/>
              <w:autoSpaceDE w:val="0"/>
              <w:autoSpaceDN w:val="0"/>
              <w:adjustRightInd w:val="0"/>
              <w:spacing w:before="108" w:after="108" w:line="240" w:lineRule="auto"/>
              <w:ind w:left="-108" w:right="-109"/>
              <w:jc w:val="center"/>
              <w:outlineLvl w:val="0"/>
              <w:rPr>
                <w:rFonts w:ascii="Times New Roman" w:eastAsia="Times New Roman" w:hAnsi="Times New Roman" w:cs="Times New Roman"/>
                <w:b/>
                <w:bCs/>
                <w:sz w:val="24"/>
                <w:szCs w:val="24"/>
                <w:lang w:eastAsia="ru-RU"/>
              </w:rPr>
            </w:pPr>
          </w:p>
          <w:p w14:paraId="1EFB95A6" w14:textId="45B851C3" w:rsidR="006925C1" w:rsidRPr="006D1FBB" w:rsidRDefault="006925C1" w:rsidP="006925C1">
            <w:pPr>
              <w:ind w:left="-103" w:right="-107"/>
              <w:jc w:val="center"/>
              <w:rPr>
                <w:rFonts w:ascii="Times New Roman" w:eastAsia="Times New Roman" w:hAnsi="Times New Roman" w:cs="Times New Roman"/>
                <w:color w:val="000000"/>
                <w:sz w:val="27"/>
                <w:szCs w:val="27"/>
                <w:lang w:eastAsia="zh-CN"/>
              </w:rPr>
            </w:pPr>
            <w:r w:rsidRPr="00881617">
              <w:rPr>
                <w:rFonts w:ascii="Times New Roman" w:eastAsia="Times New Roman" w:hAnsi="Times New Roman" w:cs="Times New Roman"/>
                <w:b/>
                <w:bCs/>
                <w:sz w:val="24"/>
                <w:szCs w:val="24"/>
                <w:lang w:eastAsia="ru-RU"/>
              </w:rPr>
              <w:t>Начальная цена лота</w:t>
            </w:r>
          </w:p>
        </w:tc>
        <w:tc>
          <w:tcPr>
            <w:tcW w:w="1134" w:type="dxa"/>
            <w:shd w:val="clear" w:color="000000" w:fill="FFFFFF"/>
          </w:tcPr>
          <w:p w14:paraId="4B2584EC" w14:textId="77777777" w:rsidR="006925C1" w:rsidRPr="00881617" w:rsidRDefault="006925C1" w:rsidP="006925C1">
            <w:pPr>
              <w:widowControl w:val="0"/>
              <w:autoSpaceDE w:val="0"/>
              <w:autoSpaceDN w:val="0"/>
              <w:adjustRightInd w:val="0"/>
              <w:spacing w:before="108" w:after="108" w:line="240" w:lineRule="auto"/>
              <w:ind w:left="-108" w:right="-109"/>
              <w:jc w:val="center"/>
              <w:outlineLvl w:val="0"/>
              <w:rPr>
                <w:rFonts w:ascii="Times New Roman" w:eastAsia="Times New Roman" w:hAnsi="Times New Roman" w:cs="Times New Roman"/>
                <w:b/>
                <w:bCs/>
                <w:sz w:val="24"/>
                <w:szCs w:val="24"/>
                <w:lang w:eastAsia="ru-RU"/>
              </w:rPr>
            </w:pPr>
          </w:p>
          <w:p w14:paraId="3F38783A" w14:textId="79693ED4" w:rsidR="006925C1" w:rsidRPr="006D1FBB" w:rsidRDefault="006925C1" w:rsidP="006925C1">
            <w:pPr>
              <w:jc w:val="center"/>
              <w:rPr>
                <w:rFonts w:ascii="Times New Roman" w:eastAsia="Times New Roman" w:hAnsi="Times New Roman" w:cs="Times New Roman"/>
                <w:color w:val="000000"/>
                <w:sz w:val="27"/>
                <w:szCs w:val="27"/>
                <w:lang w:eastAsia="zh-CN"/>
              </w:rPr>
            </w:pPr>
            <w:r w:rsidRPr="00881617">
              <w:rPr>
                <w:rFonts w:ascii="Times New Roman" w:eastAsia="Times New Roman" w:hAnsi="Times New Roman" w:cs="Times New Roman"/>
                <w:b/>
                <w:bCs/>
                <w:sz w:val="24"/>
                <w:szCs w:val="24"/>
                <w:lang w:eastAsia="ru-RU"/>
              </w:rPr>
              <w:t>Размер задатка</w:t>
            </w:r>
          </w:p>
        </w:tc>
      </w:tr>
      <w:tr w:rsidR="000B3355" w:rsidRPr="009B79CF" w14:paraId="23A8403C" w14:textId="77777777" w:rsidTr="00A320FC">
        <w:trPr>
          <w:trHeight w:val="368"/>
        </w:trPr>
        <w:tc>
          <w:tcPr>
            <w:tcW w:w="567" w:type="dxa"/>
            <w:shd w:val="clear" w:color="000000" w:fill="FFFFFF"/>
          </w:tcPr>
          <w:p w14:paraId="56E5D36E" w14:textId="77777777" w:rsidR="000B3355" w:rsidRPr="009B79CF" w:rsidRDefault="000B3355" w:rsidP="00D21C03">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7"/>
                <w:szCs w:val="27"/>
                <w:lang w:eastAsia="zh-CN"/>
              </w:rPr>
            </w:pPr>
          </w:p>
        </w:tc>
        <w:tc>
          <w:tcPr>
            <w:tcW w:w="2835" w:type="dxa"/>
            <w:shd w:val="clear" w:color="000000" w:fill="FFFFFF"/>
            <w:vAlign w:val="center"/>
          </w:tcPr>
          <w:p w14:paraId="49ECF8E7" w14:textId="608CDCDE" w:rsidR="000B3355" w:rsidRPr="002B2D39" w:rsidRDefault="000B3355" w:rsidP="00D21C03">
            <w:pPr>
              <w:spacing w:after="0" w:line="240" w:lineRule="auto"/>
              <w:ind w:right="-108"/>
              <w:jc w:val="center"/>
              <w:rPr>
                <w:rFonts w:ascii="Times New Roman" w:hAnsi="Times New Roman" w:cs="Times New Roman"/>
                <w:sz w:val="24"/>
                <w:szCs w:val="24"/>
              </w:rPr>
            </w:pPr>
            <w:r w:rsidRPr="002B2D39">
              <w:rPr>
                <w:rFonts w:ascii="Times New Roman" w:hAnsi="Times New Roman" w:cs="Times New Roman"/>
                <w:sz w:val="24"/>
                <w:szCs w:val="24"/>
              </w:rPr>
              <w:t>ул. Горького, 102</w:t>
            </w:r>
          </w:p>
        </w:tc>
        <w:tc>
          <w:tcPr>
            <w:tcW w:w="1418" w:type="dxa"/>
            <w:shd w:val="clear" w:color="000000" w:fill="FFFFFF"/>
            <w:vAlign w:val="center"/>
          </w:tcPr>
          <w:p w14:paraId="23159CDF" w14:textId="17021BB9" w:rsidR="000B3355" w:rsidRPr="002B2D39" w:rsidRDefault="000B3355" w:rsidP="00D21C03">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8</w:t>
            </w:r>
          </w:p>
        </w:tc>
        <w:tc>
          <w:tcPr>
            <w:tcW w:w="1701" w:type="dxa"/>
            <w:shd w:val="clear" w:color="000000" w:fill="FFFFFF"/>
            <w:vAlign w:val="center"/>
          </w:tcPr>
          <w:p w14:paraId="0F2FE085" w14:textId="46EE5156" w:rsidR="000B3355" w:rsidRPr="002B2D39" w:rsidRDefault="000B3355" w:rsidP="00D21C03">
            <w:pPr>
              <w:spacing w:after="0" w:line="240" w:lineRule="auto"/>
              <w:jc w:val="center"/>
              <w:rPr>
                <w:rFonts w:ascii="Times New Roman" w:hAnsi="Times New Roman" w:cs="Times New Roman"/>
                <w:sz w:val="24"/>
                <w:szCs w:val="24"/>
              </w:rPr>
            </w:pPr>
            <w:proofErr w:type="spellStart"/>
            <w:r w:rsidRPr="002B2D39">
              <w:rPr>
                <w:rFonts w:ascii="Times New Roman" w:hAnsi="Times New Roman" w:cs="Times New Roman"/>
                <w:sz w:val="24"/>
                <w:szCs w:val="24"/>
              </w:rPr>
              <w:t>Автокофейня</w:t>
            </w:r>
            <w:proofErr w:type="spellEnd"/>
          </w:p>
        </w:tc>
        <w:tc>
          <w:tcPr>
            <w:tcW w:w="2268" w:type="dxa"/>
            <w:shd w:val="clear" w:color="000000" w:fill="FFFFFF"/>
            <w:vAlign w:val="center"/>
          </w:tcPr>
          <w:p w14:paraId="3AC50910" w14:textId="3FB334DF" w:rsidR="000B3355" w:rsidRPr="002B2D39" w:rsidRDefault="000B3355" w:rsidP="00D21C03">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2B2D39">
              <w:rPr>
                <w:rFonts w:ascii="Times New Roman" w:hAnsi="Times New Roman" w:cs="Times New Roman"/>
                <w:sz w:val="24"/>
                <w:szCs w:val="24"/>
              </w:rPr>
              <w:t>Реализация кофе</w:t>
            </w:r>
          </w:p>
        </w:tc>
        <w:tc>
          <w:tcPr>
            <w:tcW w:w="1134" w:type="dxa"/>
            <w:shd w:val="clear" w:color="000000" w:fill="FFFFFF"/>
            <w:vAlign w:val="center"/>
          </w:tcPr>
          <w:p w14:paraId="33F96DE0" w14:textId="04B6E731" w:rsidR="000B3355" w:rsidRPr="002B2D39" w:rsidRDefault="00F07CBC" w:rsidP="00D21C03">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57600</w:t>
            </w:r>
          </w:p>
        </w:tc>
        <w:tc>
          <w:tcPr>
            <w:tcW w:w="1134" w:type="dxa"/>
            <w:shd w:val="clear" w:color="000000" w:fill="FFFFFF"/>
            <w:vAlign w:val="center"/>
          </w:tcPr>
          <w:p w14:paraId="02F8F3A9" w14:textId="77CFF1C7" w:rsidR="000B3355" w:rsidRPr="002B2D39" w:rsidRDefault="00F07CBC" w:rsidP="00D21C03">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11520</w:t>
            </w:r>
          </w:p>
        </w:tc>
      </w:tr>
      <w:tr w:rsidR="00F7216C" w:rsidRPr="009B79CF" w14:paraId="2D056CC2" w14:textId="77777777" w:rsidTr="00A320FC">
        <w:trPr>
          <w:trHeight w:val="368"/>
        </w:trPr>
        <w:tc>
          <w:tcPr>
            <w:tcW w:w="567" w:type="dxa"/>
            <w:shd w:val="clear" w:color="000000" w:fill="FFFFFF"/>
          </w:tcPr>
          <w:p w14:paraId="28392E05" w14:textId="77777777" w:rsidR="00F7216C" w:rsidRPr="009B79CF" w:rsidRDefault="00F7216C" w:rsidP="00F7216C">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7"/>
                <w:szCs w:val="27"/>
                <w:lang w:eastAsia="zh-CN"/>
              </w:rPr>
            </w:pPr>
          </w:p>
        </w:tc>
        <w:tc>
          <w:tcPr>
            <w:tcW w:w="2835" w:type="dxa"/>
            <w:shd w:val="clear" w:color="000000" w:fill="FFFFFF"/>
            <w:vAlign w:val="center"/>
          </w:tcPr>
          <w:p w14:paraId="34A73522" w14:textId="1024B62B" w:rsidR="00F7216C" w:rsidRPr="002B2D39" w:rsidRDefault="00F7216C" w:rsidP="00F7216C">
            <w:pPr>
              <w:spacing w:after="0" w:line="240" w:lineRule="auto"/>
              <w:ind w:right="-108"/>
              <w:jc w:val="center"/>
              <w:rPr>
                <w:rFonts w:ascii="Times New Roman" w:hAnsi="Times New Roman" w:cs="Times New Roman"/>
                <w:sz w:val="24"/>
                <w:szCs w:val="24"/>
              </w:rPr>
            </w:pPr>
            <w:proofErr w:type="spellStart"/>
            <w:r w:rsidRPr="002B2D39">
              <w:rPr>
                <w:rFonts w:ascii="Times New Roman" w:hAnsi="Times New Roman" w:cs="Times New Roman"/>
                <w:sz w:val="24"/>
                <w:szCs w:val="24"/>
              </w:rPr>
              <w:t>ул.Генерала</w:t>
            </w:r>
            <w:proofErr w:type="spellEnd"/>
            <w:r w:rsidRPr="002B2D39">
              <w:rPr>
                <w:rFonts w:ascii="Times New Roman" w:hAnsi="Times New Roman" w:cs="Times New Roman"/>
                <w:sz w:val="24"/>
                <w:szCs w:val="24"/>
              </w:rPr>
              <w:t xml:space="preserve"> </w:t>
            </w:r>
            <w:proofErr w:type="spellStart"/>
            <w:r w:rsidRPr="002B2D39">
              <w:rPr>
                <w:rFonts w:ascii="Times New Roman" w:hAnsi="Times New Roman" w:cs="Times New Roman"/>
                <w:sz w:val="24"/>
                <w:szCs w:val="24"/>
              </w:rPr>
              <w:t>Дзусова</w:t>
            </w:r>
            <w:proofErr w:type="spellEnd"/>
            <w:r w:rsidRPr="002B2D39">
              <w:rPr>
                <w:rFonts w:ascii="Times New Roman" w:hAnsi="Times New Roman" w:cs="Times New Roman"/>
                <w:sz w:val="24"/>
                <w:szCs w:val="24"/>
              </w:rPr>
              <w:t>, 30</w:t>
            </w:r>
          </w:p>
        </w:tc>
        <w:tc>
          <w:tcPr>
            <w:tcW w:w="1418" w:type="dxa"/>
            <w:shd w:val="clear" w:color="000000" w:fill="FFFFFF"/>
            <w:vAlign w:val="center"/>
          </w:tcPr>
          <w:p w14:paraId="0DAE1F7D" w14:textId="6B6D4D96" w:rsidR="00F7216C" w:rsidRPr="002B2D39" w:rsidRDefault="00F7216C" w:rsidP="00F7216C">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8</w:t>
            </w:r>
          </w:p>
        </w:tc>
        <w:tc>
          <w:tcPr>
            <w:tcW w:w="1701" w:type="dxa"/>
            <w:shd w:val="clear" w:color="000000" w:fill="FFFFFF"/>
            <w:vAlign w:val="center"/>
          </w:tcPr>
          <w:p w14:paraId="6BFAB27C" w14:textId="5B4655A6" w:rsidR="00F7216C" w:rsidRPr="002B2D39" w:rsidRDefault="00F7216C" w:rsidP="00F7216C">
            <w:pPr>
              <w:spacing w:after="0" w:line="240" w:lineRule="auto"/>
              <w:jc w:val="center"/>
              <w:rPr>
                <w:rFonts w:ascii="Times New Roman" w:hAnsi="Times New Roman" w:cs="Times New Roman"/>
                <w:sz w:val="24"/>
                <w:szCs w:val="24"/>
              </w:rPr>
            </w:pPr>
            <w:proofErr w:type="spellStart"/>
            <w:r w:rsidRPr="002B2D39">
              <w:rPr>
                <w:rFonts w:ascii="Times New Roman" w:hAnsi="Times New Roman" w:cs="Times New Roman"/>
                <w:sz w:val="24"/>
                <w:szCs w:val="24"/>
              </w:rPr>
              <w:t>Автокофейня</w:t>
            </w:r>
            <w:proofErr w:type="spellEnd"/>
          </w:p>
        </w:tc>
        <w:tc>
          <w:tcPr>
            <w:tcW w:w="2268" w:type="dxa"/>
            <w:shd w:val="clear" w:color="000000" w:fill="FFFFFF"/>
            <w:vAlign w:val="center"/>
          </w:tcPr>
          <w:p w14:paraId="0B9E221B" w14:textId="34509959" w:rsidR="00F7216C" w:rsidRPr="002B2D39" w:rsidRDefault="00F7216C" w:rsidP="00F7216C">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2B2D39">
              <w:rPr>
                <w:rFonts w:ascii="Times New Roman" w:hAnsi="Times New Roman" w:cs="Times New Roman"/>
                <w:sz w:val="24"/>
                <w:szCs w:val="24"/>
              </w:rPr>
              <w:t>Реализация кофе</w:t>
            </w:r>
          </w:p>
        </w:tc>
        <w:tc>
          <w:tcPr>
            <w:tcW w:w="1134" w:type="dxa"/>
            <w:shd w:val="clear" w:color="000000" w:fill="FFFFFF"/>
            <w:vAlign w:val="center"/>
          </w:tcPr>
          <w:p w14:paraId="4C8F1E61" w14:textId="3D928214" w:rsidR="00F7216C" w:rsidRPr="002B2D39" w:rsidRDefault="00F7216C" w:rsidP="00F7216C">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57600</w:t>
            </w:r>
          </w:p>
        </w:tc>
        <w:tc>
          <w:tcPr>
            <w:tcW w:w="1134" w:type="dxa"/>
            <w:shd w:val="clear" w:color="000000" w:fill="FFFFFF"/>
            <w:vAlign w:val="center"/>
          </w:tcPr>
          <w:p w14:paraId="298D4E66" w14:textId="389510EF" w:rsidR="00F7216C" w:rsidRPr="002B2D39" w:rsidRDefault="00F7216C" w:rsidP="00F7216C">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11520</w:t>
            </w:r>
          </w:p>
        </w:tc>
      </w:tr>
      <w:tr w:rsidR="00F7216C" w:rsidRPr="009B79CF" w14:paraId="569C86C9" w14:textId="77777777" w:rsidTr="00A320FC">
        <w:trPr>
          <w:trHeight w:val="368"/>
        </w:trPr>
        <w:tc>
          <w:tcPr>
            <w:tcW w:w="567" w:type="dxa"/>
            <w:shd w:val="clear" w:color="000000" w:fill="FFFFFF"/>
          </w:tcPr>
          <w:p w14:paraId="487F83D9" w14:textId="77777777" w:rsidR="00F7216C" w:rsidRPr="009B79CF" w:rsidRDefault="00F7216C" w:rsidP="00F7216C">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7"/>
                <w:szCs w:val="27"/>
                <w:lang w:eastAsia="zh-CN"/>
              </w:rPr>
            </w:pPr>
          </w:p>
        </w:tc>
        <w:tc>
          <w:tcPr>
            <w:tcW w:w="2835" w:type="dxa"/>
            <w:shd w:val="clear" w:color="000000" w:fill="FFFFFF"/>
            <w:vAlign w:val="center"/>
          </w:tcPr>
          <w:p w14:paraId="1702FD96" w14:textId="77777777" w:rsidR="00F7216C" w:rsidRPr="002B2D39" w:rsidRDefault="00F7216C" w:rsidP="00F7216C">
            <w:pPr>
              <w:spacing w:after="0" w:line="240" w:lineRule="auto"/>
              <w:ind w:right="-108"/>
              <w:jc w:val="center"/>
              <w:rPr>
                <w:rFonts w:ascii="Times New Roman" w:hAnsi="Times New Roman" w:cs="Times New Roman"/>
                <w:sz w:val="24"/>
                <w:szCs w:val="24"/>
              </w:rPr>
            </w:pPr>
            <w:proofErr w:type="spellStart"/>
            <w:r w:rsidRPr="002B2D39">
              <w:rPr>
                <w:rFonts w:ascii="Times New Roman" w:hAnsi="Times New Roman" w:cs="Times New Roman"/>
                <w:sz w:val="24"/>
                <w:szCs w:val="24"/>
              </w:rPr>
              <w:t>ул.Веселая</w:t>
            </w:r>
            <w:proofErr w:type="spellEnd"/>
            <w:r w:rsidRPr="002B2D39">
              <w:rPr>
                <w:rFonts w:ascii="Times New Roman" w:hAnsi="Times New Roman" w:cs="Times New Roman"/>
                <w:sz w:val="24"/>
                <w:szCs w:val="24"/>
              </w:rPr>
              <w:t xml:space="preserve"> / </w:t>
            </w:r>
          </w:p>
          <w:p w14:paraId="5EF200AF" w14:textId="68C72F18" w:rsidR="00F7216C" w:rsidRPr="002B2D39" w:rsidRDefault="00F7216C" w:rsidP="00F7216C">
            <w:pPr>
              <w:spacing w:after="0" w:line="240" w:lineRule="auto"/>
              <w:ind w:right="-108"/>
              <w:jc w:val="center"/>
              <w:rPr>
                <w:rFonts w:ascii="Times New Roman" w:hAnsi="Times New Roman" w:cs="Times New Roman"/>
                <w:sz w:val="24"/>
                <w:szCs w:val="24"/>
              </w:rPr>
            </w:pPr>
            <w:proofErr w:type="spellStart"/>
            <w:r w:rsidRPr="002B2D39">
              <w:rPr>
                <w:rFonts w:ascii="Times New Roman" w:hAnsi="Times New Roman" w:cs="Times New Roman"/>
                <w:sz w:val="24"/>
                <w:szCs w:val="24"/>
              </w:rPr>
              <w:t>ул.Леваневского</w:t>
            </w:r>
            <w:proofErr w:type="spellEnd"/>
          </w:p>
        </w:tc>
        <w:tc>
          <w:tcPr>
            <w:tcW w:w="1418" w:type="dxa"/>
            <w:shd w:val="clear" w:color="000000" w:fill="FFFFFF"/>
            <w:vAlign w:val="center"/>
          </w:tcPr>
          <w:p w14:paraId="05112626" w14:textId="3C669020" w:rsidR="00F7216C" w:rsidRPr="002B2D39" w:rsidRDefault="00F7216C" w:rsidP="00F7216C">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8</w:t>
            </w:r>
          </w:p>
        </w:tc>
        <w:tc>
          <w:tcPr>
            <w:tcW w:w="1701" w:type="dxa"/>
            <w:shd w:val="clear" w:color="000000" w:fill="FFFFFF"/>
            <w:vAlign w:val="center"/>
          </w:tcPr>
          <w:p w14:paraId="7DF13AD8" w14:textId="45B3DE63" w:rsidR="00F7216C" w:rsidRPr="002B2D39" w:rsidRDefault="00F7216C" w:rsidP="00F7216C">
            <w:pPr>
              <w:spacing w:after="0" w:line="240" w:lineRule="auto"/>
              <w:jc w:val="center"/>
              <w:rPr>
                <w:rFonts w:ascii="Times New Roman" w:hAnsi="Times New Roman" w:cs="Times New Roman"/>
                <w:sz w:val="24"/>
                <w:szCs w:val="24"/>
              </w:rPr>
            </w:pPr>
            <w:proofErr w:type="spellStart"/>
            <w:r w:rsidRPr="002B2D39">
              <w:rPr>
                <w:rFonts w:ascii="Times New Roman" w:hAnsi="Times New Roman" w:cs="Times New Roman"/>
                <w:sz w:val="24"/>
                <w:szCs w:val="24"/>
              </w:rPr>
              <w:t>Автокофейня</w:t>
            </w:r>
            <w:proofErr w:type="spellEnd"/>
          </w:p>
        </w:tc>
        <w:tc>
          <w:tcPr>
            <w:tcW w:w="2268" w:type="dxa"/>
            <w:shd w:val="clear" w:color="000000" w:fill="FFFFFF"/>
            <w:vAlign w:val="center"/>
          </w:tcPr>
          <w:p w14:paraId="2A6B75C5" w14:textId="20674FBD" w:rsidR="00F7216C" w:rsidRPr="002B2D39" w:rsidRDefault="00F7216C" w:rsidP="00F7216C">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2B2D39">
              <w:rPr>
                <w:rFonts w:ascii="Times New Roman" w:hAnsi="Times New Roman" w:cs="Times New Roman"/>
                <w:sz w:val="24"/>
                <w:szCs w:val="24"/>
              </w:rPr>
              <w:t>Реализация кофе, питьевой и газированной воды, мороженного</w:t>
            </w:r>
          </w:p>
        </w:tc>
        <w:tc>
          <w:tcPr>
            <w:tcW w:w="1134" w:type="dxa"/>
            <w:shd w:val="clear" w:color="000000" w:fill="FFFFFF"/>
            <w:vAlign w:val="center"/>
          </w:tcPr>
          <w:p w14:paraId="7791BF6F" w14:textId="49B7683B" w:rsidR="00F7216C" w:rsidRPr="002B2D39" w:rsidRDefault="00F7216C" w:rsidP="00F7216C">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57600</w:t>
            </w:r>
          </w:p>
        </w:tc>
        <w:tc>
          <w:tcPr>
            <w:tcW w:w="1134" w:type="dxa"/>
            <w:shd w:val="clear" w:color="000000" w:fill="FFFFFF"/>
            <w:vAlign w:val="center"/>
          </w:tcPr>
          <w:p w14:paraId="2D6A005C" w14:textId="1C267D3F" w:rsidR="00F7216C" w:rsidRPr="002B2D39" w:rsidRDefault="00F7216C" w:rsidP="00F7216C">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11520</w:t>
            </w:r>
          </w:p>
        </w:tc>
      </w:tr>
      <w:tr w:rsidR="00F7216C" w:rsidRPr="009B79CF" w14:paraId="18EF7AB1" w14:textId="77777777" w:rsidTr="00A320FC">
        <w:trPr>
          <w:trHeight w:val="368"/>
        </w:trPr>
        <w:tc>
          <w:tcPr>
            <w:tcW w:w="567" w:type="dxa"/>
            <w:shd w:val="clear" w:color="000000" w:fill="FFFFFF"/>
          </w:tcPr>
          <w:p w14:paraId="4BCC3D76" w14:textId="77777777" w:rsidR="00F7216C" w:rsidRPr="009B79CF" w:rsidRDefault="00F7216C" w:rsidP="00F7216C">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7"/>
                <w:szCs w:val="27"/>
                <w:lang w:eastAsia="zh-CN"/>
              </w:rPr>
            </w:pPr>
          </w:p>
        </w:tc>
        <w:tc>
          <w:tcPr>
            <w:tcW w:w="2835" w:type="dxa"/>
            <w:shd w:val="clear" w:color="000000" w:fill="FFFFFF"/>
            <w:vAlign w:val="center"/>
          </w:tcPr>
          <w:p w14:paraId="755EAA23" w14:textId="408B18F1" w:rsidR="00F7216C" w:rsidRPr="002B2D39" w:rsidRDefault="00F7216C" w:rsidP="00F7216C">
            <w:pPr>
              <w:spacing w:after="0" w:line="240" w:lineRule="auto"/>
              <w:ind w:right="-108"/>
              <w:jc w:val="center"/>
              <w:rPr>
                <w:rFonts w:ascii="Times New Roman" w:hAnsi="Times New Roman" w:cs="Times New Roman"/>
                <w:sz w:val="24"/>
                <w:szCs w:val="24"/>
              </w:rPr>
            </w:pPr>
            <w:r w:rsidRPr="002B2D39">
              <w:rPr>
                <w:rFonts w:ascii="Times New Roman" w:hAnsi="Times New Roman" w:cs="Times New Roman"/>
                <w:sz w:val="24"/>
                <w:szCs w:val="24"/>
              </w:rPr>
              <w:t>Манежная площадь</w:t>
            </w:r>
          </w:p>
        </w:tc>
        <w:tc>
          <w:tcPr>
            <w:tcW w:w="1418" w:type="dxa"/>
            <w:shd w:val="clear" w:color="000000" w:fill="FFFFFF"/>
            <w:vAlign w:val="center"/>
          </w:tcPr>
          <w:p w14:paraId="4BB1EB7D" w14:textId="3348B696" w:rsidR="00F7216C" w:rsidRPr="002B2D39" w:rsidRDefault="00F7216C" w:rsidP="00F7216C">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8</w:t>
            </w:r>
          </w:p>
        </w:tc>
        <w:tc>
          <w:tcPr>
            <w:tcW w:w="1701" w:type="dxa"/>
            <w:shd w:val="clear" w:color="000000" w:fill="FFFFFF"/>
            <w:vAlign w:val="center"/>
          </w:tcPr>
          <w:p w14:paraId="03A3EE1C" w14:textId="07915497" w:rsidR="00F7216C" w:rsidRPr="002B2D39" w:rsidRDefault="00F7216C" w:rsidP="00F7216C">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Автолавка</w:t>
            </w:r>
          </w:p>
        </w:tc>
        <w:tc>
          <w:tcPr>
            <w:tcW w:w="2268" w:type="dxa"/>
            <w:shd w:val="clear" w:color="000000" w:fill="FFFFFF"/>
            <w:vAlign w:val="center"/>
          </w:tcPr>
          <w:p w14:paraId="42F25787" w14:textId="6D66CBE4" w:rsidR="00F7216C" w:rsidRPr="002B2D39" w:rsidRDefault="00F7216C" w:rsidP="00F7216C">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2B2D39">
              <w:rPr>
                <w:rFonts w:ascii="Times New Roman" w:hAnsi="Times New Roman" w:cs="Times New Roman"/>
                <w:sz w:val="24"/>
                <w:szCs w:val="24"/>
              </w:rPr>
              <w:t>Реализация кофе</w:t>
            </w:r>
          </w:p>
        </w:tc>
        <w:tc>
          <w:tcPr>
            <w:tcW w:w="1134" w:type="dxa"/>
            <w:shd w:val="clear" w:color="000000" w:fill="FFFFFF"/>
            <w:vAlign w:val="center"/>
          </w:tcPr>
          <w:p w14:paraId="6614A816" w14:textId="71EF50FF" w:rsidR="00F7216C" w:rsidRPr="002B2D39" w:rsidRDefault="00F7216C" w:rsidP="00F7216C">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57600</w:t>
            </w:r>
          </w:p>
        </w:tc>
        <w:tc>
          <w:tcPr>
            <w:tcW w:w="1134" w:type="dxa"/>
            <w:shd w:val="clear" w:color="000000" w:fill="FFFFFF"/>
            <w:vAlign w:val="center"/>
          </w:tcPr>
          <w:p w14:paraId="41815039" w14:textId="050331A3" w:rsidR="00F7216C" w:rsidRPr="002B2D39" w:rsidRDefault="00F7216C" w:rsidP="00F7216C">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11520</w:t>
            </w:r>
          </w:p>
        </w:tc>
      </w:tr>
      <w:tr w:rsidR="00F07CBC" w:rsidRPr="009B79CF" w14:paraId="7ECDF8F8" w14:textId="77777777" w:rsidTr="00A320FC">
        <w:trPr>
          <w:trHeight w:val="394"/>
        </w:trPr>
        <w:tc>
          <w:tcPr>
            <w:tcW w:w="567" w:type="dxa"/>
            <w:shd w:val="clear" w:color="000000" w:fill="FFFFFF"/>
          </w:tcPr>
          <w:p w14:paraId="5DDE5D22" w14:textId="77777777" w:rsidR="00F07CBC" w:rsidRPr="009B79CF" w:rsidRDefault="00F07CBC" w:rsidP="00F07CBC">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7"/>
                <w:szCs w:val="27"/>
                <w:lang w:eastAsia="zh-CN"/>
              </w:rPr>
            </w:pPr>
          </w:p>
        </w:tc>
        <w:tc>
          <w:tcPr>
            <w:tcW w:w="2835" w:type="dxa"/>
            <w:shd w:val="clear" w:color="000000" w:fill="FFFFFF"/>
            <w:vAlign w:val="center"/>
          </w:tcPr>
          <w:p w14:paraId="36A7C741" w14:textId="37CF102E" w:rsidR="00F07CBC" w:rsidRPr="002B2D39" w:rsidRDefault="00F07CBC" w:rsidP="00F07CBC">
            <w:pPr>
              <w:spacing w:after="0" w:line="240" w:lineRule="auto"/>
              <w:ind w:right="-108"/>
              <w:jc w:val="center"/>
              <w:rPr>
                <w:rFonts w:ascii="Times New Roman" w:hAnsi="Times New Roman" w:cs="Times New Roman"/>
                <w:sz w:val="24"/>
                <w:szCs w:val="24"/>
              </w:rPr>
            </w:pPr>
            <w:proofErr w:type="spellStart"/>
            <w:r w:rsidRPr="002B2D39">
              <w:rPr>
                <w:rFonts w:ascii="Times New Roman" w:hAnsi="Times New Roman" w:cs="Times New Roman"/>
                <w:sz w:val="24"/>
                <w:szCs w:val="24"/>
              </w:rPr>
              <w:t>ул.Владикавказская</w:t>
            </w:r>
            <w:proofErr w:type="spellEnd"/>
            <w:r w:rsidRPr="002B2D39">
              <w:rPr>
                <w:rFonts w:ascii="Times New Roman" w:hAnsi="Times New Roman" w:cs="Times New Roman"/>
                <w:sz w:val="24"/>
                <w:szCs w:val="24"/>
              </w:rPr>
              <w:t>, 41</w:t>
            </w:r>
          </w:p>
        </w:tc>
        <w:tc>
          <w:tcPr>
            <w:tcW w:w="1418" w:type="dxa"/>
            <w:shd w:val="clear" w:color="000000" w:fill="FFFFFF"/>
            <w:vAlign w:val="center"/>
          </w:tcPr>
          <w:p w14:paraId="5D93E3A6" w14:textId="1DAC7DB2" w:rsidR="00F07CBC" w:rsidRPr="002B2D39" w:rsidRDefault="00F07CBC" w:rsidP="00F07CBC">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6</w:t>
            </w:r>
          </w:p>
        </w:tc>
        <w:tc>
          <w:tcPr>
            <w:tcW w:w="1701" w:type="dxa"/>
            <w:shd w:val="clear" w:color="000000" w:fill="FFFFFF"/>
            <w:vAlign w:val="center"/>
          </w:tcPr>
          <w:p w14:paraId="0D914BBF" w14:textId="7D5EC5FD" w:rsidR="00F07CBC" w:rsidRPr="002B2D39" w:rsidRDefault="00F07CBC" w:rsidP="00F07CBC">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Киоск</w:t>
            </w:r>
          </w:p>
        </w:tc>
        <w:tc>
          <w:tcPr>
            <w:tcW w:w="2268" w:type="dxa"/>
            <w:shd w:val="clear" w:color="000000" w:fill="FFFFFF"/>
            <w:vAlign w:val="center"/>
          </w:tcPr>
          <w:p w14:paraId="1A139C35" w14:textId="37DE812F" w:rsidR="00F07CBC" w:rsidRPr="002B2D39" w:rsidRDefault="00F07CBC" w:rsidP="00F07CBC">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2B2D39">
              <w:rPr>
                <w:rFonts w:ascii="Times New Roman" w:hAnsi="Times New Roman" w:cs="Times New Roman"/>
                <w:sz w:val="24"/>
                <w:szCs w:val="24"/>
              </w:rPr>
              <w:t>Бытовые услуги населению</w:t>
            </w:r>
          </w:p>
        </w:tc>
        <w:tc>
          <w:tcPr>
            <w:tcW w:w="1134" w:type="dxa"/>
            <w:shd w:val="clear" w:color="000000" w:fill="FFFFFF"/>
            <w:vAlign w:val="center"/>
          </w:tcPr>
          <w:p w14:paraId="7D5C4B1B" w14:textId="53F63417" w:rsidR="00F07CBC" w:rsidRPr="002B2D39" w:rsidRDefault="00F07CBC" w:rsidP="00F07CBC">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13608</w:t>
            </w:r>
          </w:p>
        </w:tc>
        <w:tc>
          <w:tcPr>
            <w:tcW w:w="1134" w:type="dxa"/>
            <w:shd w:val="clear" w:color="000000" w:fill="FFFFFF"/>
            <w:vAlign w:val="center"/>
          </w:tcPr>
          <w:p w14:paraId="58BA514E" w14:textId="27393E23" w:rsidR="00F07CBC" w:rsidRPr="002B2D39" w:rsidRDefault="00F07CBC" w:rsidP="00F07CBC">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2722</w:t>
            </w:r>
          </w:p>
        </w:tc>
      </w:tr>
      <w:tr w:rsidR="00254AAE" w:rsidRPr="009B79CF" w14:paraId="45817D8A" w14:textId="77777777" w:rsidTr="00A320FC">
        <w:trPr>
          <w:trHeight w:val="394"/>
        </w:trPr>
        <w:tc>
          <w:tcPr>
            <w:tcW w:w="567" w:type="dxa"/>
            <w:shd w:val="clear" w:color="000000" w:fill="FFFFFF"/>
          </w:tcPr>
          <w:p w14:paraId="3015130D" w14:textId="77777777" w:rsidR="00254AAE" w:rsidRPr="009B79CF" w:rsidRDefault="00254AAE" w:rsidP="00254AAE">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7"/>
                <w:szCs w:val="27"/>
                <w:lang w:eastAsia="zh-CN"/>
              </w:rPr>
            </w:pPr>
          </w:p>
        </w:tc>
        <w:tc>
          <w:tcPr>
            <w:tcW w:w="2835" w:type="dxa"/>
            <w:shd w:val="clear" w:color="000000" w:fill="FFFFFF"/>
            <w:vAlign w:val="center"/>
          </w:tcPr>
          <w:p w14:paraId="3388A9F9" w14:textId="6E0EAEBB" w:rsidR="00254AAE" w:rsidRPr="002B2D39" w:rsidRDefault="00254AAE" w:rsidP="00254AAE">
            <w:pPr>
              <w:spacing w:after="0" w:line="240" w:lineRule="auto"/>
              <w:ind w:right="-108"/>
              <w:jc w:val="center"/>
              <w:rPr>
                <w:rFonts w:ascii="Times New Roman" w:hAnsi="Times New Roman" w:cs="Times New Roman"/>
                <w:sz w:val="24"/>
                <w:szCs w:val="24"/>
              </w:rPr>
            </w:pPr>
            <w:proofErr w:type="spellStart"/>
            <w:r w:rsidRPr="002B2D39">
              <w:rPr>
                <w:rFonts w:ascii="Times New Roman" w:hAnsi="Times New Roman" w:cs="Times New Roman"/>
                <w:sz w:val="24"/>
                <w:szCs w:val="24"/>
              </w:rPr>
              <w:t>ул.Владикавказская</w:t>
            </w:r>
            <w:proofErr w:type="spellEnd"/>
            <w:r w:rsidRPr="002B2D39">
              <w:rPr>
                <w:rFonts w:ascii="Times New Roman" w:hAnsi="Times New Roman" w:cs="Times New Roman"/>
                <w:sz w:val="24"/>
                <w:szCs w:val="24"/>
              </w:rPr>
              <w:t>, 10</w:t>
            </w:r>
          </w:p>
        </w:tc>
        <w:tc>
          <w:tcPr>
            <w:tcW w:w="1418" w:type="dxa"/>
            <w:shd w:val="clear" w:color="000000" w:fill="FFFFFF"/>
            <w:vAlign w:val="center"/>
          </w:tcPr>
          <w:p w14:paraId="1CED7D8A" w14:textId="445220CA" w:rsidR="00254AAE" w:rsidRPr="002B2D39" w:rsidRDefault="00254AAE" w:rsidP="00254AAE">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12</w:t>
            </w:r>
          </w:p>
        </w:tc>
        <w:tc>
          <w:tcPr>
            <w:tcW w:w="1701" w:type="dxa"/>
            <w:shd w:val="clear" w:color="000000" w:fill="FFFFFF"/>
            <w:vAlign w:val="center"/>
          </w:tcPr>
          <w:p w14:paraId="5DF5E6EE" w14:textId="1DC0ABBE" w:rsidR="00254AAE" w:rsidRPr="002B2D39" w:rsidRDefault="00254AAE" w:rsidP="00254AAE">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Киоск</w:t>
            </w:r>
          </w:p>
        </w:tc>
        <w:tc>
          <w:tcPr>
            <w:tcW w:w="2268" w:type="dxa"/>
            <w:shd w:val="clear" w:color="000000" w:fill="FFFFFF"/>
            <w:vAlign w:val="center"/>
          </w:tcPr>
          <w:p w14:paraId="3DA92376" w14:textId="03896102" w:rsidR="00254AAE" w:rsidRPr="002B2D39" w:rsidRDefault="00254AAE" w:rsidP="00254AAE">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2B2D39">
              <w:rPr>
                <w:rFonts w:ascii="Times New Roman" w:hAnsi="Times New Roman" w:cs="Times New Roman"/>
                <w:sz w:val="24"/>
                <w:szCs w:val="24"/>
              </w:rPr>
              <w:t>Реализация хлебобулочных изделий</w:t>
            </w:r>
          </w:p>
        </w:tc>
        <w:tc>
          <w:tcPr>
            <w:tcW w:w="1134" w:type="dxa"/>
            <w:shd w:val="clear" w:color="000000" w:fill="FFFFFF"/>
            <w:vAlign w:val="center"/>
          </w:tcPr>
          <w:p w14:paraId="1CC22808" w14:textId="5A117EC8" w:rsidR="00254AAE" w:rsidRPr="002B2D39" w:rsidRDefault="00F07CBC" w:rsidP="00254AAE">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85968</w:t>
            </w:r>
          </w:p>
        </w:tc>
        <w:tc>
          <w:tcPr>
            <w:tcW w:w="1134" w:type="dxa"/>
            <w:shd w:val="clear" w:color="000000" w:fill="FFFFFF"/>
            <w:vAlign w:val="center"/>
          </w:tcPr>
          <w:p w14:paraId="5F867D4B" w14:textId="6C39B617" w:rsidR="00254AAE" w:rsidRPr="002B2D39" w:rsidRDefault="00F07CBC" w:rsidP="00254AAE">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17194</w:t>
            </w:r>
          </w:p>
        </w:tc>
      </w:tr>
      <w:tr w:rsidR="00254AAE" w:rsidRPr="009B79CF" w14:paraId="395C2980" w14:textId="77777777" w:rsidTr="00A320FC">
        <w:trPr>
          <w:trHeight w:val="394"/>
        </w:trPr>
        <w:tc>
          <w:tcPr>
            <w:tcW w:w="567" w:type="dxa"/>
            <w:shd w:val="clear" w:color="000000" w:fill="FFFFFF"/>
          </w:tcPr>
          <w:p w14:paraId="6ECC3C36" w14:textId="77777777" w:rsidR="00254AAE" w:rsidRPr="009B79CF" w:rsidRDefault="00254AAE" w:rsidP="00254AAE">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7"/>
                <w:szCs w:val="27"/>
                <w:lang w:eastAsia="zh-CN"/>
              </w:rPr>
            </w:pPr>
          </w:p>
        </w:tc>
        <w:tc>
          <w:tcPr>
            <w:tcW w:w="2835" w:type="dxa"/>
            <w:shd w:val="clear" w:color="000000" w:fill="FFFFFF"/>
            <w:vAlign w:val="center"/>
          </w:tcPr>
          <w:p w14:paraId="2C2EE339" w14:textId="485B3A0E" w:rsidR="00254AAE" w:rsidRPr="002B2D39" w:rsidRDefault="00254AAE" w:rsidP="00254AAE">
            <w:pPr>
              <w:spacing w:after="0" w:line="240" w:lineRule="auto"/>
              <w:ind w:right="-108"/>
              <w:jc w:val="center"/>
              <w:rPr>
                <w:rFonts w:ascii="Times New Roman" w:hAnsi="Times New Roman" w:cs="Times New Roman"/>
                <w:sz w:val="24"/>
                <w:szCs w:val="24"/>
              </w:rPr>
            </w:pPr>
            <w:proofErr w:type="spellStart"/>
            <w:r w:rsidRPr="002B2D39">
              <w:rPr>
                <w:rFonts w:ascii="Times New Roman" w:hAnsi="Times New Roman" w:cs="Times New Roman"/>
                <w:sz w:val="24"/>
                <w:szCs w:val="24"/>
              </w:rPr>
              <w:t>пр.Доватора</w:t>
            </w:r>
            <w:proofErr w:type="spellEnd"/>
            <w:r w:rsidRPr="002B2D39">
              <w:rPr>
                <w:rFonts w:ascii="Times New Roman" w:hAnsi="Times New Roman" w:cs="Times New Roman"/>
                <w:sz w:val="24"/>
                <w:szCs w:val="24"/>
              </w:rPr>
              <w:t>, 7</w:t>
            </w:r>
          </w:p>
        </w:tc>
        <w:tc>
          <w:tcPr>
            <w:tcW w:w="1418" w:type="dxa"/>
            <w:shd w:val="clear" w:color="000000" w:fill="FFFFFF"/>
            <w:vAlign w:val="center"/>
          </w:tcPr>
          <w:p w14:paraId="1DCFC213" w14:textId="6ECF0AFE" w:rsidR="00254AAE" w:rsidRPr="002B2D39" w:rsidRDefault="00254AAE" w:rsidP="00254AAE">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6</w:t>
            </w:r>
          </w:p>
        </w:tc>
        <w:tc>
          <w:tcPr>
            <w:tcW w:w="1701" w:type="dxa"/>
            <w:shd w:val="clear" w:color="000000" w:fill="FFFFFF"/>
            <w:vAlign w:val="center"/>
          </w:tcPr>
          <w:p w14:paraId="46550780" w14:textId="17E59F4C" w:rsidR="00254AAE" w:rsidRPr="002B2D39" w:rsidRDefault="00254AAE" w:rsidP="00254AAE">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Киоск</w:t>
            </w:r>
          </w:p>
        </w:tc>
        <w:tc>
          <w:tcPr>
            <w:tcW w:w="2268" w:type="dxa"/>
            <w:shd w:val="clear" w:color="000000" w:fill="FFFFFF"/>
            <w:vAlign w:val="center"/>
          </w:tcPr>
          <w:p w14:paraId="470DA6F8" w14:textId="5F1CE52C" w:rsidR="00254AAE" w:rsidRPr="002B2D39" w:rsidRDefault="00254AAE" w:rsidP="00254AAE">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2B2D39">
              <w:rPr>
                <w:rFonts w:ascii="Times New Roman" w:hAnsi="Times New Roman" w:cs="Times New Roman"/>
                <w:sz w:val="24"/>
                <w:szCs w:val="24"/>
              </w:rPr>
              <w:t>Реализация бахчевых культур</w:t>
            </w:r>
          </w:p>
        </w:tc>
        <w:tc>
          <w:tcPr>
            <w:tcW w:w="1134" w:type="dxa"/>
            <w:shd w:val="clear" w:color="000000" w:fill="FFFFFF"/>
            <w:vAlign w:val="center"/>
          </w:tcPr>
          <w:p w14:paraId="71CB6064" w14:textId="7D0B7EB9" w:rsidR="00254AAE" w:rsidRPr="002B2D39" w:rsidRDefault="00F07CBC" w:rsidP="00254AAE">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45360</w:t>
            </w:r>
          </w:p>
        </w:tc>
        <w:tc>
          <w:tcPr>
            <w:tcW w:w="1134" w:type="dxa"/>
            <w:shd w:val="clear" w:color="000000" w:fill="FFFFFF"/>
            <w:vAlign w:val="center"/>
          </w:tcPr>
          <w:p w14:paraId="223DD68A" w14:textId="3D096E7A" w:rsidR="00254AAE" w:rsidRPr="002B2D39" w:rsidRDefault="00F07CBC" w:rsidP="00254AAE">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9072</w:t>
            </w:r>
          </w:p>
        </w:tc>
      </w:tr>
      <w:tr w:rsidR="00F7216C" w:rsidRPr="009B79CF" w14:paraId="41F44812" w14:textId="77777777" w:rsidTr="00A320FC">
        <w:trPr>
          <w:trHeight w:val="394"/>
        </w:trPr>
        <w:tc>
          <w:tcPr>
            <w:tcW w:w="567" w:type="dxa"/>
            <w:shd w:val="clear" w:color="000000" w:fill="FFFFFF"/>
          </w:tcPr>
          <w:p w14:paraId="276DAD34" w14:textId="77777777" w:rsidR="00F7216C" w:rsidRPr="009B79CF" w:rsidRDefault="00F7216C" w:rsidP="00F7216C">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7"/>
                <w:szCs w:val="27"/>
                <w:lang w:eastAsia="zh-CN"/>
              </w:rPr>
            </w:pPr>
          </w:p>
        </w:tc>
        <w:tc>
          <w:tcPr>
            <w:tcW w:w="2835" w:type="dxa"/>
            <w:shd w:val="clear" w:color="000000" w:fill="FFFFFF"/>
            <w:vAlign w:val="center"/>
          </w:tcPr>
          <w:p w14:paraId="359A6D06" w14:textId="630E4C03" w:rsidR="00F7216C" w:rsidRPr="002B2D39" w:rsidRDefault="00F7216C" w:rsidP="00F7216C">
            <w:pPr>
              <w:spacing w:after="0" w:line="240" w:lineRule="auto"/>
              <w:ind w:right="-108"/>
              <w:jc w:val="center"/>
              <w:rPr>
                <w:rFonts w:ascii="Times New Roman" w:hAnsi="Times New Roman" w:cs="Times New Roman"/>
                <w:sz w:val="24"/>
                <w:szCs w:val="24"/>
              </w:rPr>
            </w:pPr>
            <w:proofErr w:type="spellStart"/>
            <w:r w:rsidRPr="002B2D39">
              <w:rPr>
                <w:rFonts w:ascii="Times New Roman" w:hAnsi="Times New Roman" w:cs="Times New Roman"/>
                <w:sz w:val="24"/>
                <w:szCs w:val="24"/>
              </w:rPr>
              <w:t>пр.Коста</w:t>
            </w:r>
            <w:proofErr w:type="spellEnd"/>
            <w:r w:rsidRPr="002B2D39">
              <w:rPr>
                <w:rFonts w:ascii="Times New Roman" w:hAnsi="Times New Roman" w:cs="Times New Roman"/>
                <w:sz w:val="24"/>
                <w:szCs w:val="24"/>
              </w:rPr>
              <w:t>, 88</w:t>
            </w:r>
          </w:p>
        </w:tc>
        <w:tc>
          <w:tcPr>
            <w:tcW w:w="1418" w:type="dxa"/>
            <w:shd w:val="clear" w:color="000000" w:fill="FFFFFF"/>
            <w:vAlign w:val="center"/>
          </w:tcPr>
          <w:p w14:paraId="00553D73" w14:textId="3686F452" w:rsidR="00F7216C" w:rsidRPr="002B2D39" w:rsidRDefault="00F7216C" w:rsidP="00F7216C">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6</w:t>
            </w:r>
          </w:p>
        </w:tc>
        <w:tc>
          <w:tcPr>
            <w:tcW w:w="1701" w:type="dxa"/>
            <w:shd w:val="clear" w:color="000000" w:fill="FFFFFF"/>
            <w:vAlign w:val="center"/>
          </w:tcPr>
          <w:p w14:paraId="61231614" w14:textId="7257B079" w:rsidR="00F7216C" w:rsidRPr="002B2D39" w:rsidRDefault="00F7216C" w:rsidP="00F7216C">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Киоск</w:t>
            </w:r>
          </w:p>
        </w:tc>
        <w:tc>
          <w:tcPr>
            <w:tcW w:w="2268" w:type="dxa"/>
            <w:shd w:val="clear" w:color="000000" w:fill="FFFFFF"/>
            <w:vAlign w:val="center"/>
          </w:tcPr>
          <w:p w14:paraId="1A12EB0A" w14:textId="291A0520" w:rsidR="00F7216C" w:rsidRPr="002B2D39" w:rsidRDefault="00F7216C" w:rsidP="00F7216C">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2B2D39">
              <w:rPr>
                <w:rFonts w:ascii="Times New Roman" w:hAnsi="Times New Roman" w:cs="Times New Roman"/>
                <w:sz w:val="24"/>
                <w:szCs w:val="24"/>
              </w:rPr>
              <w:t>Реализация печатной продукции</w:t>
            </w:r>
          </w:p>
        </w:tc>
        <w:tc>
          <w:tcPr>
            <w:tcW w:w="1134" w:type="dxa"/>
            <w:shd w:val="clear" w:color="000000" w:fill="FFFFFF"/>
            <w:vAlign w:val="center"/>
          </w:tcPr>
          <w:p w14:paraId="62CFA477" w14:textId="66435724" w:rsidR="00F7216C" w:rsidRPr="002B2D39" w:rsidRDefault="00F7216C" w:rsidP="00F7216C">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13608</w:t>
            </w:r>
          </w:p>
        </w:tc>
        <w:tc>
          <w:tcPr>
            <w:tcW w:w="1134" w:type="dxa"/>
            <w:shd w:val="clear" w:color="000000" w:fill="FFFFFF"/>
            <w:vAlign w:val="center"/>
          </w:tcPr>
          <w:p w14:paraId="52E54E28" w14:textId="4072FAF6" w:rsidR="00F7216C" w:rsidRPr="002B2D39" w:rsidRDefault="00F7216C" w:rsidP="00F7216C">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2722</w:t>
            </w:r>
          </w:p>
        </w:tc>
      </w:tr>
      <w:tr w:rsidR="00F07CBC" w:rsidRPr="009B79CF" w14:paraId="32F1FCBD" w14:textId="77777777" w:rsidTr="00A320FC">
        <w:trPr>
          <w:trHeight w:val="394"/>
        </w:trPr>
        <w:tc>
          <w:tcPr>
            <w:tcW w:w="567" w:type="dxa"/>
            <w:shd w:val="clear" w:color="000000" w:fill="FFFFFF"/>
          </w:tcPr>
          <w:p w14:paraId="366712ED" w14:textId="77777777" w:rsidR="00F07CBC" w:rsidRPr="009B79CF" w:rsidRDefault="00F07CBC" w:rsidP="00F07CBC">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7"/>
                <w:szCs w:val="27"/>
                <w:lang w:eastAsia="zh-CN"/>
              </w:rPr>
            </w:pPr>
          </w:p>
        </w:tc>
        <w:tc>
          <w:tcPr>
            <w:tcW w:w="2835" w:type="dxa"/>
            <w:shd w:val="clear" w:color="000000" w:fill="FFFFFF"/>
            <w:vAlign w:val="center"/>
          </w:tcPr>
          <w:p w14:paraId="2B4DEEC2" w14:textId="7290BC85" w:rsidR="00F07CBC" w:rsidRPr="002B2D39" w:rsidRDefault="00F07CBC" w:rsidP="00F07CBC">
            <w:pPr>
              <w:spacing w:after="0" w:line="240" w:lineRule="auto"/>
              <w:ind w:right="-108"/>
              <w:jc w:val="center"/>
              <w:rPr>
                <w:rFonts w:ascii="Times New Roman" w:hAnsi="Times New Roman" w:cs="Times New Roman"/>
                <w:sz w:val="24"/>
                <w:szCs w:val="24"/>
              </w:rPr>
            </w:pPr>
            <w:proofErr w:type="spellStart"/>
            <w:r w:rsidRPr="002B2D39">
              <w:rPr>
                <w:rFonts w:ascii="Times New Roman" w:hAnsi="Times New Roman" w:cs="Times New Roman"/>
                <w:sz w:val="24"/>
                <w:szCs w:val="24"/>
              </w:rPr>
              <w:t>пер.Транспортный</w:t>
            </w:r>
            <w:proofErr w:type="spellEnd"/>
          </w:p>
        </w:tc>
        <w:tc>
          <w:tcPr>
            <w:tcW w:w="1418" w:type="dxa"/>
            <w:shd w:val="clear" w:color="000000" w:fill="FFFFFF"/>
            <w:vAlign w:val="center"/>
          </w:tcPr>
          <w:p w14:paraId="67CD4817" w14:textId="359D3DF7" w:rsidR="00F07CBC" w:rsidRPr="002B2D39" w:rsidRDefault="00F07CBC" w:rsidP="00F07CBC">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6</w:t>
            </w:r>
          </w:p>
        </w:tc>
        <w:tc>
          <w:tcPr>
            <w:tcW w:w="1701" w:type="dxa"/>
            <w:shd w:val="clear" w:color="000000" w:fill="FFFFFF"/>
            <w:vAlign w:val="center"/>
          </w:tcPr>
          <w:p w14:paraId="49537C5D" w14:textId="6C5F0C1D" w:rsidR="00F07CBC" w:rsidRPr="002B2D39" w:rsidRDefault="00F07CBC" w:rsidP="00F07CBC">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Киоск</w:t>
            </w:r>
          </w:p>
        </w:tc>
        <w:tc>
          <w:tcPr>
            <w:tcW w:w="2268" w:type="dxa"/>
            <w:shd w:val="clear" w:color="000000" w:fill="FFFFFF"/>
            <w:vAlign w:val="center"/>
          </w:tcPr>
          <w:p w14:paraId="22D6C5BE" w14:textId="15609725" w:rsidR="00F07CBC" w:rsidRPr="002B2D39" w:rsidRDefault="00F07CBC" w:rsidP="00F07CBC">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2B2D39">
              <w:rPr>
                <w:rFonts w:ascii="Times New Roman" w:hAnsi="Times New Roman" w:cs="Times New Roman"/>
                <w:sz w:val="24"/>
                <w:szCs w:val="24"/>
              </w:rPr>
              <w:t>Реализация продовольственных товаров смешанного ассортимента</w:t>
            </w:r>
          </w:p>
        </w:tc>
        <w:tc>
          <w:tcPr>
            <w:tcW w:w="1134" w:type="dxa"/>
            <w:shd w:val="clear" w:color="000000" w:fill="FFFFFF"/>
            <w:vAlign w:val="center"/>
          </w:tcPr>
          <w:p w14:paraId="246CC837" w14:textId="78FD454C" w:rsidR="00F07CBC" w:rsidRPr="002B2D39" w:rsidRDefault="00F07CBC" w:rsidP="00F07CBC">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79272</w:t>
            </w:r>
          </w:p>
        </w:tc>
        <w:tc>
          <w:tcPr>
            <w:tcW w:w="1134" w:type="dxa"/>
            <w:shd w:val="clear" w:color="000000" w:fill="FFFFFF"/>
            <w:vAlign w:val="center"/>
          </w:tcPr>
          <w:p w14:paraId="7C49B6AD" w14:textId="275870FE" w:rsidR="00F07CBC" w:rsidRPr="002B2D39" w:rsidRDefault="00F07CBC" w:rsidP="00F07CBC">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15854</w:t>
            </w:r>
          </w:p>
        </w:tc>
      </w:tr>
      <w:tr w:rsidR="00254AAE" w:rsidRPr="009B79CF" w14:paraId="5745EED4" w14:textId="77777777" w:rsidTr="00A320FC">
        <w:trPr>
          <w:trHeight w:val="394"/>
        </w:trPr>
        <w:tc>
          <w:tcPr>
            <w:tcW w:w="567" w:type="dxa"/>
            <w:shd w:val="clear" w:color="000000" w:fill="FFFFFF"/>
          </w:tcPr>
          <w:p w14:paraId="5137002B" w14:textId="77777777" w:rsidR="00254AAE" w:rsidRPr="009B79CF" w:rsidRDefault="00254AAE" w:rsidP="00254AAE">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7"/>
                <w:szCs w:val="27"/>
                <w:lang w:eastAsia="zh-CN"/>
              </w:rPr>
            </w:pPr>
          </w:p>
        </w:tc>
        <w:tc>
          <w:tcPr>
            <w:tcW w:w="2835" w:type="dxa"/>
            <w:shd w:val="clear" w:color="000000" w:fill="FFFFFF"/>
            <w:vAlign w:val="center"/>
          </w:tcPr>
          <w:p w14:paraId="460E3FD9" w14:textId="4C4AD7EF" w:rsidR="00254AAE" w:rsidRPr="002B2D39" w:rsidRDefault="00254AAE" w:rsidP="00254AAE">
            <w:pPr>
              <w:spacing w:after="0" w:line="240" w:lineRule="auto"/>
              <w:ind w:right="-108"/>
              <w:jc w:val="center"/>
              <w:rPr>
                <w:rFonts w:ascii="Times New Roman" w:hAnsi="Times New Roman" w:cs="Times New Roman"/>
                <w:sz w:val="24"/>
                <w:szCs w:val="24"/>
              </w:rPr>
            </w:pPr>
            <w:proofErr w:type="spellStart"/>
            <w:r w:rsidRPr="002B2D39">
              <w:rPr>
                <w:rFonts w:ascii="Times New Roman" w:hAnsi="Times New Roman" w:cs="Times New Roman"/>
                <w:sz w:val="24"/>
                <w:szCs w:val="24"/>
              </w:rPr>
              <w:t>ул.Барбашова</w:t>
            </w:r>
            <w:proofErr w:type="spellEnd"/>
            <w:r w:rsidRPr="002B2D39">
              <w:rPr>
                <w:rFonts w:ascii="Times New Roman" w:hAnsi="Times New Roman" w:cs="Times New Roman"/>
                <w:sz w:val="24"/>
                <w:szCs w:val="24"/>
              </w:rPr>
              <w:t xml:space="preserve">, 66 </w:t>
            </w:r>
          </w:p>
        </w:tc>
        <w:tc>
          <w:tcPr>
            <w:tcW w:w="1418" w:type="dxa"/>
            <w:shd w:val="clear" w:color="000000" w:fill="FFFFFF"/>
            <w:vAlign w:val="center"/>
          </w:tcPr>
          <w:p w14:paraId="2BB43396" w14:textId="6E4AC1C4" w:rsidR="00254AAE" w:rsidRPr="002B2D39" w:rsidRDefault="00254AAE" w:rsidP="00254AAE">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30</w:t>
            </w:r>
          </w:p>
        </w:tc>
        <w:tc>
          <w:tcPr>
            <w:tcW w:w="1701" w:type="dxa"/>
            <w:shd w:val="clear" w:color="000000" w:fill="FFFFFF"/>
            <w:vAlign w:val="center"/>
          </w:tcPr>
          <w:p w14:paraId="3B2BCD78" w14:textId="44F86328" w:rsidR="00254AAE" w:rsidRPr="002B2D39" w:rsidRDefault="00254AAE" w:rsidP="00254AAE">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Киоск</w:t>
            </w:r>
          </w:p>
        </w:tc>
        <w:tc>
          <w:tcPr>
            <w:tcW w:w="2268" w:type="dxa"/>
            <w:shd w:val="clear" w:color="000000" w:fill="FFFFFF"/>
            <w:vAlign w:val="center"/>
          </w:tcPr>
          <w:p w14:paraId="1A76557B" w14:textId="0800BF31" w:rsidR="00254AAE" w:rsidRPr="002B2D39" w:rsidRDefault="00254AAE" w:rsidP="00254AAE">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2B2D39">
              <w:rPr>
                <w:rFonts w:ascii="Times New Roman" w:hAnsi="Times New Roman" w:cs="Times New Roman"/>
                <w:sz w:val="24"/>
                <w:szCs w:val="24"/>
              </w:rPr>
              <w:t>Оказание прочих услуг</w:t>
            </w:r>
          </w:p>
        </w:tc>
        <w:tc>
          <w:tcPr>
            <w:tcW w:w="1134" w:type="dxa"/>
            <w:shd w:val="clear" w:color="000000" w:fill="FFFFFF"/>
            <w:vAlign w:val="center"/>
          </w:tcPr>
          <w:p w14:paraId="48B9FDD7" w14:textId="06F387D5" w:rsidR="00254AAE" w:rsidRPr="002B2D39" w:rsidRDefault="00F07CBC" w:rsidP="00254AAE">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169560</w:t>
            </w:r>
          </w:p>
        </w:tc>
        <w:tc>
          <w:tcPr>
            <w:tcW w:w="1134" w:type="dxa"/>
            <w:shd w:val="clear" w:color="000000" w:fill="FFFFFF"/>
            <w:vAlign w:val="center"/>
          </w:tcPr>
          <w:p w14:paraId="224BF6C0" w14:textId="068074B2" w:rsidR="00254AAE" w:rsidRPr="002B2D39" w:rsidRDefault="00F07CBC" w:rsidP="00254AAE">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33912</w:t>
            </w:r>
          </w:p>
        </w:tc>
      </w:tr>
      <w:tr w:rsidR="00254AAE" w:rsidRPr="009B79CF" w14:paraId="101F2645" w14:textId="77777777" w:rsidTr="004111D6">
        <w:trPr>
          <w:trHeight w:val="1559"/>
        </w:trPr>
        <w:tc>
          <w:tcPr>
            <w:tcW w:w="567" w:type="dxa"/>
            <w:shd w:val="clear" w:color="000000" w:fill="FFFFFF"/>
          </w:tcPr>
          <w:p w14:paraId="3817040D" w14:textId="77777777" w:rsidR="00254AAE" w:rsidRPr="009B79CF" w:rsidRDefault="00254AAE" w:rsidP="00254AAE">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7"/>
                <w:szCs w:val="27"/>
                <w:lang w:eastAsia="zh-CN"/>
              </w:rPr>
            </w:pPr>
          </w:p>
        </w:tc>
        <w:tc>
          <w:tcPr>
            <w:tcW w:w="2835" w:type="dxa"/>
            <w:shd w:val="clear" w:color="000000" w:fill="FFFFFF"/>
            <w:vAlign w:val="center"/>
          </w:tcPr>
          <w:p w14:paraId="6603292F" w14:textId="5FE46C79" w:rsidR="00254AAE" w:rsidRPr="002B2D39" w:rsidRDefault="00254AAE" w:rsidP="00254AAE">
            <w:pPr>
              <w:spacing w:after="0" w:line="240" w:lineRule="auto"/>
              <w:ind w:right="-108"/>
              <w:jc w:val="center"/>
              <w:rPr>
                <w:rFonts w:ascii="Times New Roman" w:hAnsi="Times New Roman" w:cs="Times New Roman"/>
                <w:sz w:val="24"/>
                <w:szCs w:val="24"/>
              </w:rPr>
            </w:pPr>
            <w:proofErr w:type="spellStart"/>
            <w:r w:rsidRPr="002B2D39">
              <w:rPr>
                <w:rFonts w:ascii="Times New Roman" w:hAnsi="Times New Roman" w:cs="Times New Roman"/>
                <w:sz w:val="24"/>
                <w:szCs w:val="24"/>
              </w:rPr>
              <w:t>пр.Коста</w:t>
            </w:r>
            <w:proofErr w:type="spellEnd"/>
            <w:r w:rsidRPr="002B2D39">
              <w:rPr>
                <w:rFonts w:ascii="Times New Roman" w:hAnsi="Times New Roman" w:cs="Times New Roman"/>
                <w:sz w:val="24"/>
                <w:szCs w:val="24"/>
              </w:rPr>
              <w:t>, 19</w:t>
            </w:r>
          </w:p>
        </w:tc>
        <w:tc>
          <w:tcPr>
            <w:tcW w:w="1418" w:type="dxa"/>
            <w:shd w:val="clear" w:color="000000" w:fill="FFFFFF"/>
            <w:vAlign w:val="center"/>
          </w:tcPr>
          <w:p w14:paraId="224FCE56" w14:textId="59224C8D" w:rsidR="00254AAE" w:rsidRPr="002B2D39" w:rsidRDefault="00254AAE" w:rsidP="00254AAE">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10</w:t>
            </w:r>
          </w:p>
        </w:tc>
        <w:tc>
          <w:tcPr>
            <w:tcW w:w="1701" w:type="dxa"/>
            <w:shd w:val="clear" w:color="000000" w:fill="FFFFFF"/>
            <w:vAlign w:val="center"/>
          </w:tcPr>
          <w:p w14:paraId="6AAB800C" w14:textId="13DF9AF6" w:rsidR="00254AAE" w:rsidRPr="002B2D39" w:rsidRDefault="00254AAE" w:rsidP="00254AAE">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Киоск</w:t>
            </w:r>
          </w:p>
        </w:tc>
        <w:tc>
          <w:tcPr>
            <w:tcW w:w="2268" w:type="dxa"/>
            <w:shd w:val="clear" w:color="000000" w:fill="FFFFFF"/>
            <w:vAlign w:val="center"/>
          </w:tcPr>
          <w:p w14:paraId="505C3F26" w14:textId="04488BC3" w:rsidR="00254AAE" w:rsidRPr="002B2D39" w:rsidRDefault="00254AAE" w:rsidP="00254AAE">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2B2D39">
              <w:rPr>
                <w:rFonts w:ascii="Times New Roman" w:hAnsi="Times New Roman" w:cs="Times New Roman"/>
                <w:sz w:val="24"/>
                <w:szCs w:val="24"/>
              </w:rPr>
              <w:t>Реализация продукции животноводства и птицеводства</w:t>
            </w:r>
          </w:p>
        </w:tc>
        <w:tc>
          <w:tcPr>
            <w:tcW w:w="1134" w:type="dxa"/>
            <w:shd w:val="clear" w:color="000000" w:fill="FFFFFF"/>
            <w:vAlign w:val="center"/>
          </w:tcPr>
          <w:p w14:paraId="7DEF7921" w14:textId="09098558" w:rsidR="00254AAE" w:rsidRPr="002B2D39" w:rsidRDefault="00F07CBC" w:rsidP="00254AAE">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71640</w:t>
            </w:r>
          </w:p>
        </w:tc>
        <w:tc>
          <w:tcPr>
            <w:tcW w:w="1134" w:type="dxa"/>
            <w:shd w:val="clear" w:color="000000" w:fill="FFFFFF"/>
            <w:vAlign w:val="center"/>
          </w:tcPr>
          <w:p w14:paraId="6706EF81" w14:textId="4D4D28AE" w:rsidR="00254AAE" w:rsidRPr="002B2D39" w:rsidRDefault="00F07CBC" w:rsidP="00254AAE">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14328</w:t>
            </w:r>
          </w:p>
        </w:tc>
      </w:tr>
      <w:tr w:rsidR="00B0282A" w:rsidRPr="009B79CF" w14:paraId="26FAF308" w14:textId="77777777" w:rsidTr="004111D6">
        <w:trPr>
          <w:trHeight w:val="1716"/>
        </w:trPr>
        <w:tc>
          <w:tcPr>
            <w:tcW w:w="567" w:type="dxa"/>
            <w:shd w:val="clear" w:color="000000" w:fill="FFFFFF"/>
          </w:tcPr>
          <w:p w14:paraId="348BBC40" w14:textId="77777777" w:rsidR="00B0282A" w:rsidRPr="009B79CF" w:rsidRDefault="00B0282A" w:rsidP="00B0282A">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7"/>
                <w:szCs w:val="27"/>
                <w:lang w:eastAsia="zh-CN"/>
              </w:rPr>
            </w:pPr>
          </w:p>
        </w:tc>
        <w:tc>
          <w:tcPr>
            <w:tcW w:w="2835" w:type="dxa"/>
            <w:shd w:val="clear" w:color="000000" w:fill="FFFFFF"/>
            <w:vAlign w:val="center"/>
          </w:tcPr>
          <w:p w14:paraId="6FC1B6F1" w14:textId="28B18AFB" w:rsidR="00B0282A" w:rsidRPr="002B2D39" w:rsidRDefault="00B0282A" w:rsidP="00B0282A">
            <w:pPr>
              <w:spacing w:after="0" w:line="240" w:lineRule="auto"/>
              <w:ind w:right="-108"/>
              <w:jc w:val="center"/>
              <w:rPr>
                <w:rFonts w:ascii="Times New Roman" w:hAnsi="Times New Roman" w:cs="Times New Roman"/>
                <w:sz w:val="24"/>
                <w:szCs w:val="24"/>
              </w:rPr>
            </w:pPr>
            <w:proofErr w:type="spellStart"/>
            <w:r w:rsidRPr="002B2D39">
              <w:rPr>
                <w:rFonts w:ascii="Times New Roman" w:hAnsi="Times New Roman" w:cs="Times New Roman"/>
                <w:sz w:val="24"/>
                <w:szCs w:val="24"/>
              </w:rPr>
              <w:t>ул.Васо</w:t>
            </w:r>
            <w:proofErr w:type="spellEnd"/>
            <w:r w:rsidRPr="002B2D39">
              <w:rPr>
                <w:rFonts w:ascii="Times New Roman" w:hAnsi="Times New Roman" w:cs="Times New Roman"/>
                <w:sz w:val="24"/>
                <w:szCs w:val="24"/>
              </w:rPr>
              <w:t xml:space="preserve"> </w:t>
            </w:r>
            <w:proofErr w:type="spellStart"/>
            <w:r w:rsidRPr="002B2D39">
              <w:rPr>
                <w:rFonts w:ascii="Times New Roman" w:hAnsi="Times New Roman" w:cs="Times New Roman"/>
                <w:sz w:val="24"/>
                <w:szCs w:val="24"/>
              </w:rPr>
              <w:t>Абаева</w:t>
            </w:r>
            <w:proofErr w:type="spellEnd"/>
            <w:r w:rsidRPr="002B2D39">
              <w:rPr>
                <w:rFonts w:ascii="Times New Roman" w:hAnsi="Times New Roman" w:cs="Times New Roman"/>
                <w:sz w:val="24"/>
                <w:szCs w:val="24"/>
              </w:rPr>
              <w:t>, 87</w:t>
            </w:r>
          </w:p>
        </w:tc>
        <w:tc>
          <w:tcPr>
            <w:tcW w:w="1418" w:type="dxa"/>
            <w:shd w:val="clear" w:color="000000" w:fill="FFFFFF"/>
            <w:vAlign w:val="center"/>
          </w:tcPr>
          <w:p w14:paraId="759437A1" w14:textId="3E2D956D" w:rsidR="00B0282A" w:rsidRPr="002B2D39" w:rsidRDefault="00B0282A" w:rsidP="00B0282A">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6</w:t>
            </w:r>
          </w:p>
        </w:tc>
        <w:tc>
          <w:tcPr>
            <w:tcW w:w="1701" w:type="dxa"/>
            <w:shd w:val="clear" w:color="000000" w:fill="FFFFFF"/>
            <w:vAlign w:val="center"/>
          </w:tcPr>
          <w:p w14:paraId="522713E6" w14:textId="75CA530E" w:rsidR="00B0282A" w:rsidRPr="002B2D39" w:rsidRDefault="00B0282A" w:rsidP="00B0282A">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Киоск</w:t>
            </w:r>
          </w:p>
        </w:tc>
        <w:tc>
          <w:tcPr>
            <w:tcW w:w="2268" w:type="dxa"/>
            <w:shd w:val="clear" w:color="000000" w:fill="FFFFFF"/>
            <w:vAlign w:val="center"/>
          </w:tcPr>
          <w:p w14:paraId="4033347F" w14:textId="6DE145D5" w:rsidR="00B0282A" w:rsidRPr="002B2D39" w:rsidRDefault="00B0282A" w:rsidP="00B0282A">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2B2D39">
              <w:rPr>
                <w:rFonts w:ascii="Times New Roman" w:hAnsi="Times New Roman" w:cs="Times New Roman"/>
                <w:sz w:val="24"/>
                <w:szCs w:val="24"/>
              </w:rPr>
              <w:t>Реализация продовольственных товаров смешанного ассортимента</w:t>
            </w:r>
          </w:p>
        </w:tc>
        <w:tc>
          <w:tcPr>
            <w:tcW w:w="1134" w:type="dxa"/>
            <w:shd w:val="clear" w:color="000000" w:fill="FFFFFF"/>
            <w:vAlign w:val="center"/>
          </w:tcPr>
          <w:p w14:paraId="0771D318" w14:textId="7640DF0E" w:rsidR="00B0282A" w:rsidRPr="002B2D39" w:rsidRDefault="00B0282A" w:rsidP="00B0282A">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79272</w:t>
            </w:r>
          </w:p>
        </w:tc>
        <w:tc>
          <w:tcPr>
            <w:tcW w:w="1134" w:type="dxa"/>
            <w:shd w:val="clear" w:color="000000" w:fill="FFFFFF"/>
            <w:vAlign w:val="center"/>
          </w:tcPr>
          <w:p w14:paraId="34BBE2DC" w14:textId="31BA24D5" w:rsidR="00B0282A" w:rsidRPr="002B2D39" w:rsidRDefault="00B0282A" w:rsidP="00B0282A">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15854</w:t>
            </w:r>
          </w:p>
        </w:tc>
      </w:tr>
      <w:tr w:rsidR="006E4F1D" w:rsidRPr="009B79CF" w14:paraId="06F6066E" w14:textId="77777777" w:rsidTr="00F7216C">
        <w:trPr>
          <w:trHeight w:val="1326"/>
        </w:trPr>
        <w:tc>
          <w:tcPr>
            <w:tcW w:w="567" w:type="dxa"/>
            <w:shd w:val="clear" w:color="000000" w:fill="FFFFFF"/>
          </w:tcPr>
          <w:p w14:paraId="620C1930" w14:textId="77777777" w:rsidR="006E4F1D" w:rsidRPr="009B79CF" w:rsidRDefault="006E4F1D" w:rsidP="006E4F1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7"/>
                <w:szCs w:val="27"/>
                <w:lang w:eastAsia="zh-CN"/>
              </w:rPr>
            </w:pPr>
          </w:p>
        </w:tc>
        <w:tc>
          <w:tcPr>
            <w:tcW w:w="2835" w:type="dxa"/>
            <w:shd w:val="clear" w:color="000000" w:fill="FFFFFF"/>
            <w:vAlign w:val="center"/>
          </w:tcPr>
          <w:p w14:paraId="052F3D81" w14:textId="4D566595" w:rsidR="006E4F1D" w:rsidRPr="002B2D39" w:rsidRDefault="006E4F1D" w:rsidP="006E4F1D">
            <w:pPr>
              <w:spacing w:after="0" w:line="240" w:lineRule="auto"/>
              <w:ind w:right="-108"/>
              <w:jc w:val="center"/>
              <w:rPr>
                <w:rFonts w:ascii="Times New Roman" w:hAnsi="Times New Roman" w:cs="Times New Roman"/>
                <w:sz w:val="24"/>
                <w:szCs w:val="24"/>
              </w:rPr>
            </w:pPr>
            <w:proofErr w:type="spellStart"/>
            <w:r w:rsidRPr="002B2D39">
              <w:rPr>
                <w:rFonts w:ascii="Times New Roman" w:hAnsi="Times New Roman" w:cs="Times New Roman"/>
                <w:sz w:val="24"/>
                <w:szCs w:val="24"/>
              </w:rPr>
              <w:t>ул.Шегрена</w:t>
            </w:r>
            <w:proofErr w:type="spellEnd"/>
            <w:r w:rsidRPr="002B2D39">
              <w:rPr>
                <w:rFonts w:ascii="Times New Roman" w:hAnsi="Times New Roman" w:cs="Times New Roman"/>
                <w:sz w:val="24"/>
                <w:szCs w:val="24"/>
              </w:rPr>
              <w:t>, 8</w:t>
            </w:r>
          </w:p>
        </w:tc>
        <w:tc>
          <w:tcPr>
            <w:tcW w:w="1418" w:type="dxa"/>
            <w:shd w:val="clear" w:color="000000" w:fill="FFFFFF"/>
            <w:vAlign w:val="center"/>
          </w:tcPr>
          <w:p w14:paraId="00572308" w14:textId="0683E783" w:rsidR="006E4F1D" w:rsidRPr="002B2D39" w:rsidRDefault="006E4F1D" w:rsidP="006E4F1D">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27</w:t>
            </w:r>
          </w:p>
        </w:tc>
        <w:tc>
          <w:tcPr>
            <w:tcW w:w="1701" w:type="dxa"/>
            <w:shd w:val="clear" w:color="000000" w:fill="FFFFFF"/>
            <w:vAlign w:val="center"/>
          </w:tcPr>
          <w:p w14:paraId="29E7A0FB" w14:textId="0D555307" w:rsidR="006E4F1D" w:rsidRPr="002B2D39" w:rsidRDefault="006E4F1D" w:rsidP="006E4F1D">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Павильон</w:t>
            </w:r>
          </w:p>
        </w:tc>
        <w:tc>
          <w:tcPr>
            <w:tcW w:w="2268" w:type="dxa"/>
            <w:shd w:val="clear" w:color="000000" w:fill="FFFFFF"/>
            <w:vAlign w:val="center"/>
          </w:tcPr>
          <w:p w14:paraId="36178411" w14:textId="1D5EDD21" w:rsidR="006E4F1D" w:rsidRPr="002B2D39" w:rsidRDefault="006E4F1D" w:rsidP="006E4F1D">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2B2D39">
              <w:rPr>
                <w:rFonts w:ascii="Times New Roman" w:hAnsi="Times New Roman" w:cs="Times New Roman"/>
                <w:sz w:val="24"/>
                <w:szCs w:val="24"/>
              </w:rPr>
              <w:t>Реализация бахчевых культур и плодоовощной продукции</w:t>
            </w:r>
          </w:p>
        </w:tc>
        <w:tc>
          <w:tcPr>
            <w:tcW w:w="1134" w:type="dxa"/>
            <w:shd w:val="clear" w:color="000000" w:fill="FFFFFF"/>
            <w:vAlign w:val="center"/>
          </w:tcPr>
          <w:p w14:paraId="3F3261F5" w14:textId="241E7F64" w:rsidR="006E4F1D" w:rsidRPr="002B2D39" w:rsidRDefault="00F07CBC" w:rsidP="006E4F1D">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204120</w:t>
            </w:r>
          </w:p>
        </w:tc>
        <w:tc>
          <w:tcPr>
            <w:tcW w:w="1134" w:type="dxa"/>
            <w:shd w:val="clear" w:color="000000" w:fill="FFFFFF"/>
            <w:vAlign w:val="center"/>
          </w:tcPr>
          <w:p w14:paraId="0AE4CF6C" w14:textId="4109F38C" w:rsidR="006E4F1D" w:rsidRPr="002B2D39" w:rsidRDefault="00F07CBC" w:rsidP="006E4F1D">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40824</w:t>
            </w:r>
          </w:p>
        </w:tc>
      </w:tr>
      <w:tr w:rsidR="006E4F1D" w:rsidRPr="009B79CF" w14:paraId="3C3A3CEF" w14:textId="77777777" w:rsidTr="00A320FC">
        <w:trPr>
          <w:trHeight w:val="394"/>
        </w:trPr>
        <w:tc>
          <w:tcPr>
            <w:tcW w:w="567" w:type="dxa"/>
            <w:shd w:val="clear" w:color="000000" w:fill="FFFFFF"/>
          </w:tcPr>
          <w:p w14:paraId="591A2B6A" w14:textId="77777777" w:rsidR="006E4F1D" w:rsidRPr="009B79CF" w:rsidRDefault="006E4F1D" w:rsidP="006E4F1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7"/>
                <w:szCs w:val="27"/>
                <w:lang w:eastAsia="zh-CN"/>
              </w:rPr>
            </w:pPr>
          </w:p>
        </w:tc>
        <w:tc>
          <w:tcPr>
            <w:tcW w:w="2835" w:type="dxa"/>
            <w:shd w:val="clear" w:color="000000" w:fill="FFFFFF"/>
            <w:vAlign w:val="center"/>
          </w:tcPr>
          <w:p w14:paraId="5C0076FE" w14:textId="5B560D8F" w:rsidR="006E4F1D" w:rsidRPr="002B2D39" w:rsidRDefault="006E4F1D" w:rsidP="006E4F1D">
            <w:pPr>
              <w:spacing w:after="0" w:line="240" w:lineRule="auto"/>
              <w:ind w:right="-108"/>
              <w:jc w:val="center"/>
              <w:rPr>
                <w:rFonts w:ascii="Times New Roman" w:hAnsi="Times New Roman" w:cs="Times New Roman"/>
                <w:sz w:val="24"/>
                <w:szCs w:val="24"/>
              </w:rPr>
            </w:pPr>
            <w:proofErr w:type="spellStart"/>
            <w:r w:rsidRPr="002B2D39">
              <w:rPr>
                <w:rFonts w:ascii="Times New Roman" w:hAnsi="Times New Roman" w:cs="Times New Roman"/>
                <w:sz w:val="24"/>
                <w:szCs w:val="24"/>
              </w:rPr>
              <w:t>ул.Шегрена</w:t>
            </w:r>
            <w:proofErr w:type="spellEnd"/>
            <w:r w:rsidRPr="002B2D39">
              <w:rPr>
                <w:rFonts w:ascii="Times New Roman" w:hAnsi="Times New Roman" w:cs="Times New Roman"/>
                <w:sz w:val="24"/>
                <w:szCs w:val="24"/>
              </w:rPr>
              <w:t>, 8</w:t>
            </w:r>
          </w:p>
        </w:tc>
        <w:tc>
          <w:tcPr>
            <w:tcW w:w="1418" w:type="dxa"/>
            <w:shd w:val="clear" w:color="000000" w:fill="FFFFFF"/>
            <w:vAlign w:val="center"/>
          </w:tcPr>
          <w:p w14:paraId="18E1E749" w14:textId="0F53073C" w:rsidR="006E4F1D" w:rsidRPr="002B2D39" w:rsidRDefault="006E4F1D" w:rsidP="006E4F1D">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22</w:t>
            </w:r>
          </w:p>
        </w:tc>
        <w:tc>
          <w:tcPr>
            <w:tcW w:w="1701" w:type="dxa"/>
            <w:shd w:val="clear" w:color="000000" w:fill="FFFFFF"/>
            <w:vAlign w:val="center"/>
          </w:tcPr>
          <w:p w14:paraId="2D729C69" w14:textId="7F494BEE" w:rsidR="006E4F1D" w:rsidRPr="002B2D39" w:rsidRDefault="006E4F1D" w:rsidP="006E4F1D">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Павильон</w:t>
            </w:r>
          </w:p>
        </w:tc>
        <w:tc>
          <w:tcPr>
            <w:tcW w:w="2268" w:type="dxa"/>
            <w:shd w:val="clear" w:color="000000" w:fill="FFFFFF"/>
            <w:vAlign w:val="center"/>
          </w:tcPr>
          <w:p w14:paraId="20E72729" w14:textId="39F2E013" w:rsidR="006E4F1D" w:rsidRPr="002B2D39" w:rsidRDefault="006E4F1D" w:rsidP="006E4F1D">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2B2D39">
              <w:rPr>
                <w:rFonts w:ascii="Times New Roman" w:hAnsi="Times New Roman" w:cs="Times New Roman"/>
                <w:sz w:val="24"/>
                <w:szCs w:val="24"/>
              </w:rPr>
              <w:t>Реализация хлебобулочных изделий</w:t>
            </w:r>
          </w:p>
        </w:tc>
        <w:tc>
          <w:tcPr>
            <w:tcW w:w="1134" w:type="dxa"/>
            <w:shd w:val="clear" w:color="000000" w:fill="FFFFFF"/>
            <w:vAlign w:val="center"/>
          </w:tcPr>
          <w:p w14:paraId="5ED62084" w14:textId="35D121FE" w:rsidR="006E4F1D" w:rsidRPr="002B2D39" w:rsidRDefault="00F07CBC" w:rsidP="006E4F1D">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157608</w:t>
            </w:r>
          </w:p>
        </w:tc>
        <w:tc>
          <w:tcPr>
            <w:tcW w:w="1134" w:type="dxa"/>
            <w:shd w:val="clear" w:color="000000" w:fill="FFFFFF"/>
            <w:vAlign w:val="center"/>
          </w:tcPr>
          <w:p w14:paraId="57AA52E0" w14:textId="3311E8D6" w:rsidR="006E4F1D" w:rsidRPr="002B2D39" w:rsidRDefault="00F07CBC" w:rsidP="006E4F1D">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31522</w:t>
            </w:r>
          </w:p>
        </w:tc>
      </w:tr>
      <w:tr w:rsidR="00F72A2E" w:rsidRPr="009B79CF" w14:paraId="26E5F1A5" w14:textId="77777777" w:rsidTr="00F7216C">
        <w:trPr>
          <w:trHeight w:val="1158"/>
        </w:trPr>
        <w:tc>
          <w:tcPr>
            <w:tcW w:w="567" w:type="dxa"/>
            <w:shd w:val="clear" w:color="000000" w:fill="FFFFFF"/>
          </w:tcPr>
          <w:p w14:paraId="55CB853D" w14:textId="77777777" w:rsidR="00F72A2E" w:rsidRPr="009B79CF" w:rsidRDefault="00F72A2E" w:rsidP="00F72A2E">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7"/>
                <w:szCs w:val="27"/>
                <w:lang w:eastAsia="zh-CN"/>
              </w:rPr>
            </w:pPr>
          </w:p>
        </w:tc>
        <w:tc>
          <w:tcPr>
            <w:tcW w:w="2835" w:type="dxa"/>
            <w:shd w:val="clear" w:color="000000" w:fill="FFFFFF"/>
            <w:vAlign w:val="center"/>
          </w:tcPr>
          <w:p w14:paraId="7BC35C1C" w14:textId="14F2C03F" w:rsidR="00F72A2E" w:rsidRPr="002B2D39" w:rsidRDefault="00F72A2E" w:rsidP="00F72A2E">
            <w:pPr>
              <w:spacing w:after="0" w:line="240" w:lineRule="auto"/>
              <w:ind w:right="-108"/>
              <w:jc w:val="center"/>
              <w:rPr>
                <w:rFonts w:ascii="Times New Roman" w:hAnsi="Times New Roman" w:cs="Times New Roman"/>
                <w:sz w:val="24"/>
                <w:szCs w:val="24"/>
              </w:rPr>
            </w:pPr>
            <w:proofErr w:type="spellStart"/>
            <w:r w:rsidRPr="002B2D39">
              <w:rPr>
                <w:rFonts w:ascii="Times New Roman" w:hAnsi="Times New Roman" w:cs="Times New Roman"/>
                <w:sz w:val="24"/>
                <w:szCs w:val="24"/>
              </w:rPr>
              <w:t>с.Чми</w:t>
            </w:r>
            <w:proofErr w:type="spellEnd"/>
          </w:p>
        </w:tc>
        <w:tc>
          <w:tcPr>
            <w:tcW w:w="1418" w:type="dxa"/>
            <w:shd w:val="clear" w:color="000000" w:fill="FFFFFF"/>
            <w:vAlign w:val="center"/>
          </w:tcPr>
          <w:p w14:paraId="10B18E0B" w14:textId="3E29C5BE" w:rsidR="00F72A2E" w:rsidRPr="002B2D39" w:rsidRDefault="00F72A2E" w:rsidP="00F72A2E">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30</w:t>
            </w:r>
          </w:p>
        </w:tc>
        <w:tc>
          <w:tcPr>
            <w:tcW w:w="1701" w:type="dxa"/>
            <w:shd w:val="clear" w:color="000000" w:fill="FFFFFF"/>
            <w:vAlign w:val="center"/>
          </w:tcPr>
          <w:p w14:paraId="06A2F6D2" w14:textId="6393E74F" w:rsidR="00F72A2E" w:rsidRPr="002B2D39" w:rsidRDefault="00F72A2E" w:rsidP="00F72A2E">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Павильон</w:t>
            </w:r>
          </w:p>
        </w:tc>
        <w:tc>
          <w:tcPr>
            <w:tcW w:w="2268" w:type="dxa"/>
            <w:shd w:val="clear" w:color="000000" w:fill="FFFFFF"/>
            <w:vAlign w:val="center"/>
          </w:tcPr>
          <w:p w14:paraId="34E379F5" w14:textId="3C1DA102" w:rsidR="00F72A2E" w:rsidRPr="002B2D39" w:rsidRDefault="00F72A2E" w:rsidP="00F72A2E">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2B2D39">
              <w:rPr>
                <w:rFonts w:ascii="Times New Roman" w:hAnsi="Times New Roman" w:cs="Times New Roman"/>
                <w:sz w:val="24"/>
                <w:szCs w:val="24"/>
              </w:rPr>
              <w:t>Реализация продовольственных товаров смешанного ассортимента</w:t>
            </w:r>
          </w:p>
        </w:tc>
        <w:tc>
          <w:tcPr>
            <w:tcW w:w="1134" w:type="dxa"/>
            <w:shd w:val="clear" w:color="000000" w:fill="FFFFFF"/>
            <w:vAlign w:val="center"/>
          </w:tcPr>
          <w:p w14:paraId="15CA712A" w14:textId="511E323B" w:rsidR="00F72A2E" w:rsidRPr="002B2D39" w:rsidRDefault="00F07CBC" w:rsidP="00F72A2E">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396360</w:t>
            </w:r>
          </w:p>
        </w:tc>
        <w:tc>
          <w:tcPr>
            <w:tcW w:w="1134" w:type="dxa"/>
            <w:shd w:val="clear" w:color="000000" w:fill="FFFFFF"/>
            <w:vAlign w:val="center"/>
          </w:tcPr>
          <w:p w14:paraId="126424D6" w14:textId="0E79EF22" w:rsidR="00F72A2E" w:rsidRPr="002B2D39" w:rsidRDefault="00F07CBC" w:rsidP="00F72A2E">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79272</w:t>
            </w:r>
          </w:p>
        </w:tc>
      </w:tr>
      <w:tr w:rsidR="00B0282A" w:rsidRPr="009B79CF" w14:paraId="04AA5E35" w14:textId="77777777" w:rsidTr="00A320FC">
        <w:trPr>
          <w:trHeight w:val="394"/>
        </w:trPr>
        <w:tc>
          <w:tcPr>
            <w:tcW w:w="567" w:type="dxa"/>
            <w:shd w:val="clear" w:color="000000" w:fill="FFFFFF"/>
          </w:tcPr>
          <w:p w14:paraId="016CB957" w14:textId="77777777" w:rsidR="00B0282A" w:rsidRPr="009B79CF" w:rsidRDefault="00B0282A" w:rsidP="00B0282A">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7"/>
                <w:szCs w:val="27"/>
                <w:lang w:eastAsia="zh-CN"/>
              </w:rPr>
            </w:pPr>
          </w:p>
        </w:tc>
        <w:tc>
          <w:tcPr>
            <w:tcW w:w="2835" w:type="dxa"/>
            <w:shd w:val="clear" w:color="000000" w:fill="FFFFFF"/>
            <w:vAlign w:val="center"/>
          </w:tcPr>
          <w:p w14:paraId="430EE797" w14:textId="7BAC0E9C" w:rsidR="00B0282A" w:rsidRPr="002B2D39" w:rsidRDefault="00B0282A" w:rsidP="00B0282A">
            <w:pPr>
              <w:spacing w:after="0" w:line="240" w:lineRule="auto"/>
              <w:ind w:right="-108"/>
              <w:jc w:val="center"/>
              <w:rPr>
                <w:rFonts w:ascii="Times New Roman" w:hAnsi="Times New Roman" w:cs="Times New Roman"/>
                <w:sz w:val="24"/>
                <w:szCs w:val="24"/>
              </w:rPr>
            </w:pPr>
            <w:r w:rsidRPr="002B2D39">
              <w:rPr>
                <w:rFonts w:ascii="Times New Roman" w:hAnsi="Times New Roman" w:cs="Times New Roman"/>
                <w:sz w:val="24"/>
                <w:szCs w:val="24"/>
              </w:rPr>
              <w:t>Западный проезд, 4</w:t>
            </w:r>
          </w:p>
        </w:tc>
        <w:tc>
          <w:tcPr>
            <w:tcW w:w="1418" w:type="dxa"/>
            <w:shd w:val="clear" w:color="000000" w:fill="FFFFFF"/>
            <w:vAlign w:val="center"/>
          </w:tcPr>
          <w:p w14:paraId="2DD77369" w14:textId="12B96F62" w:rsidR="00B0282A" w:rsidRPr="002B2D39" w:rsidRDefault="00B0282A" w:rsidP="00B0282A">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12</w:t>
            </w:r>
          </w:p>
        </w:tc>
        <w:tc>
          <w:tcPr>
            <w:tcW w:w="1701" w:type="dxa"/>
            <w:shd w:val="clear" w:color="000000" w:fill="FFFFFF"/>
            <w:vAlign w:val="center"/>
          </w:tcPr>
          <w:p w14:paraId="3D734322" w14:textId="6EF2CE0D" w:rsidR="00B0282A" w:rsidRPr="002B2D39" w:rsidRDefault="00B0282A" w:rsidP="00B0282A">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Павильон</w:t>
            </w:r>
          </w:p>
        </w:tc>
        <w:tc>
          <w:tcPr>
            <w:tcW w:w="2268" w:type="dxa"/>
            <w:shd w:val="clear" w:color="000000" w:fill="FFFFFF"/>
            <w:vAlign w:val="center"/>
          </w:tcPr>
          <w:p w14:paraId="09E34DD7" w14:textId="73D7C58D" w:rsidR="00B0282A" w:rsidRPr="002B2D39" w:rsidRDefault="00B0282A" w:rsidP="00B0282A">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2B2D39">
              <w:rPr>
                <w:rFonts w:ascii="Times New Roman" w:hAnsi="Times New Roman" w:cs="Times New Roman"/>
                <w:sz w:val="24"/>
                <w:szCs w:val="24"/>
              </w:rPr>
              <w:t>Реализация цветов</w:t>
            </w:r>
          </w:p>
        </w:tc>
        <w:tc>
          <w:tcPr>
            <w:tcW w:w="1134" w:type="dxa"/>
            <w:shd w:val="clear" w:color="000000" w:fill="FFFFFF"/>
            <w:vAlign w:val="center"/>
          </w:tcPr>
          <w:p w14:paraId="702DE674" w14:textId="77777777" w:rsidR="00B0282A" w:rsidRPr="002B2D39" w:rsidRDefault="00B0282A" w:rsidP="00B0282A">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p>
        </w:tc>
        <w:tc>
          <w:tcPr>
            <w:tcW w:w="1134" w:type="dxa"/>
            <w:shd w:val="clear" w:color="000000" w:fill="FFFFFF"/>
            <w:vAlign w:val="center"/>
          </w:tcPr>
          <w:p w14:paraId="2BEED692" w14:textId="77777777" w:rsidR="00B0282A" w:rsidRPr="002B2D39" w:rsidRDefault="00B0282A" w:rsidP="00B0282A">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p>
        </w:tc>
      </w:tr>
      <w:tr w:rsidR="000B3355" w:rsidRPr="009B79CF" w14:paraId="7D405B02" w14:textId="77777777" w:rsidTr="00F7216C">
        <w:trPr>
          <w:trHeight w:val="787"/>
        </w:trPr>
        <w:tc>
          <w:tcPr>
            <w:tcW w:w="567" w:type="dxa"/>
            <w:shd w:val="clear" w:color="000000" w:fill="FFFFFF"/>
          </w:tcPr>
          <w:p w14:paraId="5A210188" w14:textId="77777777" w:rsidR="000B3355" w:rsidRPr="009B79CF" w:rsidRDefault="000B3355" w:rsidP="00D21C03">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7"/>
                <w:szCs w:val="27"/>
                <w:lang w:eastAsia="zh-CN"/>
              </w:rPr>
            </w:pPr>
          </w:p>
        </w:tc>
        <w:tc>
          <w:tcPr>
            <w:tcW w:w="2835" w:type="dxa"/>
            <w:shd w:val="clear" w:color="000000" w:fill="FFFFFF"/>
            <w:vAlign w:val="center"/>
          </w:tcPr>
          <w:p w14:paraId="3F44A535" w14:textId="1B0338DF" w:rsidR="000B3355" w:rsidRPr="002B2D39" w:rsidRDefault="00D21C03" w:rsidP="00D21C03">
            <w:pPr>
              <w:spacing w:after="0" w:line="240" w:lineRule="auto"/>
              <w:ind w:right="-108"/>
              <w:jc w:val="center"/>
              <w:rPr>
                <w:rFonts w:ascii="Times New Roman" w:hAnsi="Times New Roman" w:cs="Times New Roman"/>
                <w:sz w:val="24"/>
                <w:szCs w:val="24"/>
              </w:rPr>
            </w:pPr>
            <w:proofErr w:type="spellStart"/>
            <w:r w:rsidRPr="002B2D39">
              <w:rPr>
                <w:rFonts w:ascii="Times New Roman" w:hAnsi="Times New Roman" w:cs="Times New Roman"/>
                <w:sz w:val="24"/>
                <w:szCs w:val="24"/>
              </w:rPr>
              <w:t>ул.</w:t>
            </w:r>
            <w:r w:rsidR="000B3355" w:rsidRPr="002B2D39">
              <w:rPr>
                <w:rFonts w:ascii="Times New Roman" w:hAnsi="Times New Roman" w:cs="Times New Roman"/>
                <w:sz w:val="24"/>
                <w:szCs w:val="24"/>
              </w:rPr>
              <w:t>Генерала</w:t>
            </w:r>
            <w:proofErr w:type="spellEnd"/>
            <w:r w:rsidR="000B3355" w:rsidRPr="002B2D39">
              <w:rPr>
                <w:rFonts w:ascii="Times New Roman" w:hAnsi="Times New Roman" w:cs="Times New Roman"/>
                <w:sz w:val="24"/>
                <w:szCs w:val="24"/>
              </w:rPr>
              <w:t xml:space="preserve"> </w:t>
            </w:r>
            <w:proofErr w:type="spellStart"/>
            <w:r w:rsidR="000B3355" w:rsidRPr="002B2D39">
              <w:rPr>
                <w:rFonts w:ascii="Times New Roman" w:hAnsi="Times New Roman" w:cs="Times New Roman"/>
                <w:sz w:val="24"/>
                <w:szCs w:val="24"/>
              </w:rPr>
              <w:t>Дзусова</w:t>
            </w:r>
            <w:proofErr w:type="spellEnd"/>
            <w:r w:rsidR="000B3355" w:rsidRPr="002B2D39">
              <w:rPr>
                <w:rFonts w:ascii="Times New Roman" w:hAnsi="Times New Roman" w:cs="Times New Roman"/>
                <w:sz w:val="24"/>
                <w:szCs w:val="24"/>
              </w:rPr>
              <w:t>, 3/3</w:t>
            </w:r>
          </w:p>
        </w:tc>
        <w:tc>
          <w:tcPr>
            <w:tcW w:w="1418" w:type="dxa"/>
            <w:shd w:val="clear" w:color="000000" w:fill="FFFFFF"/>
            <w:vAlign w:val="center"/>
          </w:tcPr>
          <w:p w14:paraId="4782C42F" w14:textId="3400AB8A" w:rsidR="000B3355" w:rsidRPr="002B2D39" w:rsidRDefault="000B3355" w:rsidP="00D21C03">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30</w:t>
            </w:r>
          </w:p>
        </w:tc>
        <w:tc>
          <w:tcPr>
            <w:tcW w:w="1701" w:type="dxa"/>
            <w:shd w:val="clear" w:color="000000" w:fill="FFFFFF"/>
            <w:vAlign w:val="center"/>
          </w:tcPr>
          <w:p w14:paraId="7EAD286B" w14:textId="18C1A7B9" w:rsidR="000B3355" w:rsidRPr="002B2D39" w:rsidRDefault="000B3355" w:rsidP="00D21C03">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Павильон</w:t>
            </w:r>
          </w:p>
        </w:tc>
        <w:tc>
          <w:tcPr>
            <w:tcW w:w="2268" w:type="dxa"/>
            <w:shd w:val="clear" w:color="000000" w:fill="FFFFFF"/>
            <w:vAlign w:val="center"/>
          </w:tcPr>
          <w:p w14:paraId="53F49FE9" w14:textId="584C2ED6" w:rsidR="000B3355" w:rsidRPr="002B2D39" w:rsidRDefault="000B3355" w:rsidP="00D21C03">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2B2D39">
              <w:rPr>
                <w:rFonts w:ascii="Times New Roman" w:hAnsi="Times New Roman" w:cs="Times New Roman"/>
                <w:sz w:val="24"/>
                <w:szCs w:val="24"/>
              </w:rPr>
              <w:t>Реализация хлебобулочных изделий</w:t>
            </w:r>
          </w:p>
        </w:tc>
        <w:tc>
          <w:tcPr>
            <w:tcW w:w="1134" w:type="dxa"/>
            <w:shd w:val="clear" w:color="000000" w:fill="FFFFFF"/>
            <w:vAlign w:val="center"/>
          </w:tcPr>
          <w:p w14:paraId="6AA77E0A" w14:textId="76D79BD4" w:rsidR="000B3355" w:rsidRPr="002B2D39" w:rsidRDefault="00F07CBC" w:rsidP="00D21C03">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214920</w:t>
            </w:r>
          </w:p>
        </w:tc>
        <w:tc>
          <w:tcPr>
            <w:tcW w:w="1134" w:type="dxa"/>
            <w:shd w:val="clear" w:color="000000" w:fill="FFFFFF"/>
            <w:vAlign w:val="center"/>
          </w:tcPr>
          <w:p w14:paraId="369B4204" w14:textId="488201DC" w:rsidR="000B3355" w:rsidRPr="002B2D39" w:rsidRDefault="00F07CBC" w:rsidP="00D21C03">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42984</w:t>
            </w:r>
          </w:p>
        </w:tc>
      </w:tr>
      <w:tr w:rsidR="000B3355" w:rsidRPr="009B79CF" w14:paraId="38A27EE7" w14:textId="77777777" w:rsidTr="00F7216C">
        <w:trPr>
          <w:trHeight w:val="1096"/>
        </w:trPr>
        <w:tc>
          <w:tcPr>
            <w:tcW w:w="567" w:type="dxa"/>
            <w:shd w:val="clear" w:color="000000" w:fill="FFFFFF"/>
          </w:tcPr>
          <w:p w14:paraId="4561F7DB" w14:textId="77777777" w:rsidR="000B3355" w:rsidRPr="009B79CF" w:rsidRDefault="000B3355" w:rsidP="00D21C03">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7"/>
                <w:szCs w:val="27"/>
                <w:lang w:eastAsia="zh-CN"/>
              </w:rPr>
            </w:pPr>
          </w:p>
        </w:tc>
        <w:tc>
          <w:tcPr>
            <w:tcW w:w="2835" w:type="dxa"/>
            <w:shd w:val="clear" w:color="000000" w:fill="FFFFFF"/>
            <w:vAlign w:val="center"/>
          </w:tcPr>
          <w:p w14:paraId="5A6E663F" w14:textId="2EBF6FC0" w:rsidR="000B3355" w:rsidRPr="002B2D39" w:rsidRDefault="00D21C03" w:rsidP="00D21C03">
            <w:pPr>
              <w:spacing w:after="0" w:line="240" w:lineRule="auto"/>
              <w:ind w:right="-108"/>
              <w:jc w:val="center"/>
              <w:rPr>
                <w:rFonts w:ascii="Times New Roman" w:hAnsi="Times New Roman" w:cs="Times New Roman"/>
                <w:sz w:val="24"/>
                <w:szCs w:val="24"/>
              </w:rPr>
            </w:pPr>
            <w:proofErr w:type="spellStart"/>
            <w:r w:rsidRPr="002B2D39">
              <w:rPr>
                <w:rFonts w:ascii="Times New Roman" w:hAnsi="Times New Roman" w:cs="Times New Roman"/>
                <w:sz w:val="24"/>
                <w:szCs w:val="24"/>
              </w:rPr>
              <w:t>ул.</w:t>
            </w:r>
            <w:r w:rsidR="000B3355" w:rsidRPr="002B2D39">
              <w:rPr>
                <w:rFonts w:ascii="Times New Roman" w:hAnsi="Times New Roman" w:cs="Times New Roman"/>
                <w:sz w:val="24"/>
                <w:szCs w:val="24"/>
              </w:rPr>
              <w:t>Иристонская</w:t>
            </w:r>
            <w:proofErr w:type="spellEnd"/>
            <w:r w:rsidR="000B3355" w:rsidRPr="002B2D39">
              <w:rPr>
                <w:rFonts w:ascii="Times New Roman" w:hAnsi="Times New Roman" w:cs="Times New Roman"/>
                <w:sz w:val="24"/>
                <w:szCs w:val="24"/>
              </w:rPr>
              <w:t>, 14</w:t>
            </w:r>
            <w:r w:rsidRPr="002B2D39">
              <w:rPr>
                <w:rFonts w:ascii="Times New Roman" w:hAnsi="Times New Roman" w:cs="Times New Roman"/>
                <w:sz w:val="24"/>
                <w:szCs w:val="24"/>
              </w:rPr>
              <w:t xml:space="preserve"> «</w:t>
            </w:r>
            <w:r w:rsidR="000B3355" w:rsidRPr="002B2D39">
              <w:rPr>
                <w:rFonts w:ascii="Times New Roman" w:hAnsi="Times New Roman" w:cs="Times New Roman"/>
                <w:sz w:val="24"/>
                <w:szCs w:val="24"/>
              </w:rPr>
              <w:t>а</w:t>
            </w:r>
            <w:r w:rsidRPr="002B2D39">
              <w:rPr>
                <w:rFonts w:ascii="Times New Roman" w:hAnsi="Times New Roman" w:cs="Times New Roman"/>
                <w:sz w:val="24"/>
                <w:szCs w:val="24"/>
              </w:rPr>
              <w:t>»</w:t>
            </w:r>
          </w:p>
        </w:tc>
        <w:tc>
          <w:tcPr>
            <w:tcW w:w="1418" w:type="dxa"/>
            <w:shd w:val="clear" w:color="000000" w:fill="FFFFFF"/>
            <w:vAlign w:val="center"/>
          </w:tcPr>
          <w:p w14:paraId="585568FC" w14:textId="5CD41DEB" w:rsidR="000B3355" w:rsidRPr="002B2D39" w:rsidRDefault="000B3355" w:rsidP="00D21C03">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12</w:t>
            </w:r>
          </w:p>
        </w:tc>
        <w:tc>
          <w:tcPr>
            <w:tcW w:w="1701" w:type="dxa"/>
            <w:shd w:val="clear" w:color="000000" w:fill="FFFFFF"/>
            <w:vAlign w:val="center"/>
          </w:tcPr>
          <w:p w14:paraId="5FA96D2D" w14:textId="508C9C75" w:rsidR="000B3355" w:rsidRPr="002B2D39" w:rsidRDefault="000B3355" w:rsidP="00D21C03">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Павильон</w:t>
            </w:r>
          </w:p>
        </w:tc>
        <w:tc>
          <w:tcPr>
            <w:tcW w:w="2268" w:type="dxa"/>
            <w:shd w:val="clear" w:color="000000" w:fill="FFFFFF"/>
            <w:vAlign w:val="center"/>
          </w:tcPr>
          <w:p w14:paraId="01CE4B31" w14:textId="3D5B1769" w:rsidR="000B3355" w:rsidRPr="002B2D39" w:rsidRDefault="000B3355" w:rsidP="00D21C03">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2B2D39">
              <w:rPr>
                <w:rFonts w:ascii="Times New Roman" w:hAnsi="Times New Roman" w:cs="Times New Roman"/>
                <w:sz w:val="24"/>
                <w:szCs w:val="24"/>
              </w:rPr>
              <w:t>Реализация продовольственных товаров смешанного ассортимента</w:t>
            </w:r>
          </w:p>
        </w:tc>
        <w:tc>
          <w:tcPr>
            <w:tcW w:w="1134" w:type="dxa"/>
            <w:shd w:val="clear" w:color="000000" w:fill="FFFFFF"/>
            <w:vAlign w:val="center"/>
          </w:tcPr>
          <w:p w14:paraId="6227433B" w14:textId="3E8E39DA" w:rsidR="000B3355" w:rsidRPr="002B2D39" w:rsidRDefault="00F07CBC" w:rsidP="00D21C03">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158544</w:t>
            </w:r>
          </w:p>
        </w:tc>
        <w:tc>
          <w:tcPr>
            <w:tcW w:w="1134" w:type="dxa"/>
            <w:shd w:val="clear" w:color="000000" w:fill="FFFFFF"/>
            <w:vAlign w:val="center"/>
          </w:tcPr>
          <w:p w14:paraId="174B23A0" w14:textId="714E2D5E" w:rsidR="000B3355" w:rsidRPr="002B2D39" w:rsidRDefault="00F07CBC" w:rsidP="00D21C03">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31709</w:t>
            </w:r>
          </w:p>
        </w:tc>
      </w:tr>
      <w:tr w:rsidR="000B3355" w:rsidRPr="009B79CF" w14:paraId="369B056F" w14:textId="77777777" w:rsidTr="00F7216C">
        <w:trPr>
          <w:trHeight w:val="1006"/>
        </w:trPr>
        <w:tc>
          <w:tcPr>
            <w:tcW w:w="567" w:type="dxa"/>
            <w:shd w:val="clear" w:color="000000" w:fill="FFFFFF"/>
          </w:tcPr>
          <w:p w14:paraId="321B77C7" w14:textId="77777777" w:rsidR="000B3355" w:rsidRPr="009B79CF" w:rsidRDefault="000B3355" w:rsidP="00D21C03">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7"/>
                <w:szCs w:val="27"/>
                <w:lang w:eastAsia="zh-CN"/>
              </w:rPr>
            </w:pPr>
          </w:p>
        </w:tc>
        <w:tc>
          <w:tcPr>
            <w:tcW w:w="2835" w:type="dxa"/>
            <w:shd w:val="clear" w:color="000000" w:fill="FFFFFF"/>
            <w:vAlign w:val="center"/>
          </w:tcPr>
          <w:p w14:paraId="62CECD5B" w14:textId="2147388D" w:rsidR="000B3355" w:rsidRPr="002B2D39" w:rsidRDefault="000B3355" w:rsidP="00D21C03">
            <w:pPr>
              <w:spacing w:after="0" w:line="240" w:lineRule="auto"/>
              <w:ind w:right="-108"/>
              <w:jc w:val="center"/>
              <w:rPr>
                <w:rFonts w:ascii="Times New Roman" w:hAnsi="Times New Roman" w:cs="Times New Roman"/>
                <w:sz w:val="24"/>
                <w:szCs w:val="24"/>
              </w:rPr>
            </w:pPr>
            <w:proofErr w:type="spellStart"/>
            <w:r w:rsidRPr="002B2D39">
              <w:rPr>
                <w:rFonts w:ascii="Times New Roman" w:hAnsi="Times New Roman" w:cs="Times New Roman"/>
                <w:sz w:val="24"/>
                <w:szCs w:val="24"/>
              </w:rPr>
              <w:t>ул.Гадиева</w:t>
            </w:r>
            <w:proofErr w:type="spellEnd"/>
            <w:r w:rsidRPr="002B2D39">
              <w:rPr>
                <w:rFonts w:ascii="Times New Roman" w:hAnsi="Times New Roman" w:cs="Times New Roman"/>
                <w:sz w:val="24"/>
                <w:szCs w:val="24"/>
              </w:rPr>
              <w:t>, 89</w:t>
            </w:r>
          </w:p>
        </w:tc>
        <w:tc>
          <w:tcPr>
            <w:tcW w:w="1418" w:type="dxa"/>
            <w:shd w:val="clear" w:color="000000" w:fill="FFFFFF"/>
            <w:vAlign w:val="center"/>
          </w:tcPr>
          <w:p w14:paraId="32A90183" w14:textId="445145CD" w:rsidR="000B3355" w:rsidRPr="002B2D39" w:rsidRDefault="000B3355" w:rsidP="00D21C03">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10</w:t>
            </w:r>
          </w:p>
        </w:tc>
        <w:tc>
          <w:tcPr>
            <w:tcW w:w="1701" w:type="dxa"/>
            <w:shd w:val="clear" w:color="000000" w:fill="FFFFFF"/>
            <w:vAlign w:val="center"/>
          </w:tcPr>
          <w:p w14:paraId="18ABD62F" w14:textId="7CEF955F" w:rsidR="000B3355" w:rsidRPr="002B2D39" w:rsidRDefault="000B3355" w:rsidP="00D21C03">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Павильон</w:t>
            </w:r>
          </w:p>
        </w:tc>
        <w:tc>
          <w:tcPr>
            <w:tcW w:w="2268" w:type="dxa"/>
            <w:shd w:val="clear" w:color="000000" w:fill="FFFFFF"/>
            <w:vAlign w:val="center"/>
          </w:tcPr>
          <w:p w14:paraId="13448984" w14:textId="0E425DCB" w:rsidR="000B3355" w:rsidRPr="002B2D39" w:rsidRDefault="000B3355" w:rsidP="00D21C03">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2B2D39">
              <w:rPr>
                <w:rFonts w:ascii="Times New Roman" w:hAnsi="Times New Roman" w:cs="Times New Roman"/>
                <w:sz w:val="24"/>
                <w:szCs w:val="24"/>
              </w:rPr>
              <w:t>Реализация хлебобулочных и кондитерских изделий</w:t>
            </w:r>
          </w:p>
        </w:tc>
        <w:tc>
          <w:tcPr>
            <w:tcW w:w="1134" w:type="dxa"/>
            <w:shd w:val="clear" w:color="000000" w:fill="FFFFFF"/>
            <w:vAlign w:val="center"/>
          </w:tcPr>
          <w:p w14:paraId="475C4885" w14:textId="14769857" w:rsidR="000B3355" w:rsidRPr="002B2D39" w:rsidRDefault="00B0282A" w:rsidP="00D21C03">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71640</w:t>
            </w:r>
          </w:p>
        </w:tc>
        <w:tc>
          <w:tcPr>
            <w:tcW w:w="1134" w:type="dxa"/>
            <w:shd w:val="clear" w:color="000000" w:fill="FFFFFF"/>
            <w:vAlign w:val="center"/>
          </w:tcPr>
          <w:p w14:paraId="3A56FFAB" w14:textId="24BF0A23" w:rsidR="000B3355" w:rsidRPr="002B2D39" w:rsidRDefault="00B0282A" w:rsidP="00D21C03">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14328</w:t>
            </w:r>
          </w:p>
        </w:tc>
      </w:tr>
      <w:tr w:rsidR="000B3355" w:rsidRPr="009B79CF" w14:paraId="2CE015C3" w14:textId="77777777" w:rsidTr="00F7216C">
        <w:trPr>
          <w:trHeight w:val="455"/>
        </w:trPr>
        <w:tc>
          <w:tcPr>
            <w:tcW w:w="567" w:type="dxa"/>
            <w:shd w:val="clear" w:color="000000" w:fill="FFFFFF"/>
          </w:tcPr>
          <w:p w14:paraId="6E9A91ED" w14:textId="77777777" w:rsidR="000B3355" w:rsidRPr="009B79CF" w:rsidRDefault="000B3355" w:rsidP="00D21C03">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7"/>
                <w:szCs w:val="27"/>
                <w:lang w:eastAsia="zh-CN"/>
              </w:rPr>
            </w:pPr>
          </w:p>
        </w:tc>
        <w:tc>
          <w:tcPr>
            <w:tcW w:w="2835" w:type="dxa"/>
            <w:shd w:val="clear" w:color="000000" w:fill="FFFFFF"/>
            <w:vAlign w:val="center"/>
          </w:tcPr>
          <w:p w14:paraId="3ADD2A68" w14:textId="2314E706" w:rsidR="000B3355" w:rsidRPr="002B2D39" w:rsidRDefault="000B3355" w:rsidP="00D21C03">
            <w:pPr>
              <w:spacing w:after="0" w:line="240" w:lineRule="auto"/>
              <w:ind w:right="-108"/>
              <w:jc w:val="center"/>
              <w:rPr>
                <w:rFonts w:ascii="Times New Roman" w:hAnsi="Times New Roman" w:cs="Times New Roman"/>
                <w:sz w:val="24"/>
                <w:szCs w:val="24"/>
              </w:rPr>
            </w:pPr>
            <w:proofErr w:type="spellStart"/>
            <w:r w:rsidRPr="002B2D39">
              <w:rPr>
                <w:rFonts w:ascii="Times New Roman" w:hAnsi="Times New Roman" w:cs="Times New Roman"/>
                <w:sz w:val="24"/>
                <w:szCs w:val="24"/>
              </w:rPr>
              <w:t>ул.Зортова</w:t>
            </w:r>
            <w:proofErr w:type="spellEnd"/>
            <w:r w:rsidRPr="002B2D39">
              <w:rPr>
                <w:rFonts w:ascii="Times New Roman" w:hAnsi="Times New Roman" w:cs="Times New Roman"/>
                <w:sz w:val="24"/>
                <w:szCs w:val="24"/>
              </w:rPr>
              <w:t>, 57</w:t>
            </w:r>
          </w:p>
        </w:tc>
        <w:tc>
          <w:tcPr>
            <w:tcW w:w="1418" w:type="dxa"/>
            <w:shd w:val="clear" w:color="000000" w:fill="FFFFFF"/>
            <w:vAlign w:val="center"/>
          </w:tcPr>
          <w:p w14:paraId="51B0B49E" w14:textId="73EFA672" w:rsidR="000B3355" w:rsidRPr="002B2D39" w:rsidRDefault="000B3355" w:rsidP="00D21C03">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30</w:t>
            </w:r>
          </w:p>
        </w:tc>
        <w:tc>
          <w:tcPr>
            <w:tcW w:w="1701" w:type="dxa"/>
            <w:shd w:val="clear" w:color="000000" w:fill="FFFFFF"/>
            <w:vAlign w:val="center"/>
          </w:tcPr>
          <w:p w14:paraId="030DED44" w14:textId="4BD15860" w:rsidR="000B3355" w:rsidRPr="002B2D39" w:rsidRDefault="000B3355" w:rsidP="00D21C03">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Павильон</w:t>
            </w:r>
          </w:p>
        </w:tc>
        <w:tc>
          <w:tcPr>
            <w:tcW w:w="2268" w:type="dxa"/>
            <w:shd w:val="clear" w:color="000000" w:fill="FFFFFF"/>
            <w:vAlign w:val="center"/>
          </w:tcPr>
          <w:p w14:paraId="4853F157" w14:textId="3938498B" w:rsidR="000B3355" w:rsidRPr="002B2D39" w:rsidRDefault="000B3355" w:rsidP="00D21C03">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2B2D39">
              <w:rPr>
                <w:rFonts w:ascii="Times New Roman" w:hAnsi="Times New Roman" w:cs="Times New Roman"/>
                <w:sz w:val="24"/>
                <w:szCs w:val="24"/>
              </w:rPr>
              <w:t>Оказание услуг</w:t>
            </w:r>
          </w:p>
        </w:tc>
        <w:tc>
          <w:tcPr>
            <w:tcW w:w="1134" w:type="dxa"/>
            <w:shd w:val="clear" w:color="000000" w:fill="FFFFFF"/>
            <w:vAlign w:val="center"/>
          </w:tcPr>
          <w:p w14:paraId="575E73D1" w14:textId="34005AAF" w:rsidR="000B3355" w:rsidRPr="002B2D39" w:rsidRDefault="009406DF" w:rsidP="00D21C03">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169560</w:t>
            </w:r>
          </w:p>
        </w:tc>
        <w:tc>
          <w:tcPr>
            <w:tcW w:w="1134" w:type="dxa"/>
            <w:shd w:val="clear" w:color="000000" w:fill="FFFFFF"/>
            <w:vAlign w:val="center"/>
          </w:tcPr>
          <w:p w14:paraId="5D8E0845" w14:textId="0CA3AD24" w:rsidR="000B3355" w:rsidRPr="002B2D39" w:rsidRDefault="009406DF" w:rsidP="00D21C03">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33912</w:t>
            </w:r>
          </w:p>
        </w:tc>
      </w:tr>
      <w:tr w:rsidR="00A50DC7" w:rsidRPr="009B79CF" w14:paraId="41E6D001" w14:textId="77777777" w:rsidTr="00F7216C">
        <w:trPr>
          <w:trHeight w:val="463"/>
        </w:trPr>
        <w:tc>
          <w:tcPr>
            <w:tcW w:w="567" w:type="dxa"/>
            <w:shd w:val="clear" w:color="000000" w:fill="FFFFFF"/>
          </w:tcPr>
          <w:p w14:paraId="7F002568" w14:textId="77777777" w:rsidR="00A50DC7" w:rsidRPr="009B79CF" w:rsidRDefault="00A50DC7" w:rsidP="00D21C03">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7"/>
                <w:szCs w:val="27"/>
                <w:lang w:eastAsia="zh-CN"/>
              </w:rPr>
            </w:pPr>
          </w:p>
        </w:tc>
        <w:tc>
          <w:tcPr>
            <w:tcW w:w="2835" w:type="dxa"/>
            <w:shd w:val="clear" w:color="000000" w:fill="FFFFFF"/>
            <w:vAlign w:val="center"/>
          </w:tcPr>
          <w:p w14:paraId="43A811C6" w14:textId="048CB856" w:rsidR="00A50DC7" w:rsidRPr="002B2D39" w:rsidRDefault="00D21C03" w:rsidP="00D21C03">
            <w:pPr>
              <w:spacing w:after="0" w:line="240" w:lineRule="auto"/>
              <w:ind w:right="-108"/>
              <w:jc w:val="center"/>
              <w:rPr>
                <w:rFonts w:ascii="Times New Roman" w:hAnsi="Times New Roman" w:cs="Times New Roman"/>
                <w:sz w:val="24"/>
                <w:szCs w:val="24"/>
              </w:rPr>
            </w:pPr>
            <w:proofErr w:type="spellStart"/>
            <w:r w:rsidRPr="002B2D39">
              <w:rPr>
                <w:rFonts w:ascii="Times New Roman" w:hAnsi="Times New Roman" w:cs="Times New Roman"/>
                <w:sz w:val="24"/>
                <w:szCs w:val="24"/>
              </w:rPr>
              <w:t>ул.</w:t>
            </w:r>
            <w:r w:rsidR="00A50DC7" w:rsidRPr="002B2D39">
              <w:rPr>
                <w:rFonts w:ascii="Times New Roman" w:hAnsi="Times New Roman" w:cs="Times New Roman"/>
                <w:sz w:val="24"/>
                <w:szCs w:val="24"/>
              </w:rPr>
              <w:t>Астана</w:t>
            </w:r>
            <w:proofErr w:type="spellEnd"/>
            <w:r w:rsidR="00A50DC7" w:rsidRPr="002B2D39">
              <w:rPr>
                <w:rFonts w:ascii="Times New Roman" w:hAnsi="Times New Roman" w:cs="Times New Roman"/>
                <w:sz w:val="24"/>
                <w:szCs w:val="24"/>
              </w:rPr>
              <w:t xml:space="preserve"> </w:t>
            </w:r>
            <w:proofErr w:type="spellStart"/>
            <w:r w:rsidR="00A50DC7" w:rsidRPr="002B2D39">
              <w:rPr>
                <w:rFonts w:ascii="Times New Roman" w:hAnsi="Times New Roman" w:cs="Times New Roman"/>
                <w:sz w:val="24"/>
                <w:szCs w:val="24"/>
              </w:rPr>
              <w:t>Кесаева</w:t>
            </w:r>
            <w:proofErr w:type="spellEnd"/>
            <w:r w:rsidR="00A50DC7" w:rsidRPr="002B2D39">
              <w:rPr>
                <w:rFonts w:ascii="Times New Roman" w:hAnsi="Times New Roman" w:cs="Times New Roman"/>
                <w:sz w:val="24"/>
                <w:szCs w:val="24"/>
              </w:rPr>
              <w:t>, 37</w:t>
            </w:r>
          </w:p>
        </w:tc>
        <w:tc>
          <w:tcPr>
            <w:tcW w:w="1418" w:type="dxa"/>
            <w:shd w:val="clear" w:color="000000" w:fill="FFFFFF"/>
            <w:vAlign w:val="center"/>
          </w:tcPr>
          <w:p w14:paraId="21BEB0AC" w14:textId="3EE113F1" w:rsidR="00A50DC7" w:rsidRPr="002B2D39" w:rsidRDefault="00A50DC7" w:rsidP="00D21C03">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20</w:t>
            </w:r>
          </w:p>
        </w:tc>
        <w:tc>
          <w:tcPr>
            <w:tcW w:w="1701" w:type="dxa"/>
            <w:shd w:val="clear" w:color="000000" w:fill="FFFFFF"/>
            <w:vAlign w:val="center"/>
          </w:tcPr>
          <w:p w14:paraId="2B8C84DC" w14:textId="5BC6CECE" w:rsidR="00A50DC7" w:rsidRPr="002B2D39" w:rsidRDefault="00A50DC7" w:rsidP="00D21C03">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Павильон</w:t>
            </w:r>
          </w:p>
        </w:tc>
        <w:tc>
          <w:tcPr>
            <w:tcW w:w="2268" w:type="dxa"/>
            <w:shd w:val="clear" w:color="000000" w:fill="FFFFFF"/>
            <w:vAlign w:val="center"/>
          </w:tcPr>
          <w:p w14:paraId="48D1C59C" w14:textId="74F88EE6" w:rsidR="00A50DC7" w:rsidRPr="002B2D39" w:rsidRDefault="00A50DC7" w:rsidP="00D21C03">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2B2D39">
              <w:rPr>
                <w:rFonts w:ascii="Times New Roman" w:hAnsi="Times New Roman" w:cs="Times New Roman"/>
                <w:sz w:val="24"/>
                <w:szCs w:val="24"/>
              </w:rPr>
              <w:t>Оказание услуг</w:t>
            </w:r>
          </w:p>
        </w:tc>
        <w:tc>
          <w:tcPr>
            <w:tcW w:w="1134" w:type="dxa"/>
            <w:shd w:val="clear" w:color="000000" w:fill="FFFFFF"/>
            <w:vAlign w:val="center"/>
          </w:tcPr>
          <w:p w14:paraId="3296DBC5" w14:textId="7E35EF14" w:rsidR="00A50DC7" w:rsidRPr="002B2D39" w:rsidRDefault="009406DF" w:rsidP="00D21C03">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113040</w:t>
            </w:r>
          </w:p>
        </w:tc>
        <w:tc>
          <w:tcPr>
            <w:tcW w:w="1134" w:type="dxa"/>
            <w:shd w:val="clear" w:color="000000" w:fill="FFFFFF"/>
            <w:vAlign w:val="center"/>
          </w:tcPr>
          <w:p w14:paraId="6079F632" w14:textId="7621CA86" w:rsidR="00A50DC7" w:rsidRPr="002B2D39" w:rsidRDefault="009406DF" w:rsidP="00D21C03">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22608</w:t>
            </w:r>
          </w:p>
        </w:tc>
      </w:tr>
      <w:tr w:rsidR="000B3355" w:rsidRPr="009B79CF" w14:paraId="3C66D20E" w14:textId="77777777" w:rsidTr="00A320FC">
        <w:trPr>
          <w:trHeight w:val="563"/>
        </w:trPr>
        <w:tc>
          <w:tcPr>
            <w:tcW w:w="567" w:type="dxa"/>
            <w:shd w:val="clear" w:color="000000" w:fill="FFFFFF"/>
          </w:tcPr>
          <w:p w14:paraId="36971F74" w14:textId="77777777" w:rsidR="000B3355" w:rsidRPr="006E4F1D" w:rsidRDefault="000B3355" w:rsidP="00D21C03">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7"/>
                <w:szCs w:val="27"/>
                <w:lang w:eastAsia="zh-CN"/>
              </w:rPr>
            </w:pPr>
          </w:p>
        </w:tc>
        <w:tc>
          <w:tcPr>
            <w:tcW w:w="2835" w:type="dxa"/>
            <w:shd w:val="clear" w:color="000000" w:fill="FFFFFF"/>
            <w:vAlign w:val="center"/>
          </w:tcPr>
          <w:p w14:paraId="5E9E8546" w14:textId="497A3BDE" w:rsidR="000B3355" w:rsidRPr="002B2D39" w:rsidRDefault="00D21C03" w:rsidP="00D21C03">
            <w:pPr>
              <w:spacing w:after="0" w:line="240" w:lineRule="auto"/>
              <w:ind w:right="-108"/>
              <w:jc w:val="center"/>
              <w:rPr>
                <w:rFonts w:ascii="Times New Roman" w:hAnsi="Times New Roman" w:cs="Times New Roman"/>
                <w:sz w:val="24"/>
                <w:szCs w:val="24"/>
              </w:rPr>
            </w:pPr>
            <w:proofErr w:type="spellStart"/>
            <w:r w:rsidRPr="002B2D39">
              <w:rPr>
                <w:rFonts w:ascii="Times New Roman" w:hAnsi="Times New Roman" w:cs="Times New Roman"/>
                <w:sz w:val="24"/>
                <w:szCs w:val="24"/>
              </w:rPr>
              <w:t>ул.Кырджалийская</w:t>
            </w:r>
            <w:proofErr w:type="spellEnd"/>
            <w:r w:rsidRPr="002B2D39">
              <w:rPr>
                <w:rFonts w:ascii="Times New Roman" w:hAnsi="Times New Roman" w:cs="Times New Roman"/>
                <w:sz w:val="24"/>
                <w:szCs w:val="24"/>
              </w:rPr>
              <w:t>, 15/</w:t>
            </w:r>
            <w:proofErr w:type="spellStart"/>
            <w:r w:rsidRPr="002B2D39">
              <w:rPr>
                <w:rFonts w:ascii="Times New Roman" w:hAnsi="Times New Roman" w:cs="Times New Roman"/>
                <w:sz w:val="24"/>
                <w:szCs w:val="24"/>
              </w:rPr>
              <w:t>ул.</w:t>
            </w:r>
            <w:r w:rsidR="000B3355" w:rsidRPr="002B2D39">
              <w:rPr>
                <w:rFonts w:ascii="Times New Roman" w:hAnsi="Times New Roman" w:cs="Times New Roman"/>
                <w:sz w:val="24"/>
                <w:szCs w:val="24"/>
              </w:rPr>
              <w:t>Первомайская</w:t>
            </w:r>
            <w:proofErr w:type="spellEnd"/>
          </w:p>
        </w:tc>
        <w:tc>
          <w:tcPr>
            <w:tcW w:w="1418" w:type="dxa"/>
            <w:shd w:val="clear" w:color="000000" w:fill="FFFFFF"/>
            <w:vAlign w:val="center"/>
          </w:tcPr>
          <w:p w14:paraId="026BA9FF" w14:textId="1D5CDC16" w:rsidR="000B3355" w:rsidRPr="002B2D39" w:rsidRDefault="000B3355" w:rsidP="00D21C03">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12</w:t>
            </w:r>
          </w:p>
        </w:tc>
        <w:tc>
          <w:tcPr>
            <w:tcW w:w="1701" w:type="dxa"/>
            <w:shd w:val="clear" w:color="000000" w:fill="FFFFFF"/>
            <w:vAlign w:val="center"/>
          </w:tcPr>
          <w:p w14:paraId="77654DC3" w14:textId="0E73FE34" w:rsidR="000B3355" w:rsidRPr="002B2D39" w:rsidRDefault="000B3355" w:rsidP="00D21C03">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Павильон</w:t>
            </w:r>
          </w:p>
        </w:tc>
        <w:tc>
          <w:tcPr>
            <w:tcW w:w="2268" w:type="dxa"/>
            <w:shd w:val="clear" w:color="000000" w:fill="FFFFFF"/>
            <w:vAlign w:val="center"/>
          </w:tcPr>
          <w:p w14:paraId="04651F8B" w14:textId="26C4DC9F" w:rsidR="000B3355" w:rsidRPr="002B2D39" w:rsidRDefault="00D21C03" w:rsidP="00D21C03">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2B2D39">
              <w:rPr>
                <w:rFonts w:ascii="Times New Roman" w:hAnsi="Times New Roman" w:cs="Times New Roman"/>
                <w:sz w:val="24"/>
                <w:szCs w:val="24"/>
              </w:rPr>
              <w:t>Р</w:t>
            </w:r>
            <w:r w:rsidR="000B3355" w:rsidRPr="002B2D39">
              <w:rPr>
                <w:rFonts w:ascii="Times New Roman" w:hAnsi="Times New Roman" w:cs="Times New Roman"/>
                <w:sz w:val="24"/>
                <w:szCs w:val="24"/>
              </w:rPr>
              <w:t>еализации продовольственных товаров смешанного ассортимента</w:t>
            </w:r>
          </w:p>
        </w:tc>
        <w:tc>
          <w:tcPr>
            <w:tcW w:w="1134" w:type="dxa"/>
            <w:shd w:val="clear" w:color="000000" w:fill="FFFFFF"/>
            <w:vAlign w:val="center"/>
          </w:tcPr>
          <w:p w14:paraId="3677B8B1" w14:textId="0963650D" w:rsidR="000B3355" w:rsidRPr="002B2D39" w:rsidRDefault="009406DF" w:rsidP="00D21C03">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158544</w:t>
            </w:r>
          </w:p>
        </w:tc>
        <w:tc>
          <w:tcPr>
            <w:tcW w:w="1134" w:type="dxa"/>
            <w:shd w:val="clear" w:color="000000" w:fill="FFFFFF"/>
            <w:vAlign w:val="center"/>
          </w:tcPr>
          <w:p w14:paraId="29F523B0" w14:textId="45286CA1" w:rsidR="000B3355" w:rsidRPr="002B2D39" w:rsidRDefault="009406DF" w:rsidP="00D21C03">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31709</w:t>
            </w:r>
          </w:p>
        </w:tc>
      </w:tr>
      <w:tr w:rsidR="006E4F1D" w:rsidRPr="009B79CF" w14:paraId="4DCEA74A" w14:textId="77777777" w:rsidTr="00B0282A">
        <w:trPr>
          <w:trHeight w:val="563"/>
        </w:trPr>
        <w:tc>
          <w:tcPr>
            <w:tcW w:w="567" w:type="dxa"/>
            <w:shd w:val="clear" w:color="000000" w:fill="FFFFFF"/>
          </w:tcPr>
          <w:p w14:paraId="666B5D94" w14:textId="77777777" w:rsidR="006E4F1D" w:rsidRPr="006E4F1D" w:rsidRDefault="006E4F1D" w:rsidP="006E4F1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7"/>
                <w:szCs w:val="27"/>
                <w:lang w:eastAsia="zh-CN"/>
              </w:rPr>
            </w:pPr>
          </w:p>
        </w:tc>
        <w:tc>
          <w:tcPr>
            <w:tcW w:w="2835" w:type="dxa"/>
            <w:shd w:val="clear" w:color="auto" w:fill="auto"/>
            <w:vAlign w:val="center"/>
          </w:tcPr>
          <w:p w14:paraId="3FF1D853" w14:textId="3DCB426F" w:rsidR="006E4F1D" w:rsidRPr="002B2D39" w:rsidRDefault="006E4F1D" w:rsidP="006E4F1D">
            <w:pPr>
              <w:spacing w:after="0" w:line="240" w:lineRule="auto"/>
              <w:ind w:right="-108"/>
              <w:jc w:val="center"/>
              <w:rPr>
                <w:rFonts w:ascii="Times New Roman" w:hAnsi="Times New Roman" w:cs="Times New Roman"/>
                <w:sz w:val="24"/>
                <w:szCs w:val="24"/>
              </w:rPr>
            </w:pPr>
            <w:proofErr w:type="spellStart"/>
            <w:r w:rsidRPr="002B2D39">
              <w:rPr>
                <w:rFonts w:ascii="Times New Roman" w:hAnsi="Times New Roman" w:cs="Times New Roman"/>
                <w:sz w:val="24"/>
                <w:szCs w:val="24"/>
              </w:rPr>
              <w:t>ул.Весенняя</w:t>
            </w:r>
            <w:proofErr w:type="spellEnd"/>
            <w:r w:rsidRPr="002B2D39">
              <w:rPr>
                <w:rFonts w:ascii="Times New Roman" w:hAnsi="Times New Roman" w:cs="Times New Roman"/>
                <w:sz w:val="24"/>
                <w:szCs w:val="24"/>
              </w:rPr>
              <w:t>, 7/10</w:t>
            </w:r>
          </w:p>
        </w:tc>
        <w:tc>
          <w:tcPr>
            <w:tcW w:w="1418" w:type="dxa"/>
            <w:shd w:val="clear" w:color="auto" w:fill="auto"/>
            <w:vAlign w:val="center"/>
          </w:tcPr>
          <w:p w14:paraId="3C04AEA9" w14:textId="39C06335" w:rsidR="006E4F1D" w:rsidRPr="002B2D39" w:rsidRDefault="006E4F1D" w:rsidP="006E4F1D">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18</w:t>
            </w:r>
          </w:p>
        </w:tc>
        <w:tc>
          <w:tcPr>
            <w:tcW w:w="1701" w:type="dxa"/>
            <w:shd w:val="clear" w:color="auto" w:fill="auto"/>
            <w:vAlign w:val="center"/>
          </w:tcPr>
          <w:p w14:paraId="1AAD6050" w14:textId="24AABBA7" w:rsidR="006E4F1D" w:rsidRPr="002B2D39" w:rsidRDefault="006E4F1D" w:rsidP="006E4F1D">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Павильон</w:t>
            </w:r>
          </w:p>
        </w:tc>
        <w:tc>
          <w:tcPr>
            <w:tcW w:w="2268" w:type="dxa"/>
            <w:shd w:val="clear" w:color="auto" w:fill="auto"/>
            <w:vAlign w:val="center"/>
          </w:tcPr>
          <w:p w14:paraId="0854AB84" w14:textId="44EDAF83" w:rsidR="006E4F1D" w:rsidRPr="002B2D39" w:rsidRDefault="006E4F1D" w:rsidP="006E4F1D">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2B2D39">
              <w:rPr>
                <w:rFonts w:ascii="Times New Roman" w:hAnsi="Times New Roman" w:cs="Times New Roman"/>
                <w:sz w:val="24"/>
                <w:szCs w:val="24"/>
              </w:rPr>
              <w:t>Реализация бахчевых культур</w:t>
            </w:r>
          </w:p>
        </w:tc>
        <w:tc>
          <w:tcPr>
            <w:tcW w:w="1134" w:type="dxa"/>
            <w:shd w:val="clear" w:color="000000" w:fill="FFFFFF"/>
            <w:vAlign w:val="center"/>
          </w:tcPr>
          <w:p w14:paraId="3344A140" w14:textId="3ADC2C36" w:rsidR="006E4F1D" w:rsidRPr="002B2D39" w:rsidRDefault="009406DF" w:rsidP="006E4F1D">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136080</w:t>
            </w:r>
          </w:p>
        </w:tc>
        <w:tc>
          <w:tcPr>
            <w:tcW w:w="1134" w:type="dxa"/>
            <w:shd w:val="clear" w:color="000000" w:fill="FFFFFF"/>
            <w:vAlign w:val="center"/>
          </w:tcPr>
          <w:p w14:paraId="6AEAD3DD" w14:textId="2B98F7A6" w:rsidR="006E4F1D" w:rsidRPr="002B2D39" w:rsidRDefault="009406DF" w:rsidP="006E4F1D">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27216</w:t>
            </w:r>
          </w:p>
        </w:tc>
      </w:tr>
      <w:tr w:rsidR="006E4F1D" w:rsidRPr="009B79CF" w14:paraId="23877B1A" w14:textId="77777777" w:rsidTr="00A320FC">
        <w:trPr>
          <w:trHeight w:val="563"/>
        </w:trPr>
        <w:tc>
          <w:tcPr>
            <w:tcW w:w="567" w:type="dxa"/>
            <w:shd w:val="clear" w:color="000000" w:fill="FFFFFF"/>
          </w:tcPr>
          <w:p w14:paraId="45E8E998" w14:textId="77777777" w:rsidR="006E4F1D" w:rsidRPr="006E4F1D" w:rsidRDefault="006E4F1D" w:rsidP="006E4F1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7"/>
                <w:szCs w:val="27"/>
                <w:lang w:eastAsia="zh-CN"/>
              </w:rPr>
            </w:pPr>
          </w:p>
        </w:tc>
        <w:tc>
          <w:tcPr>
            <w:tcW w:w="2835" w:type="dxa"/>
            <w:shd w:val="clear" w:color="000000" w:fill="FFFFFF"/>
            <w:vAlign w:val="center"/>
          </w:tcPr>
          <w:p w14:paraId="13565340" w14:textId="7E177596" w:rsidR="006E4F1D" w:rsidRPr="002B2D39" w:rsidRDefault="006E4F1D" w:rsidP="006E4F1D">
            <w:pPr>
              <w:spacing w:after="0" w:line="240" w:lineRule="auto"/>
              <w:ind w:right="-108"/>
              <w:jc w:val="center"/>
              <w:rPr>
                <w:rFonts w:ascii="Times New Roman" w:hAnsi="Times New Roman" w:cs="Times New Roman"/>
                <w:sz w:val="24"/>
                <w:szCs w:val="24"/>
              </w:rPr>
            </w:pPr>
            <w:proofErr w:type="spellStart"/>
            <w:r w:rsidRPr="002B2D39">
              <w:rPr>
                <w:rFonts w:ascii="Times New Roman" w:hAnsi="Times New Roman" w:cs="Times New Roman"/>
                <w:sz w:val="24"/>
                <w:szCs w:val="24"/>
              </w:rPr>
              <w:t>ул.Цоколаева</w:t>
            </w:r>
            <w:proofErr w:type="spellEnd"/>
            <w:r w:rsidRPr="002B2D39">
              <w:rPr>
                <w:rFonts w:ascii="Times New Roman" w:hAnsi="Times New Roman" w:cs="Times New Roman"/>
                <w:sz w:val="24"/>
                <w:szCs w:val="24"/>
              </w:rPr>
              <w:t>, 6</w:t>
            </w:r>
          </w:p>
        </w:tc>
        <w:tc>
          <w:tcPr>
            <w:tcW w:w="1418" w:type="dxa"/>
            <w:shd w:val="clear" w:color="000000" w:fill="FFFFFF"/>
            <w:vAlign w:val="center"/>
          </w:tcPr>
          <w:p w14:paraId="71C4685B" w14:textId="6506FDB7" w:rsidR="006E4F1D" w:rsidRPr="002B2D39" w:rsidRDefault="006E4F1D" w:rsidP="006E4F1D">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12</w:t>
            </w:r>
          </w:p>
        </w:tc>
        <w:tc>
          <w:tcPr>
            <w:tcW w:w="1701" w:type="dxa"/>
            <w:shd w:val="clear" w:color="000000" w:fill="FFFFFF"/>
            <w:vAlign w:val="center"/>
          </w:tcPr>
          <w:p w14:paraId="16E46E69" w14:textId="584049FE" w:rsidR="006E4F1D" w:rsidRPr="002B2D39" w:rsidRDefault="006E4F1D" w:rsidP="006E4F1D">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Павильон</w:t>
            </w:r>
          </w:p>
        </w:tc>
        <w:tc>
          <w:tcPr>
            <w:tcW w:w="2268" w:type="dxa"/>
            <w:shd w:val="clear" w:color="000000" w:fill="FFFFFF"/>
            <w:vAlign w:val="center"/>
          </w:tcPr>
          <w:p w14:paraId="546C75A7" w14:textId="3563806C" w:rsidR="006E4F1D" w:rsidRPr="002B2D39" w:rsidRDefault="006E4F1D" w:rsidP="006E4F1D">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2B2D39">
              <w:rPr>
                <w:rFonts w:ascii="Times New Roman" w:hAnsi="Times New Roman" w:cs="Times New Roman"/>
                <w:sz w:val="24"/>
                <w:szCs w:val="24"/>
              </w:rPr>
              <w:t>Реализация продовольственных товаров смешанного ассортимента</w:t>
            </w:r>
          </w:p>
        </w:tc>
        <w:tc>
          <w:tcPr>
            <w:tcW w:w="1134" w:type="dxa"/>
            <w:shd w:val="clear" w:color="000000" w:fill="FFFFFF"/>
            <w:vAlign w:val="center"/>
          </w:tcPr>
          <w:p w14:paraId="5FEA7AC2" w14:textId="1DA6E277" w:rsidR="006E4F1D" w:rsidRPr="002B2D39" w:rsidRDefault="009406DF" w:rsidP="006E4F1D">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158544</w:t>
            </w:r>
          </w:p>
        </w:tc>
        <w:tc>
          <w:tcPr>
            <w:tcW w:w="1134" w:type="dxa"/>
            <w:shd w:val="clear" w:color="000000" w:fill="FFFFFF"/>
            <w:vAlign w:val="center"/>
          </w:tcPr>
          <w:p w14:paraId="41743E51" w14:textId="264AA867" w:rsidR="006E4F1D" w:rsidRPr="002B2D39" w:rsidRDefault="009406DF" w:rsidP="006E4F1D">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31709</w:t>
            </w:r>
          </w:p>
        </w:tc>
      </w:tr>
      <w:tr w:rsidR="002B2D39" w:rsidRPr="009B79CF" w14:paraId="2CCBA83E" w14:textId="77777777" w:rsidTr="00A320FC">
        <w:trPr>
          <w:trHeight w:val="563"/>
        </w:trPr>
        <w:tc>
          <w:tcPr>
            <w:tcW w:w="567" w:type="dxa"/>
            <w:shd w:val="clear" w:color="000000" w:fill="FFFFFF"/>
          </w:tcPr>
          <w:p w14:paraId="60DE5B80" w14:textId="77777777" w:rsidR="002B2D39" w:rsidRPr="006E4F1D" w:rsidRDefault="002B2D39" w:rsidP="002B2D3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7"/>
                <w:szCs w:val="27"/>
                <w:lang w:eastAsia="zh-CN"/>
              </w:rPr>
            </w:pPr>
          </w:p>
        </w:tc>
        <w:tc>
          <w:tcPr>
            <w:tcW w:w="2835" w:type="dxa"/>
            <w:shd w:val="clear" w:color="000000" w:fill="FFFFFF"/>
            <w:vAlign w:val="center"/>
          </w:tcPr>
          <w:p w14:paraId="4D6916AA" w14:textId="56B4C8FE" w:rsidR="002B2D39" w:rsidRPr="002B2D39" w:rsidRDefault="002B2D39" w:rsidP="002B2D39">
            <w:pPr>
              <w:spacing w:after="0" w:line="240" w:lineRule="auto"/>
              <w:ind w:right="-108"/>
              <w:jc w:val="center"/>
              <w:rPr>
                <w:rFonts w:ascii="Times New Roman" w:hAnsi="Times New Roman" w:cs="Times New Roman"/>
                <w:sz w:val="24"/>
                <w:szCs w:val="24"/>
              </w:rPr>
            </w:pPr>
            <w:proofErr w:type="spellStart"/>
            <w:r w:rsidRPr="002B2D39">
              <w:rPr>
                <w:rFonts w:ascii="Times New Roman" w:hAnsi="Times New Roman" w:cs="Times New Roman"/>
                <w:sz w:val="24"/>
                <w:szCs w:val="24"/>
              </w:rPr>
              <w:t>ул.Весенняя</w:t>
            </w:r>
            <w:proofErr w:type="spellEnd"/>
            <w:r w:rsidRPr="002B2D39">
              <w:rPr>
                <w:rFonts w:ascii="Times New Roman" w:hAnsi="Times New Roman" w:cs="Times New Roman"/>
                <w:sz w:val="24"/>
                <w:szCs w:val="24"/>
              </w:rPr>
              <w:t>, 3</w:t>
            </w:r>
          </w:p>
        </w:tc>
        <w:tc>
          <w:tcPr>
            <w:tcW w:w="1418" w:type="dxa"/>
            <w:shd w:val="clear" w:color="000000" w:fill="FFFFFF"/>
            <w:vAlign w:val="center"/>
          </w:tcPr>
          <w:p w14:paraId="53975771" w14:textId="708F9602" w:rsidR="002B2D39" w:rsidRPr="002B2D39" w:rsidRDefault="002B2D39" w:rsidP="002B2D39">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16</w:t>
            </w:r>
          </w:p>
        </w:tc>
        <w:tc>
          <w:tcPr>
            <w:tcW w:w="1701" w:type="dxa"/>
            <w:shd w:val="clear" w:color="000000" w:fill="FFFFFF"/>
            <w:vAlign w:val="center"/>
          </w:tcPr>
          <w:p w14:paraId="7002622A" w14:textId="4F7AAD7B" w:rsidR="002B2D39" w:rsidRPr="002B2D39" w:rsidRDefault="002B2D39" w:rsidP="002B2D39">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Павильон</w:t>
            </w:r>
          </w:p>
        </w:tc>
        <w:tc>
          <w:tcPr>
            <w:tcW w:w="2268" w:type="dxa"/>
            <w:shd w:val="clear" w:color="000000" w:fill="FFFFFF"/>
            <w:vAlign w:val="center"/>
          </w:tcPr>
          <w:p w14:paraId="267CD67A" w14:textId="305E311C" w:rsidR="002B2D39" w:rsidRPr="002B2D39" w:rsidRDefault="002B2D39" w:rsidP="002B2D39">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2B2D39">
              <w:rPr>
                <w:rFonts w:ascii="Times New Roman" w:hAnsi="Times New Roman" w:cs="Times New Roman"/>
                <w:sz w:val="24"/>
                <w:szCs w:val="24"/>
              </w:rPr>
              <w:t>Реализация бахчевых культур и плодоовощной продукции</w:t>
            </w:r>
          </w:p>
        </w:tc>
        <w:tc>
          <w:tcPr>
            <w:tcW w:w="1134" w:type="dxa"/>
            <w:shd w:val="clear" w:color="000000" w:fill="FFFFFF"/>
            <w:vAlign w:val="center"/>
          </w:tcPr>
          <w:p w14:paraId="1E3CCB7B" w14:textId="288EC874" w:rsidR="002B2D39" w:rsidRPr="002B2D39" w:rsidRDefault="002B2D39" w:rsidP="002B2D39">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120960</w:t>
            </w:r>
          </w:p>
        </w:tc>
        <w:tc>
          <w:tcPr>
            <w:tcW w:w="1134" w:type="dxa"/>
            <w:shd w:val="clear" w:color="000000" w:fill="FFFFFF"/>
            <w:vAlign w:val="center"/>
          </w:tcPr>
          <w:p w14:paraId="1D56FA43" w14:textId="08ACD659" w:rsidR="002B2D39" w:rsidRPr="002B2D39" w:rsidRDefault="002B2D39" w:rsidP="002B2D39">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24192</w:t>
            </w:r>
          </w:p>
        </w:tc>
      </w:tr>
      <w:tr w:rsidR="00401991" w:rsidRPr="009B79CF" w14:paraId="20382D91" w14:textId="77777777" w:rsidTr="00A320FC">
        <w:trPr>
          <w:trHeight w:val="563"/>
        </w:trPr>
        <w:tc>
          <w:tcPr>
            <w:tcW w:w="567" w:type="dxa"/>
            <w:shd w:val="clear" w:color="000000" w:fill="FFFFFF"/>
          </w:tcPr>
          <w:p w14:paraId="0AFF6B28" w14:textId="77777777" w:rsidR="00401991" w:rsidRPr="006E4F1D" w:rsidRDefault="00401991" w:rsidP="00401991">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7"/>
                <w:szCs w:val="27"/>
                <w:lang w:eastAsia="zh-CN"/>
              </w:rPr>
            </w:pPr>
          </w:p>
        </w:tc>
        <w:tc>
          <w:tcPr>
            <w:tcW w:w="2835" w:type="dxa"/>
            <w:shd w:val="clear" w:color="000000" w:fill="FFFFFF"/>
            <w:vAlign w:val="center"/>
          </w:tcPr>
          <w:p w14:paraId="03BE950F" w14:textId="30547DC4" w:rsidR="00401991" w:rsidRPr="004111D6" w:rsidRDefault="004111D6" w:rsidP="00401991">
            <w:pPr>
              <w:spacing w:after="0" w:line="240" w:lineRule="auto"/>
              <w:ind w:right="-108"/>
              <w:jc w:val="center"/>
              <w:rPr>
                <w:rFonts w:ascii="Times New Roman" w:hAnsi="Times New Roman" w:cs="Times New Roman"/>
                <w:sz w:val="24"/>
                <w:szCs w:val="24"/>
              </w:rPr>
            </w:pPr>
            <w:proofErr w:type="spellStart"/>
            <w:r w:rsidRPr="004111D6">
              <w:rPr>
                <w:rFonts w:ascii="Times New Roman" w:hAnsi="Times New Roman" w:cs="Times New Roman"/>
                <w:sz w:val="24"/>
                <w:szCs w:val="24"/>
              </w:rPr>
              <w:t>ул.Гадиева</w:t>
            </w:r>
            <w:proofErr w:type="spellEnd"/>
            <w:r w:rsidRPr="004111D6">
              <w:rPr>
                <w:rFonts w:ascii="Times New Roman" w:hAnsi="Times New Roman" w:cs="Times New Roman"/>
                <w:sz w:val="24"/>
                <w:szCs w:val="24"/>
              </w:rPr>
              <w:t xml:space="preserve"> / </w:t>
            </w:r>
            <w:proofErr w:type="spellStart"/>
            <w:r w:rsidRPr="004111D6">
              <w:rPr>
                <w:rFonts w:ascii="Times New Roman" w:hAnsi="Times New Roman" w:cs="Times New Roman"/>
                <w:sz w:val="24"/>
                <w:szCs w:val="24"/>
              </w:rPr>
              <w:t>ул.</w:t>
            </w:r>
            <w:r w:rsidR="00401991" w:rsidRPr="004111D6">
              <w:rPr>
                <w:rFonts w:ascii="Times New Roman" w:hAnsi="Times New Roman" w:cs="Times New Roman"/>
                <w:sz w:val="24"/>
                <w:szCs w:val="24"/>
              </w:rPr>
              <w:t>Таутиева</w:t>
            </w:r>
            <w:proofErr w:type="spellEnd"/>
          </w:p>
        </w:tc>
        <w:tc>
          <w:tcPr>
            <w:tcW w:w="1418" w:type="dxa"/>
            <w:shd w:val="clear" w:color="000000" w:fill="FFFFFF"/>
            <w:vAlign w:val="center"/>
          </w:tcPr>
          <w:p w14:paraId="4169046A" w14:textId="3A70A7DD" w:rsidR="00401991" w:rsidRPr="004111D6" w:rsidRDefault="00401991" w:rsidP="00401991">
            <w:pPr>
              <w:spacing w:after="0" w:line="240" w:lineRule="auto"/>
              <w:jc w:val="center"/>
              <w:rPr>
                <w:rFonts w:ascii="Times New Roman" w:hAnsi="Times New Roman" w:cs="Times New Roman"/>
                <w:sz w:val="24"/>
                <w:szCs w:val="24"/>
              </w:rPr>
            </w:pPr>
            <w:r w:rsidRPr="004111D6">
              <w:rPr>
                <w:rFonts w:ascii="Times New Roman" w:hAnsi="Times New Roman" w:cs="Times New Roman"/>
                <w:sz w:val="24"/>
                <w:szCs w:val="24"/>
              </w:rPr>
              <w:t>20</w:t>
            </w:r>
          </w:p>
        </w:tc>
        <w:tc>
          <w:tcPr>
            <w:tcW w:w="1701" w:type="dxa"/>
            <w:shd w:val="clear" w:color="000000" w:fill="FFFFFF"/>
            <w:vAlign w:val="center"/>
          </w:tcPr>
          <w:p w14:paraId="74DB3789" w14:textId="0EE493B1" w:rsidR="00401991" w:rsidRPr="004111D6" w:rsidRDefault="00401991" w:rsidP="00401991">
            <w:pPr>
              <w:spacing w:after="0" w:line="240" w:lineRule="auto"/>
              <w:jc w:val="center"/>
              <w:rPr>
                <w:rFonts w:ascii="Times New Roman" w:hAnsi="Times New Roman" w:cs="Times New Roman"/>
                <w:sz w:val="24"/>
                <w:szCs w:val="24"/>
              </w:rPr>
            </w:pPr>
            <w:r w:rsidRPr="004111D6">
              <w:rPr>
                <w:rFonts w:ascii="Times New Roman" w:hAnsi="Times New Roman" w:cs="Times New Roman"/>
                <w:sz w:val="24"/>
                <w:szCs w:val="24"/>
              </w:rPr>
              <w:t>Павильон</w:t>
            </w:r>
          </w:p>
        </w:tc>
        <w:tc>
          <w:tcPr>
            <w:tcW w:w="2268" w:type="dxa"/>
            <w:shd w:val="clear" w:color="000000" w:fill="FFFFFF"/>
            <w:vAlign w:val="center"/>
          </w:tcPr>
          <w:p w14:paraId="18EE8B97" w14:textId="7202AEEF" w:rsidR="00401991" w:rsidRPr="004111D6" w:rsidRDefault="00401991" w:rsidP="00401991">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4111D6">
              <w:rPr>
                <w:rFonts w:ascii="Times New Roman" w:hAnsi="Times New Roman" w:cs="Times New Roman"/>
                <w:sz w:val="24"/>
                <w:szCs w:val="24"/>
              </w:rPr>
              <w:t>Реализация продовольственных товаров смешанного ассортимента</w:t>
            </w:r>
          </w:p>
        </w:tc>
        <w:tc>
          <w:tcPr>
            <w:tcW w:w="1134" w:type="dxa"/>
            <w:shd w:val="clear" w:color="000000" w:fill="FFFFFF"/>
            <w:vAlign w:val="center"/>
          </w:tcPr>
          <w:p w14:paraId="126DED69" w14:textId="3BC41305" w:rsidR="00401991" w:rsidRPr="002B2D39" w:rsidRDefault="004111D6" w:rsidP="00401991">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264240</w:t>
            </w:r>
          </w:p>
        </w:tc>
        <w:tc>
          <w:tcPr>
            <w:tcW w:w="1134" w:type="dxa"/>
            <w:shd w:val="clear" w:color="000000" w:fill="FFFFFF"/>
            <w:vAlign w:val="center"/>
          </w:tcPr>
          <w:p w14:paraId="1E39888C" w14:textId="6C1A7364" w:rsidR="00401991" w:rsidRPr="002B2D39" w:rsidRDefault="004111D6" w:rsidP="00401991">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52848</w:t>
            </w:r>
          </w:p>
        </w:tc>
      </w:tr>
      <w:tr w:rsidR="00624747" w:rsidRPr="009B79CF" w14:paraId="63F2147F" w14:textId="77777777" w:rsidTr="004111D6">
        <w:trPr>
          <w:trHeight w:val="870"/>
        </w:trPr>
        <w:tc>
          <w:tcPr>
            <w:tcW w:w="567" w:type="dxa"/>
            <w:shd w:val="clear" w:color="000000" w:fill="FFFFFF"/>
          </w:tcPr>
          <w:p w14:paraId="4AF3C9C8" w14:textId="77777777" w:rsidR="00624747" w:rsidRPr="009B79CF" w:rsidRDefault="00624747" w:rsidP="00624747">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7"/>
                <w:szCs w:val="27"/>
                <w:lang w:eastAsia="zh-CN"/>
              </w:rPr>
            </w:pPr>
          </w:p>
        </w:tc>
        <w:tc>
          <w:tcPr>
            <w:tcW w:w="2835" w:type="dxa"/>
            <w:shd w:val="clear" w:color="000000" w:fill="FFFFFF"/>
            <w:vAlign w:val="center"/>
          </w:tcPr>
          <w:p w14:paraId="2C3F697B" w14:textId="77777777" w:rsidR="00950880" w:rsidRPr="002B2D39" w:rsidRDefault="00624747" w:rsidP="00950880">
            <w:pPr>
              <w:spacing w:after="0" w:line="240" w:lineRule="auto"/>
              <w:ind w:right="-108"/>
              <w:jc w:val="center"/>
              <w:rPr>
                <w:rFonts w:ascii="Times New Roman" w:hAnsi="Times New Roman" w:cs="Times New Roman"/>
                <w:sz w:val="24"/>
                <w:szCs w:val="24"/>
              </w:rPr>
            </w:pPr>
            <w:r w:rsidRPr="002B2D39">
              <w:rPr>
                <w:rFonts w:ascii="Times New Roman" w:hAnsi="Times New Roman" w:cs="Times New Roman"/>
                <w:sz w:val="24"/>
                <w:szCs w:val="24"/>
              </w:rPr>
              <w:t xml:space="preserve">Набережная </w:t>
            </w:r>
          </w:p>
          <w:p w14:paraId="0590E061" w14:textId="17BE5B78" w:rsidR="00624747" w:rsidRPr="002B2D39" w:rsidRDefault="00624747" w:rsidP="00950880">
            <w:pPr>
              <w:spacing w:after="0" w:line="240" w:lineRule="auto"/>
              <w:ind w:right="-108"/>
              <w:jc w:val="center"/>
              <w:rPr>
                <w:rFonts w:ascii="Times New Roman" w:hAnsi="Times New Roman" w:cs="Times New Roman"/>
                <w:sz w:val="24"/>
                <w:szCs w:val="24"/>
              </w:rPr>
            </w:pPr>
            <w:r w:rsidRPr="002B2D39">
              <w:rPr>
                <w:rFonts w:ascii="Times New Roman" w:hAnsi="Times New Roman" w:cs="Times New Roman"/>
                <w:sz w:val="24"/>
                <w:szCs w:val="24"/>
              </w:rPr>
              <w:t>(р-он баскетбольной площадки)</w:t>
            </w:r>
          </w:p>
        </w:tc>
        <w:tc>
          <w:tcPr>
            <w:tcW w:w="1418" w:type="dxa"/>
            <w:shd w:val="clear" w:color="000000" w:fill="FFFFFF"/>
            <w:vAlign w:val="center"/>
          </w:tcPr>
          <w:p w14:paraId="21FC9573" w14:textId="407BC1C2" w:rsidR="00624747" w:rsidRPr="002B2D39" w:rsidRDefault="00624747" w:rsidP="00950880">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12</w:t>
            </w:r>
          </w:p>
        </w:tc>
        <w:tc>
          <w:tcPr>
            <w:tcW w:w="1701" w:type="dxa"/>
            <w:shd w:val="clear" w:color="000000" w:fill="FFFFFF"/>
            <w:vAlign w:val="center"/>
          </w:tcPr>
          <w:p w14:paraId="71FE16B2" w14:textId="66C500D9" w:rsidR="00624747" w:rsidRPr="002B2D39" w:rsidRDefault="00624747" w:rsidP="00950880">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Павильон с общественным туалетом</w:t>
            </w:r>
          </w:p>
        </w:tc>
        <w:tc>
          <w:tcPr>
            <w:tcW w:w="2268" w:type="dxa"/>
            <w:shd w:val="clear" w:color="000000" w:fill="FFFFFF"/>
            <w:vAlign w:val="center"/>
          </w:tcPr>
          <w:p w14:paraId="3BB9942A" w14:textId="2EBE68B6" w:rsidR="00624747" w:rsidRPr="002B2D39" w:rsidRDefault="00624747" w:rsidP="00950880">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2B2D39">
              <w:rPr>
                <w:rFonts w:ascii="Times New Roman" w:hAnsi="Times New Roman" w:cs="Times New Roman"/>
                <w:sz w:val="24"/>
                <w:szCs w:val="24"/>
              </w:rPr>
              <w:t>Реализация продовольственных и непродовольственных товаров и услуг с использованием передвижных объектов торговли</w:t>
            </w:r>
          </w:p>
        </w:tc>
        <w:tc>
          <w:tcPr>
            <w:tcW w:w="1134" w:type="dxa"/>
            <w:shd w:val="clear" w:color="000000" w:fill="FFFFFF"/>
            <w:vAlign w:val="center"/>
          </w:tcPr>
          <w:p w14:paraId="5975DF81" w14:textId="4868B193" w:rsidR="00624747" w:rsidRPr="002B2D39" w:rsidRDefault="002B2D39" w:rsidP="00624747">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86400</w:t>
            </w:r>
          </w:p>
        </w:tc>
        <w:tc>
          <w:tcPr>
            <w:tcW w:w="1134" w:type="dxa"/>
            <w:shd w:val="clear" w:color="000000" w:fill="FFFFFF"/>
            <w:vAlign w:val="center"/>
          </w:tcPr>
          <w:p w14:paraId="1A0C464F" w14:textId="579AAE1D" w:rsidR="00624747" w:rsidRPr="002B2D39" w:rsidRDefault="002B2D39" w:rsidP="00624747">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17280</w:t>
            </w:r>
          </w:p>
        </w:tc>
      </w:tr>
      <w:tr w:rsidR="000B3355" w:rsidRPr="009B79CF" w14:paraId="0B44F907" w14:textId="77777777" w:rsidTr="00A320FC">
        <w:trPr>
          <w:trHeight w:val="1685"/>
        </w:trPr>
        <w:tc>
          <w:tcPr>
            <w:tcW w:w="567" w:type="dxa"/>
            <w:shd w:val="clear" w:color="000000" w:fill="FFFFFF"/>
          </w:tcPr>
          <w:p w14:paraId="2E683201" w14:textId="77777777" w:rsidR="000B3355" w:rsidRPr="009B79CF" w:rsidRDefault="000B3355" w:rsidP="00D21C03">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7"/>
                <w:szCs w:val="27"/>
                <w:lang w:eastAsia="zh-CN"/>
              </w:rPr>
            </w:pPr>
          </w:p>
        </w:tc>
        <w:tc>
          <w:tcPr>
            <w:tcW w:w="2835" w:type="dxa"/>
            <w:shd w:val="clear" w:color="000000" w:fill="FFFFFF"/>
            <w:vAlign w:val="center"/>
          </w:tcPr>
          <w:p w14:paraId="6E531C1D" w14:textId="421E6455" w:rsidR="000B3355" w:rsidRPr="002B2D39" w:rsidRDefault="00D21C03" w:rsidP="00D21C03">
            <w:pPr>
              <w:spacing w:after="0" w:line="240" w:lineRule="auto"/>
              <w:ind w:right="-108"/>
              <w:jc w:val="center"/>
              <w:rPr>
                <w:rFonts w:ascii="Times New Roman" w:hAnsi="Times New Roman" w:cs="Times New Roman"/>
                <w:sz w:val="24"/>
                <w:szCs w:val="24"/>
              </w:rPr>
            </w:pPr>
            <w:proofErr w:type="spellStart"/>
            <w:r w:rsidRPr="002B2D39">
              <w:rPr>
                <w:rFonts w:ascii="Times New Roman" w:hAnsi="Times New Roman" w:cs="Times New Roman"/>
                <w:sz w:val="24"/>
                <w:szCs w:val="24"/>
              </w:rPr>
              <w:t>ул.</w:t>
            </w:r>
            <w:r w:rsidR="000B3355" w:rsidRPr="002B2D39">
              <w:rPr>
                <w:rFonts w:ascii="Times New Roman" w:hAnsi="Times New Roman" w:cs="Times New Roman"/>
                <w:sz w:val="24"/>
                <w:szCs w:val="24"/>
              </w:rPr>
              <w:t>Гугкаева</w:t>
            </w:r>
            <w:proofErr w:type="spellEnd"/>
            <w:r w:rsidR="000B3355" w:rsidRPr="002B2D39">
              <w:rPr>
                <w:rFonts w:ascii="Times New Roman" w:hAnsi="Times New Roman" w:cs="Times New Roman"/>
                <w:sz w:val="24"/>
                <w:szCs w:val="24"/>
              </w:rPr>
              <w:t>, 8</w:t>
            </w:r>
          </w:p>
        </w:tc>
        <w:tc>
          <w:tcPr>
            <w:tcW w:w="1418" w:type="dxa"/>
            <w:shd w:val="clear" w:color="000000" w:fill="FFFFFF"/>
            <w:vAlign w:val="center"/>
          </w:tcPr>
          <w:p w14:paraId="056A76E1" w14:textId="4152E240" w:rsidR="000B3355" w:rsidRPr="002B2D39" w:rsidRDefault="000B3355" w:rsidP="00D21C03">
            <w:pPr>
              <w:spacing w:after="0" w:line="240" w:lineRule="auto"/>
              <w:ind w:left="-108" w:right="-108"/>
              <w:jc w:val="center"/>
              <w:rPr>
                <w:rFonts w:ascii="Times New Roman" w:hAnsi="Times New Roman" w:cs="Times New Roman"/>
                <w:sz w:val="24"/>
                <w:szCs w:val="24"/>
              </w:rPr>
            </w:pPr>
            <w:r w:rsidRPr="002B2D39">
              <w:rPr>
                <w:rFonts w:ascii="Times New Roman" w:hAnsi="Times New Roman" w:cs="Times New Roman"/>
                <w:sz w:val="24"/>
                <w:szCs w:val="24"/>
              </w:rPr>
              <w:t>24 (12 м</w:t>
            </w:r>
            <w:r w:rsidRPr="002B2D39">
              <w:rPr>
                <w:rFonts w:ascii="Times New Roman" w:hAnsi="Times New Roman" w:cs="Times New Roman"/>
                <w:sz w:val="24"/>
                <w:szCs w:val="24"/>
                <w:vertAlign w:val="superscript"/>
              </w:rPr>
              <w:t>2</w:t>
            </w:r>
            <w:r w:rsidRPr="002B2D39">
              <w:rPr>
                <w:rFonts w:ascii="Times New Roman" w:hAnsi="Times New Roman" w:cs="Times New Roman"/>
                <w:sz w:val="24"/>
                <w:szCs w:val="24"/>
              </w:rPr>
              <w:t xml:space="preserve"> торговая часть, 12 м</w:t>
            </w:r>
            <w:r w:rsidRPr="002B2D39">
              <w:rPr>
                <w:rFonts w:ascii="Times New Roman" w:hAnsi="Times New Roman" w:cs="Times New Roman"/>
                <w:sz w:val="24"/>
                <w:szCs w:val="24"/>
                <w:vertAlign w:val="superscript"/>
              </w:rPr>
              <w:t>2</w:t>
            </w:r>
            <w:r w:rsidRPr="002B2D39">
              <w:rPr>
                <w:rFonts w:ascii="Times New Roman" w:hAnsi="Times New Roman" w:cs="Times New Roman"/>
                <w:sz w:val="24"/>
                <w:szCs w:val="24"/>
              </w:rPr>
              <w:t xml:space="preserve"> остановочная часть)</w:t>
            </w:r>
          </w:p>
        </w:tc>
        <w:tc>
          <w:tcPr>
            <w:tcW w:w="1701" w:type="dxa"/>
            <w:shd w:val="clear" w:color="000000" w:fill="FFFFFF"/>
            <w:vAlign w:val="center"/>
          </w:tcPr>
          <w:p w14:paraId="605F5068" w14:textId="23BE94FB" w:rsidR="000B3355" w:rsidRPr="002B2D39" w:rsidRDefault="000B3355" w:rsidP="00D21C03">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Торгово-остановочный комплекс</w:t>
            </w:r>
          </w:p>
        </w:tc>
        <w:tc>
          <w:tcPr>
            <w:tcW w:w="2268" w:type="dxa"/>
            <w:shd w:val="clear" w:color="000000" w:fill="FFFFFF"/>
            <w:vAlign w:val="center"/>
          </w:tcPr>
          <w:p w14:paraId="439C883D" w14:textId="616631F4" w:rsidR="000B3355" w:rsidRPr="002B2D39" w:rsidRDefault="000B3355" w:rsidP="00D21C03">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2B2D39">
              <w:rPr>
                <w:rFonts w:ascii="Times New Roman" w:hAnsi="Times New Roman" w:cs="Times New Roman"/>
                <w:sz w:val="24"/>
                <w:szCs w:val="24"/>
              </w:rPr>
              <w:t>Реализация продовольственных товаров</w:t>
            </w:r>
          </w:p>
        </w:tc>
        <w:tc>
          <w:tcPr>
            <w:tcW w:w="1134" w:type="dxa"/>
            <w:shd w:val="clear" w:color="000000" w:fill="FFFFFF"/>
            <w:vAlign w:val="center"/>
          </w:tcPr>
          <w:p w14:paraId="6723598F" w14:textId="735C7F2E" w:rsidR="000B3355" w:rsidRPr="002B2D39" w:rsidRDefault="002B2D39" w:rsidP="00D21C03">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77760</w:t>
            </w:r>
          </w:p>
        </w:tc>
        <w:tc>
          <w:tcPr>
            <w:tcW w:w="1134" w:type="dxa"/>
            <w:shd w:val="clear" w:color="000000" w:fill="FFFFFF"/>
            <w:vAlign w:val="center"/>
          </w:tcPr>
          <w:p w14:paraId="522FB524" w14:textId="3E8803A5" w:rsidR="000B3355" w:rsidRPr="002B2D39" w:rsidRDefault="002B2D39" w:rsidP="00D21C03">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15552</w:t>
            </w:r>
          </w:p>
        </w:tc>
      </w:tr>
      <w:tr w:rsidR="002B2D39" w:rsidRPr="009B79CF" w14:paraId="7881A7F0" w14:textId="77777777" w:rsidTr="004111D6">
        <w:trPr>
          <w:trHeight w:val="1865"/>
        </w:trPr>
        <w:tc>
          <w:tcPr>
            <w:tcW w:w="567" w:type="dxa"/>
            <w:shd w:val="clear" w:color="000000" w:fill="FFFFFF"/>
          </w:tcPr>
          <w:p w14:paraId="013FDC0C" w14:textId="77777777" w:rsidR="002B2D39" w:rsidRPr="009B79CF" w:rsidRDefault="002B2D39" w:rsidP="002B2D3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7"/>
                <w:szCs w:val="27"/>
                <w:lang w:eastAsia="zh-CN"/>
              </w:rPr>
            </w:pPr>
          </w:p>
        </w:tc>
        <w:tc>
          <w:tcPr>
            <w:tcW w:w="2835" w:type="dxa"/>
            <w:shd w:val="clear" w:color="000000" w:fill="FFFFFF"/>
            <w:vAlign w:val="center"/>
          </w:tcPr>
          <w:p w14:paraId="09E96A44" w14:textId="3F4726A2" w:rsidR="002B2D39" w:rsidRPr="002B2D39" w:rsidRDefault="002B2D39" w:rsidP="002B2D39">
            <w:pPr>
              <w:spacing w:after="0" w:line="240" w:lineRule="auto"/>
              <w:ind w:right="-108"/>
              <w:jc w:val="center"/>
              <w:rPr>
                <w:rFonts w:ascii="Times New Roman" w:hAnsi="Times New Roman" w:cs="Times New Roman"/>
                <w:sz w:val="24"/>
                <w:szCs w:val="24"/>
              </w:rPr>
            </w:pPr>
            <w:proofErr w:type="spellStart"/>
            <w:r w:rsidRPr="002B2D39">
              <w:rPr>
                <w:rFonts w:ascii="Times New Roman" w:hAnsi="Times New Roman" w:cs="Times New Roman"/>
                <w:sz w:val="24"/>
                <w:szCs w:val="24"/>
              </w:rPr>
              <w:t>пр.Доватора</w:t>
            </w:r>
            <w:proofErr w:type="spellEnd"/>
            <w:r w:rsidRPr="002B2D39">
              <w:rPr>
                <w:rFonts w:ascii="Times New Roman" w:hAnsi="Times New Roman" w:cs="Times New Roman"/>
                <w:sz w:val="24"/>
                <w:szCs w:val="24"/>
              </w:rPr>
              <w:t>, 18</w:t>
            </w:r>
          </w:p>
        </w:tc>
        <w:tc>
          <w:tcPr>
            <w:tcW w:w="1418" w:type="dxa"/>
            <w:shd w:val="clear" w:color="000000" w:fill="FFFFFF"/>
            <w:vAlign w:val="center"/>
          </w:tcPr>
          <w:p w14:paraId="5A9E6521" w14:textId="5A708C0B" w:rsidR="002B2D39" w:rsidRPr="002B2D39" w:rsidRDefault="002B2D39" w:rsidP="002B2D39">
            <w:pPr>
              <w:spacing w:after="0" w:line="240" w:lineRule="auto"/>
              <w:ind w:left="-108" w:right="-108"/>
              <w:jc w:val="center"/>
              <w:rPr>
                <w:rFonts w:ascii="Times New Roman" w:hAnsi="Times New Roman" w:cs="Times New Roman"/>
                <w:sz w:val="24"/>
                <w:szCs w:val="24"/>
              </w:rPr>
            </w:pPr>
            <w:r w:rsidRPr="002B2D39">
              <w:rPr>
                <w:rFonts w:ascii="Times New Roman" w:hAnsi="Times New Roman" w:cs="Times New Roman"/>
                <w:sz w:val="24"/>
                <w:szCs w:val="24"/>
              </w:rPr>
              <w:t>24 (12 м</w:t>
            </w:r>
            <w:r w:rsidRPr="002B2D39">
              <w:rPr>
                <w:rFonts w:ascii="Times New Roman" w:hAnsi="Times New Roman" w:cs="Times New Roman"/>
                <w:sz w:val="24"/>
                <w:szCs w:val="24"/>
                <w:vertAlign w:val="superscript"/>
              </w:rPr>
              <w:t>2</w:t>
            </w:r>
            <w:r w:rsidRPr="002B2D39">
              <w:rPr>
                <w:rFonts w:ascii="Times New Roman" w:hAnsi="Times New Roman" w:cs="Times New Roman"/>
                <w:sz w:val="24"/>
                <w:szCs w:val="24"/>
              </w:rPr>
              <w:t xml:space="preserve"> торговая часть, 12 м</w:t>
            </w:r>
            <w:r w:rsidRPr="002B2D39">
              <w:rPr>
                <w:rFonts w:ascii="Times New Roman" w:hAnsi="Times New Roman" w:cs="Times New Roman"/>
                <w:sz w:val="24"/>
                <w:szCs w:val="24"/>
                <w:vertAlign w:val="superscript"/>
              </w:rPr>
              <w:t>2</w:t>
            </w:r>
            <w:r w:rsidRPr="002B2D39">
              <w:rPr>
                <w:rFonts w:ascii="Times New Roman" w:hAnsi="Times New Roman" w:cs="Times New Roman"/>
                <w:sz w:val="24"/>
                <w:szCs w:val="24"/>
              </w:rPr>
              <w:t xml:space="preserve"> остановочная часть)</w:t>
            </w:r>
          </w:p>
        </w:tc>
        <w:tc>
          <w:tcPr>
            <w:tcW w:w="1701" w:type="dxa"/>
            <w:shd w:val="clear" w:color="000000" w:fill="FFFFFF"/>
            <w:vAlign w:val="center"/>
          </w:tcPr>
          <w:p w14:paraId="099A91B3" w14:textId="2AB96D85" w:rsidR="002B2D39" w:rsidRPr="002B2D39" w:rsidRDefault="002B2D39" w:rsidP="002B2D39">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Торгово-остановочный комплекс</w:t>
            </w:r>
          </w:p>
        </w:tc>
        <w:tc>
          <w:tcPr>
            <w:tcW w:w="2268" w:type="dxa"/>
            <w:shd w:val="clear" w:color="000000" w:fill="FFFFFF"/>
            <w:vAlign w:val="center"/>
          </w:tcPr>
          <w:p w14:paraId="09D42EA3" w14:textId="26AB53E5" w:rsidR="002B2D39" w:rsidRPr="002B2D39" w:rsidRDefault="002B2D39" w:rsidP="002B2D39">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2B2D39">
              <w:rPr>
                <w:rFonts w:ascii="Times New Roman" w:hAnsi="Times New Roman" w:cs="Times New Roman"/>
                <w:sz w:val="24"/>
                <w:szCs w:val="24"/>
              </w:rPr>
              <w:t>Реализация продовольственных товаров</w:t>
            </w:r>
          </w:p>
        </w:tc>
        <w:tc>
          <w:tcPr>
            <w:tcW w:w="1134" w:type="dxa"/>
            <w:shd w:val="clear" w:color="000000" w:fill="FFFFFF"/>
            <w:vAlign w:val="center"/>
          </w:tcPr>
          <w:p w14:paraId="2C0DD5F1" w14:textId="331801C8" w:rsidR="002B2D39" w:rsidRPr="002B2D39" w:rsidRDefault="002B2D39" w:rsidP="002B2D39">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77760</w:t>
            </w:r>
          </w:p>
        </w:tc>
        <w:tc>
          <w:tcPr>
            <w:tcW w:w="1134" w:type="dxa"/>
            <w:shd w:val="clear" w:color="000000" w:fill="FFFFFF"/>
            <w:vAlign w:val="center"/>
          </w:tcPr>
          <w:p w14:paraId="29D55744" w14:textId="3B09339E" w:rsidR="002B2D39" w:rsidRPr="002B2D39" w:rsidRDefault="002B2D39" w:rsidP="002B2D39">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15552</w:t>
            </w:r>
          </w:p>
        </w:tc>
      </w:tr>
      <w:tr w:rsidR="002B2D39" w:rsidRPr="009B79CF" w14:paraId="09E4B415" w14:textId="77777777" w:rsidTr="004111D6">
        <w:trPr>
          <w:trHeight w:val="2012"/>
        </w:trPr>
        <w:tc>
          <w:tcPr>
            <w:tcW w:w="567" w:type="dxa"/>
            <w:shd w:val="clear" w:color="000000" w:fill="FFFFFF"/>
          </w:tcPr>
          <w:p w14:paraId="6AD715A4" w14:textId="77777777" w:rsidR="002B2D39" w:rsidRPr="009B79CF" w:rsidRDefault="002B2D39" w:rsidP="002B2D3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7"/>
                <w:szCs w:val="27"/>
                <w:lang w:eastAsia="zh-CN"/>
              </w:rPr>
            </w:pPr>
          </w:p>
        </w:tc>
        <w:tc>
          <w:tcPr>
            <w:tcW w:w="2835" w:type="dxa"/>
            <w:shd w:val="clear" w:color="000000" w:fill="FFFFFF"/>
            <w:vAlign w:val="center"/>
          </w:tcPr>
          <w:p w14:paraId="41A61BDB" w14:textId="77777777" w:rsidR="00401991" w:rsidRDefault="002B2D39" w:rsidP="002B2D39">
            <w:pPr>
              <w:spacing w:after="0" w:line="240" w:lineRule="auto"/>
              <w:ind w:right="-108"/>
              <w:jc w:val="center"/>
              <w:rPr>
                <w:rFonts w:ascii="Times New Roman" w:hAnsi="Times New Roman" w:cs="Times New Roman"/>
                <w:sz w:val="24"/>
                <w:szCs w:val="24"/>
              </w:rPr>
            </w:pPr>
            <w:proofErr w:type="spellStart"/>
            <w:r w:rsidRPr="002B2D39">
              <w:rPr>
                <w:rFonts w:ascii="Times New Roman" w:hAnsi="Times New Roman" w:cs="Times New Roman"/>
                <w:sz w:val="24"/>
                <w:szCs w:val="24"/>
              </w:rPr>
              <w:t>ул.Б.Лагкути</w:t>
            </w:r>
            <w:proofErr w:type="spellEnd"/>
            <w:r w:rsidRPr="002B2D39">
              <w:rPr>
                <w:rFonts w:ascii="Times New Roman" w:hAnsi="Times New Roman" w:cs="Times New Roman"/>
                <w:sz w:val="24"/>
                <w:szCs w:val="24"/>
              </w:rPr>
              <w:t xml:space="preserve"> /</w:t>
            </w:r>
            <w:proofErr w:type="spellStart"/>
            <w:r w:rsidRPr="002B2D39">
              <w:rPr>
                <w:rFonts w:ascii="Times New Roman" w:hAnsi="Times New Roman" w:cs="Times New Roman"/>
                <w:sz w:val="24"/>
                <w:szCs w:val="24"/>
              </w:rPr>
              <w:t>пр.Коста</w:t>
            </w:r>
            <w:proofErr w:type="spellEnd"/>
            <w:r w:rsidRPr="002B2D39">
              <w:rPr>
                <w:rFonts w:ascii="Times New Roman" w:hAnsi="Times New Roman" w:cs="Times New Roman"/>
                <w:sz w:val="24"/>
                <w:szCs w:val="24"/>
              </w:rPr>
              <w:t xml:space="preserve"> </w:t>
            </w:r>
          </w:p>
          <w:p w14:paraId="58661FB9" w14:textId="1C8765B8" w:rsidR="002B2D39" w:rsidRPr="002B2D39" w:rsidRDefault="002B2D39" w:rsidP="002B2D39">
            <w:pPr>
              <w:spacing w:after="0" w:line="240" w:lineRule="auto"/>
              <w:ind w:right="-108"/>
              <w:jc w:val="center"/>
              <w:rPr>
                <w:rFonts w:ascii="Times New Roman" w:hAnsi="Times New Roman" w:cs="Times New Roman"/>
                <w:sz w:val="24"/>
                <w:szCs w:val="24"/>
              </w:rPr>
            </w:pPr>
            <w:r w:rsidRPr="002B2D39">
              <w:rPr>
                <w:rFonts w:ascii="Times New Roman" w:hAnsi="Times New Roman" w:cs="Times New Roman"/>
                <w:sz w:val="24"/>
                <w:szCs w:val="24"/>
              </w:rPr>
              <w:t>(р-н Дома печати)</w:t>
            </w:r>
          </w:p>
        </w:tc>
        <w:tc>
          <w:tcPr>
            <w:tcW w:w="1418" w:type="dxa"/>
            <w:shd w:val="clear" w:color="000000" w:fill="FFFFFF"/>
            <w:vAlign w:val="center"/>
          </w:tcPr>
          <w:p w14:paraId="60DBF2D1" w14:textId="4496C3B1" w:rsidR="002B2D39" w:rsidRPr="002B2D39" w:rsidRDefault="002B2D39" w:rsidP="002B2D39">
            <w:pPr>
              <w:spacing w:after="0" w:line="240" w:lineRule="auto"/>
              <w:ind w:left="-108" w:right="-108"/>
              <w:jc w:val="center"/>
              <w:rPr>
                <w:rFonts w:ascii="Times New Roman" w:hAnsi="Times New Roman" w:cs="Times New Roman"/>
                <w:sz w:val="24"/>
                <w:szCs w:val="24"/>
              </w:rPr>
            </w:pPr>
            <w:r w:rsidRPr="002B2D39">
              <w:rPr>
                <w:rFonts w:ascii="Times New Roman" w:hAnsi="Times New Roman" w:cs="Times New Roman"/>
                <w:sz w:val="24"/>
                <w:szCs w:val="24"/>
              </w:rPr>
              <w:t>24 (12 м</w:t>
            </w:r>
            <w:r w:rsidRPr="002B2D39">
              <w:rPr>
                <w:rFonts w:ascii="Times New Roman" w:hAnsi="Times New Roman" w:cs="Times New Roman"/>
                <w:sz w:val="24"/>
                <w:szCs w:val="24"/>
                <w:vertAlign w:val="superscript"/>
              </w:rPr>
              <w:t>2</w:t>
            </w:r>
            <w:r w:rsidRPr="002B2D39">
              <w:rPr>
                <w:rFonts w:ascii="Times New Roman" w:hAnsi="Times New Roman" w:cs="Times New Roman"/>
                <w:sz w:val="24"/>
                <w:szCs w:val="24"/>
              </w:rPr>
              <w:t xml:space="preserve"> торговая часть, 12 м</w:t>
            </w:r>
            <w:r w:rsidRPr="002B2D39">
              <w:rPr>
                <w:rFonts w:ascii="Times New Roman" w:hAnsi="Times New Roman" w:cs="Times New Roman"/>
                <w:sz w:val="24"/>
                <w:szCs w:val="24"/>
                <w:vertAlign w:val="superscript"/>
              </w:rPr>
              <w:t>2</w:t>
            </w:r>
            <w:r w:rsidRPr="002B2D39">
              <w:rPr>
                <w:rFonts w:ascii="Times New Roman" w:hAnsi="Times New Roman" w:cs="Times New Roman"/>
                <w:sz w:val="24"/>
                <w:szCs w:val="24"/>
              </w:rPr>
              <w:t xml:space="preserve"> остановочная часть)</w:t>
            </w:r>
          </w:p>
        </w:tc>
        <w:tc>
          <w:tcPr>
            <w:tcW w:w="1701" w:type="dxa"/>
            <w:shd w:val="clear" w:color="000000" w:fill="FFFFFF"/>
            <w:vAlign w:val="center"/>
          </w:tcPr>
          <w:p w14:paraId="70FF2A5E" w14:textId="66DE28FA" w:rsidR="002B2D39" w:rsidRPr="002B2D39" w:rsidRDefault="002B2D39" w:rsidP="002B2D39">
            <w:pPr>
              <w:spacing w:after="0" w:line="240" w:lineRule="auto"/>
              <w:jc w:val="center"/>
              <w:rPr>
                <w:rFonts w:ascii="Times New Roman" w:hAnsi="Times New Roman" w:cs="Times New Roman"/>
                <w:sz w:val="24"/>
                <w:szCs w:val="24"/>
              </w:rPr>
            </w:pPr>
            <w:r w:rsidRPr="002B2D39">
              <w:rPr>
                <w:rFonts w:ascii="Times New Roman" w:hAnsi="Times New Roman" w:cs="Times New Roman"/>
                <w:sz w:val="24"/>
                <w:szCs w:val="24"/>
              </w:rPr>
              <w:t>Торгово-остановочный комплекс</w:t>
            </w:r>
          </w:p>
        </w:tc>
        <w:tc>
          <w:tcPr>
            <w:tcW w:w="2268" w:type="dxa"/>
            <w:shd w:val="clear" w:color="000000" w:fill="FFFFFF"/>
            <w:vAlign w:val="center"/>
          </w:tcPr>
          <w:p w14:paraId="08094E50" w14:textId="73D6EA31" w:rsidR="002B2D39" w:rsidRPr="002B2D39" w:rsidRDefault="002B2D39" w:rsidP="002B2D39">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2B2D39">
              <w:rPr>
                <w:rFonts w:ascii="Times New Roman" w:hAnsi="Times New Roman" w:cs="Times New Roman"/>
                <w:sz w:val="24"/>
                <w:szCs w:val="24"/>
              </w:rPr>
              <w:t>Реализация продовольственных товаров</w:t>
            </w:r>
          </w:p>
        </w:tc>
        <w:tc>
          <w:tcPr>
            <w:tcW w:w="1134" w:type="dxa"/>
            <w:shd w:val="clear" w:color="000000" w:fill="FFFFFF"/>
            <w:vAlign w:val="center"/>
          </w:tcPr>
          <w:p w14:paraId="680E17C5" w14:textId="79889C3B" w:rsidR="002B2D39" w:rsidRPr="002B2D39" w:rsidRDefault="002B2D39" w:rsidP="002B2D39">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77760</w:t>
            </w:r>
          </w:p>
        </w:tc>
        <w:tc>
          <w:tcPr>
            <w:tcW w:w="1134" w:type="dxa"/>
            <w:shd w:val="clear" w:color="000000" w:fill="FFFFFF"/>
            <w:vAlign w:val="center"/>
          </w:tcPr>
          <w:p w14:paraId="7FB2D00E" w14:textId="08DE73AE" w:rsidR="002B2D39" w:rsidRPr="002B2D39" w:rsidRDefault="002B2D39" w:rsidP="002B2D39">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2B2D39">
              <w:rPr>
                <w:rFonts w:ascii="Times New Roman" w:eastAsia="Times New Roman" w:hAnsi="Times New Roman" w:cs="Times New Roman"/>
                <w:sz w:val="24"/>
                <w:szCs w:val="24"/>
                <w:lang w:eastAsia="zh-CN"/>
              </w:rPr>
              <w:t>15552</w:t>
            </w:r>
          </w:p>
        </w:tc>
      </w:tr>
    </w:tbl>
    <w:p w14:paraId="5D19BE38" w14:textId="77777777" w:rsidR="00641773" w:rsidRPr="009B79CF" w:rsidRDefault="00641773" w:rsidP="00732DA9">
      <w:pPr>
        <w:pStyle w:val="a3"/>
        <w:ind w:firstLine="709"/>
        <w:rPr>
          <w:rFonts w:ascii="Times New Roman" w:hAnsi="Times New Roman" w:cs="Times New Roman"/>
          <w:sz w:val="28"/>
          <w:lang w:eastAsia="ru-RU"/>
        </w:rPr>
      </w:pPr>
    </w:p>
    <w:tbl>
      <w:tblPr>
        <w:tblStyle w:val="ab"/>
        <w:tblW w:w="10491" w:type="dxa"/>
        <w:tblInd w:w="-998" w:type="dxa"/>
        <w:tblLook w:val="04A0" w:firstRow="1" w:lastRow="0" w:firstColumn="1" w:lastColumn="0" w:noHBand="0" w:noVBand="1"/>
      </w:tblPr>
      <w:tblGrid>
        <w:gridCol w:w="5246"/>
        <w:gridCol w:w="5245"/>
      </w:tblGrid>
      <w:tr w:rsidR="009B79CF" w:rsidRPr="009B79CF" w14:paraId="780E05AB" w14:textId="77777777" w:rsidTr="004111D6">
        <w:trPr>
          <w:trHeight w:val="815"/>
        </w:trPr>
        <w:tc>
          <w:tcPr>
            <w:tcW w:w="5246" w:type="dxa"/>
            <w:vAlign w:val="center"/>
          </w:tcPr>
          <w:p w14:paraId="6885658F" w14:textId="23E77D08" w:rsidR="00CC6F03" w:rsidRPr="00B66151" w:rsidRDefault="00CC6F03" w:rsidP="00E870D2">
            <w:pPr>
              <w:pStyle w:val="a3"/>
              <w:jc w:val="both"/>
              <w:rPr>
                <w:rFonts w:ascii="Times New Roman" w:hAnsi="Times New Roman" w:cs="Times New Roman"/>
                <w:sz w:val="28"/>
                <w:lang w:eastAsia="ru-RU"/>
              </w:rPr>
            </w:pPr>
            <w:r w:rsidRPr="00B66151">
              <w:rPr>
                <w:rFonts w:ascii="Times New Roman" w:hAnsi="Times New Roman" w:cs="Times New Roman"/>
                <w:sz w:val="28"/>
                <w:lang w:eastAsia="ru-RU"/>
              </w:rPr>
              <w:t>Период размещения нестационарны</w:t>
            </w:r>
            <w:r w:rsidR="00AF3616" w:rsidRPr="00B66151">
              <w:rPr>
                <w:rFonts w:ascii="Times New Roman" w:hAnsi="Times New Roman" w:cs="Times New Roman"/>
                <w:sz w:val="28"/>
                <w:lang w:eastAsia="ru-RU"/>
              </w:rPr>
              <w:t>х</w:t>
            </w:r>
            <w:r w:rsidR="00253DE6" w:rsidRPr="00B66151">
              <w:rPr>
                <w:rFonts w:ascii="Times New Roman" w:hAnsi="Times New Roman" w:cs="Times New Roman"/>
                <w:sz w:val="28"/>
                <w:lang w:eastAsia="ru-RU"/>
              </w:rPr>
              <w:t xml:space="preserve"> </w:t>
            </w:r>
            <w:r w:rsidR="00E870D2" w:rsidRPr="00B66151">
              <w:rPr>
                <w:rFonts w:ascii="Times New Roman" w:hAnsi="Times New Roman" w:cs="Times New Roman"/>
                <w:sz w:val="28"/>
                <w:lang w:eastAsia="ru-RU"/>
              </w:rPr>
              <w:t>торговых объектов</w:t>
            </w:r>
          </w:p>
        </w:tc>
        <w:tc>
          <w:tcPr>
            <w:tcW w:w="5245" w:type="dxa"/>
            <w:vAlign w:val="center"/>
          </w:tcPr>
          <w:p w14:paraId="609610C3" w14:textId="78BBB923" w:rsidR="00CC6F03" w:rsidRPr="00B66151" w:rsidRDefault="007339B4" w:rsidP="00E870D2">
            <w:pPr>
              <w:pStyle w:val="a3"/>
              <w:jc w:val="both"/>
              <w:rPr>
                <w:rFonts w:ascii="Times New Roman" w:hAnsi="Times New Roman" w:cs="Times New Roman"/>
                <w:sz w:val="28"/>
                <w:lang w:eastAsia="ru-RU"/>
              </w:rPr>
            </w:pPr>
            <w:r w:rsidRPr="00B66151">
              <w:rPr>
                <w:rFonts w:ascii="Times New Roman" w:hAnsi="Times New Roman" w:cs="Times New Roman"/>
                <w:sz w:val="28"/>
                <w:lang w:eastAsia="ru-RU"/>
              </w:rPr>
              <w:t>с 02.09.2024 г. по 02</w:t>
            </w:r>
            <w:r w:rsidR="00AF3616" w:rsidRPr="00B66151">
              <w:rPr>
                <w:rFonts w:ascii="Times New Roman" w:hAnsi="Times New Roman" w:cs="Times New Roman"/>
                <w:sz w:val="28"/>
                <w:lang w:eastAsia="ru-RU"/>
              </w:rPr>
              <w:t>.09</w:t>
            </w:r>
            <w:r w:rsidRPr="00B66151">
              <w:rPr>
                <w:rFonts w:ascii="Times New Roman" w:hAnsi="Times New Roman" w:cs="Times New Roman"/>
                <w:sz w:val="28"/>
                <w:lang w:eastAsia="ru-RU"/>
              </w:rPr>
              <w:t>.2027</w:t>
            </w:r>
            <w:r w:rsidR="00CC6F03" w:rsidRPr="00B66151">
              <w:rPr>
                <w:rFonts w:ascii="Times New Roman" w:hAnsi="Times New Roman" w:cs="Times New Roman"/>
                <w:sz w:val="28"/>
                <w:lang w:eastAsia="ru-RU"/>
              </w:rPr>
              <w:t xml:space="preserve"> г. </w:t>
            </w:r>
          </w:p>
        </w:tc>
      </w:tr>
      <w:tr w:rsidR="008E270F" w14:paraId="5C3C75F7" w14:textId="77777777" w:rsidTr="004111D6">
        <w:trPr>
          <w:trHeight w:val="733"/>
        </w:trPr>
        <w:tc>
          <w:tcPr>
            <w:tcW w:w="5246" w:type="dxa"/>
            <w:vAlign w:val="bottom"/>
          </w:tcPr>
          <w:p w14:paraId="72FE863B" w14:textId="2EDA4004" w:rsidR="008E270F" w:rsidRPr="00B66151" w:rsidRDefault="008E270F" w:rsidP="00E870D2">
            <w:pPr>
              <w:suppressAutoHyphens/>
              <w:jc w:val="both"/>
              <w:rPr>
                <w:rFonts w:ascii="Times New Roman" w:hAnsi="Times New Roman" w:cs="Times New Roman"/>
                <w:sz w:val="28"/>
                <w:lang w:eastAsia="ru-RU"/>
              </w:rPr>
            </w:pPr>
            <w:r w:rsidRPr="00B66151">
              <w:rPr>
                <w:rFonts w:ascii="Times New Roman" w:eastAsia="Times New Roman" w:hAnsi="Times New Roman" w:cs="Times New Roman"/>
                <w:sz w:val="28"/>
                <w:szCs w:val="24"/>
                <w:lang w:eastAsia="zh-CN"/>
              </w:rPr>
              <w:t xml:space="preserve">Начало и окончание приема заявок на участие в аукционе: </w:t>
            </w:r>
          </w:p>
        </w:tc>
        <w:tc>
          <w:tcPr>
            <w:tcW w:w="5245" w:type="dxa"/>
            <w:vAlign w:val="center"/>
          </w:tcPr>
          <w:p w14:paraId="2970821E" w14:textId="6D5B2C62" w:rsidR="008E270F" w:rsidRPr="00B66151" w:rsidRDefault="0017503A" w:rsidP="00E870D2">
            <w:pPr>
              <w:pStyle w:val="a3"/>
              <w:jc w:val="both"/>
              <w:rPr>
                <w:rFonts w:ascii="Times New Roman" w:hAnsi="Times New Roman" w:cs="Times New Roman"/>
                <w:sz w:val="28"/>
                <w:lang w:eastAsia="ru-RU"/>
              </w:rPr>
            </w:pPr>
            <w:r w:rsidRPr="00B66151">
              <w:rPr>
                <w:rFonts w:ascii="Times New Roman" w:eastAsia="Times New Roman" w:hAnsi="Times New Roman" w:cs="Times New Roman"/>
                <w:sz w:val="28"/>
                <w:szCs w:val="24"/>
                <w:lang w:eastAsia="zh-CN"/>
              </w:rPr>
              <w:t xml:space="preserve">с момента опубликования по </w:t>
            </w:r>
            <w:r w:rsidR="002B2D39" w:rsidRPr="00B66151">
              <w:rPr>
                <w:rFonts w:ascii="Times New Roman" w:eastAsia="Times New Roman" w:hAnsi="Times New Roman" w:cs="Times New Roman"/>
                <w:sz w:val="28"/>
                <w:szCs w:val="24"/>
                <w:lang w:eastAsia="zh-CN"/>
              </w:rPr>
              <w:t>19.08</w:t>
            </w:r>
            <w:r w:rsidR="001023A2" w:rsidRPr="00B66151">
              <w:rPr>
                <w:rFonts w:ascii="Times New Roman" w:eastAsia="Times New Roman" w:hAnsi="Times New Roman" w:cs="Times New Roman"/>
                <w:sz w:val="28"/>
                <w:szCs w:val="24"/>
                <w:lang w:eastAsia="zh-CN"/>
              </w:rPr>
              <w:t>.2024</w:t>
            </w:r>
            <w:r w:rsidR="00CC6F03" w:rsidRPr="00B66151">
              <w:rPr>
                <w:rFonts w:ascii="Times New Roman" w:eastAsia="Times New Roman" w:hAnsi="Times New Roman" w:cs="Times New Roman"/>
                <w:sz w:val="28"/>
                <w:szCs w:val="24"/>
                <w:lang w:eastAsia="zh-CN"/>
              </w:rPr>
              <w:t>г.</w:t>
            </w:r>
          </w:p>
        </w:tc>
      </w:tr>
      <w:tr w:rsidR="008E270F" w14:paraId="514E736E" w14:textId="77777777" w:rsidTr="00E870D2">
        <w:trPr>
          <w:trHeight w:val="846"/>
        </w:trPr>
        <w:tc>
          <w:tcPr>
            <w:tcW w:w="5246" w:type="dxa"/>
            <w:vAlign w:val="center"/>
          </w:tcPr>
          <w:p w14:paraId="16865FFF" w14:textId="77777777" w:rsidR="008E270F" w:rsidRPr="00B66151" w:rsidRDefault="008E270F" w:rsidP="00E870D2">
            <w:pPr>
              <w:pStyle w:val="a3"/>
              <w:jc w:val="both"/>
              <w:rPr>
                <w:rFonts w:ascii="Times New Roman" w:hAnsi="Times New Roman" w:cs="Times New Roman"/>
                <w:sz w:val="28"/>
                <w:lang w:eastAsia="ru-RU"/>
              </w:rPr>
            </w:pPr>
            <w:r w:rsidRPr="00B66151">
              <w:rPr>
                <w:rFonts w:ascii="Times New Roman" w:eastAsia="Times New Roman" w:hAnsi="Times New Roman" w:cs="Times New Roman"/>
                <w:sz w:val="28"/>
                <w:szCs w:val="28"/>
                <w:lang w:eastAsia="zh-CN"/>
              </w:rPr>
              <w:t xml:space="preserve">Вскрытие и рассмотрение заявок: </w:t>
            </w:r>
          </w:p>
        </w:tc>
        <w:tc>
          <w:tcPr>
            <w:tcW w:w="5245" w:type="dxa"/>
            <w:vAlign w:val="center"/>
          </w:tcPr>
          <w:p w14:paraId="3C1D7641" w14:textId="56DACEE0" w:rsidR="008E270F" w:rsidRPr="00B66151" w:rsidRDefault="002B2D39" w:rsidP="00E870D2">
            <w:pPr>
              <w:pStyle w:val="a3"/>
              <w:jc w:val="both"/>
              <w:rPr>
                <w:rFonts w:ascii="Times New Roman" w:hAnsi="Times New Roman" w:cs="Times New Roman"/>
                <w:sz w:val="28"/>
                <w:lang w:eastAsia="ru-RU"/>
              </w:rPr>
            </w:pPr>
            <w:r w:rsidRPr="00B66151">
              <w:rPr>
                <w:rFonts w:ascii="Times New Roman" w:eastAsia="Times New Roman" w:hAnsi="Times New Roman" w:cs="Times New Roman"/>
                <w:sz w:val="28"/>
                <w:szCs w:val="24"/>
                <w:lang w:eastAsia="zh-CN"/>
              </w:rPr>
              <w:t>20.08</w:t>
            </w:r>
            <w:r w:rsidR="000A358E" w:rsidRPr="00B66151">
              <w:rPr>
                <w:rFonts w:ascii="Times New Roman" w:eastAsia="Times New Roman" w:hAnsi="Times New Roman" w:cs="Times New Roman"/>
                <w:sz w:val="28"/>
                <w:szCs w:val="24"/>
                <w:lang w:eastAsia="zh-CN"/>
              </w:rPr>
              <w:t>.</w:t>
            </w:r>
            <w:r w:rsidR="008E270F" w:rsidRPr="00B66151">
              <w:rPr>
                <w:rFonts w:ascii="Times New Roman" w:eastAsia="Times New Roman" w:hAnsi="Times New Roman" w:cs="Times New Roman"/>
                <w:sz w:val="28"/>
                <w:szCs w:val="24"/>
                <w:lang w:eastAsia="zh-CN"/>
              </w:rPr>
              <w:t>202</w:t>
            </w:r>
            <w:r w:rsidR="000A358E" w:rsidRPr="00B66151">
              <w:rPr>
                <w:rFonts w:ascii="Times New Roman" w:eastAsia="Times New Roman" w:hAnsi="Times New Roman" w:cs="Times New Roman"/>
                <w:sz w:val="28"/>
                <w:szCs w:val="24"/>
                <w:lang w:eastAsia="zh-CN"/>
              </w:rPr>
              <w:t>4</w:t>
            </w:r>
            <w:r w:rsidR="005A3001" w:rsidRPr="00B66151">
              <w:rPr>
                <w:rFonts w:ascii="Times New Roman" w:eastAsia="Times New Roman" w:hAnsi="Times New Roman" w:cs="Times New Roman"/>
                <w:sz w:val="28"/>
                <w:szCs w:val="24"/>
                <w:lang w:eastAsia="zh-CN"/>
              </w:rPr>
              <w:t xml:space="preserve"> </w:t>
            </w:r>
            <w:r w:rsidR="008E270F" w:rsidRPr="00B66151">
              <w:rPr>
                <w:rFonts w:ascii="Times New Roman" w:eastAsia="Times New Roman" w:hAnsi="Times New Roman" w:cs="Times New Roman"/>
                <w:sz w:val="28"/>
                <w:szCs w:val="24"/>
                <w:lang w:eastAsia="zh-CN"/>
              </w:rPr>
              <w:t>г</w:t>
            </w:r>
            <w:r w:rsidR="00CC6F03" w:rsidRPr="00B66151">
              <w:rPr>
                <w:rFonts w:ascii="Times New Roman" w:eastAsia="Times New Roman" w:hAnsi="Times New Roman" w:cs="Times New Roman"/>
                <w:sz w:val="28"/>
                <w:szCs w:val="28"/>
                <w:lang w:eastAsia="zh-CN"/>
              </w:rPr>
              <w:t xml:space="preserve">. в 15.00. </w:t>
            </w:r>
            <w:proofErr w:type="spellStart"/>
            <w:r w:rsidR="00CC6F03" w:rsidRPr="00B66151">
              <w:rPr>
                <w:rFonts w:ascii="Times New Roman" w:eastAsia="Times New Roman" w:hAnsi="Times New Roman" w:cs="Times New Roman"/>
                <w:sz w:val="28"/>
                <w:szCs w:val="28"/>
                <w:lang w:eastAsia="zh-CN"/>
              </w:rPr>
              <w:t>г.</w:t>
            </w:r>
            <w:r w:rsidR="008E270F" w:rsidRPr="00B66151">
              <w:rPr>
                <w:rFonts w:ascii="Times New Roman" w:eastAsia="Times New Roman" w:hAnsi="Times New Roman" w:cs="Times New Roman"/>
                <w:sz w:val="28"/>
                <w:szCs w:val="28"/>
                <w:lang w:eastAsia="zh-CN"/>
              </w:rPr>
              <w:t>Владикавказ</w:t>
            </w:r>
            <w:proofErr w:type="spellEnd"/>
            <w:r w:rsidR="008E270F" w:rsidRPr="00B66151">
              <w:rPr>
                <w:rFonts w:ascii="Times New Roman" w:eastAsia="Times New Roman" w:hAnsi="Times New Roman" w:cs="Times New Roman"/>
                <w:sz w:val="28"/>
                <w:szCs w:val="28"/>
                <w:lang w:eastAsia="zh-CN"/>
              </w:rPr>
              <w:t xml:space="preserve">, </w:t>
            </w:r>
            <w:proofErr w:type="spellStart"/>
            <w:r w:rsidR="008E270F" w:rsidRPr="00B66151">
              <w:rPr>
                <w:rFonts w:ascii="Times New Roman" w:eastAsia="Times New Roman" w:hAnsi="Times New Roman" w:cs="Times New Roman"/>
                <w:sz w:val="28"/>
                <w:szCs w:val="28"/>
                <w:lang w:eastAsia="zh-CN"/>
              </w:rPr>
              <w:t>пл.Штыба</w:t>
            </w:r>
            <w:proofErr w:type="spellEnd"/>
            <w:r w:rsidR="008E270F" w:rsidRPr="00B66151">
              <w:rPr>
                <w:rFonts w:ascii="Times New Roman" w:eastAsia="Times New Roman" w:hAnsi="Times New Roman" w:cs="Times New Roman"/>
                <w:sz w:val="28"/>
                <w:szCs w:val="28"/>
                <w:lang w:eastAsia="zh-CN"/>
              </w:rPr>
              <w:t>, 2, 3 этаж, кабинет № 310.</w:t>
            </w:r>
          </w:p>
        </w:tc>
      </w:tr>
      <w:tr w:rsidR="008E270F" w14:paraId="1E07B165" w14:textId="77777777" w:rsidTr="004111D6">
        <w:trPr>
          <w:trHeight w:val="730"/>
        </w:trPr>
        <w:tc>
          <w:tcPr>
            <w:tcW w:w="5246" w:type="dxa"/>
            <w:vAlign w:val="center"/>
          </w:tcPr>
          <w:p w14:paraId="49AF184E" w14:textId="77777777" w:rsidR="008E270F" w:rsidRPr="00B66151" w:rsidRDefault="008E270F" w:rsidP="00E870D2">
            <w:pPr>
              <w:suppressAutoHyphens/>
              <w:jc w:val="both"/>
              <w:rPr>
                <w:rFonts w:ascii="Times New Roman" w:eastAsia="Times New Roman" w:hAnsi="Times New Roman" w:cs="Times New Roman"/>
                <w:sz w:val="28"/>
                <w:szCs w:val="28"/>
                <w:lang w:eastAsia="zh-CN"/>
              </w:rPr>
            </w:pPr>
            <w:r w:rsidRPr="00B66151">
              <w:rPr>
                <w:rFonts w:ascii="Times New Roman" w:eastAsia="Times New Roman" w:hAnsi="Times New Roman" w:cs="Times New Roman"/>
                <w:sz w:val="28"/>
                <w:szCs w:val="24"/>
                <w:lang w:eastAsia="zh-CN"/>
              </w:rPr>
              <w:t xml:space="preserve">Время и место проведения аукциона: </w:t>
            </w:r>
          </w:p>
        </w:tc>
        <w:tc>
          <w:tcPr>
            <w:tcW w:w="5245" w:type="dxa"/>
            <w:vAlign w:val="center"/>
          </w:tcPr>
          <w:p w14:paraId="5D443DE7" w14:textId="233F476F" w:rsidR="008E270F" w:rsidRPr="00B66151" w:rsidRDefault="002B2D39" w:rsidP="00E870D2">
            <w:pPr>
              <w:pStyle w:val="a3"/>
              <w:jc w:val="both"/>
              <w:rPr>
                <w:rFonts w:ascii="Times New Roman" w:eastAsia="Times New Roman" w:hAnsi="Times New Roman" w:cs="Times New Roman"/>
                <w:sz w:val="28"/>
                <w:szCs w:val="28"/>
                <w:lang w:eastAsia="zh-CN"/>
              </w:rPr>
            </w:pPr>
            <w:r w:rsidRPr="00B66151">
              <w:rPr>
                <w:rFonts w:ascii="Times New Roman" w:eastAsia="Times New Roman" w:hAnsi="Times New Roman" w:cs="Times New Roman"/>
                <w:sz w:val="28"/>
                <w:szCs w:val="24"/>
                <w:lang w:eastAsia="zh-CN"/>
              </w:rPr>
              <w:t>22.08</w:t>
            </w:r>
            <w:r w:rsidR="000A358E" w:rsidRPr="00B66151">
              <w:rPr>
                <w:rFonts w:ascii="Times New Roman" w:eastAsia="Times New Roman" w:hAnsi="Times New Roman" w:cs="Times New Roman"/>
                <w:sz w:val="28"/>
                <w:szCs w:val="24"/>
                <w:lang w:eastAsia="zh-CN"/>
              </w:rPr>
              <w:t>.</w:t>
            </w:r>
            <w:r w:rsidR="008E270F" w:rsidRPr="00B66151">
              <w:rPr>
                <w:rFonts w:ascii="Times New Roman" w:eastAsia="Times New Roman" w:hAnsi="Times New Roman" w:cs="Times New Roman"/>
                <w:sz w:val="28"/>
                <w:szCs w:val="24"/>
                <w:lang w:eastAsia="zh-CN"/>
              </w:rPr>
              <w:t>202</w:t>
            </w:r>
            <w:r w:rsidR="00CC6F03" w:rsidRPr="00B66151">
              <w:rPr>
                <w:rFonts w:ascii="Times New Roman" w:eastAsia="Times New Roman" w:hAnsi="Times New Roman" w:cs="Times New Roman"/>
                <w:sz w:val="28"/>
                <w:szCs w:val="24"/>
                <w:lang w:eastAsia="zh-CN"/>
              </w:rPr>
              <w:t>4</w:t>
            </w:r>
            <w:r w:rsidR="005A3001" w:rsidRPr="00B66151">
              <w:rPr>
                <w:rFonts w:ascii="Times New Roman" w:eastAsia="Times New Roman" w:hAnsi="Times New Roman" w:cs="Times New Roman"/>
                <w:sz w:val="28"/>
                <w:szCs w:val="24"/>
                <w:lang w:eastAsia="zh-CN"/>
              </w:rPr>
              <w:t xml:space="preserve"> </w:t>
            </w:r>
            <w:r w:rsidR="00CC6F03" w:rsidRPr="00B66151">
              <w:rPr>
                <w:rFonts w:ascii="Times New Roman" w:eastAsia="Times New Roman" w:hAnsi="Times New Roman" w:cs="Times New Roman"/>
                <w:sz w:val="28"/>
                <w:szCs w:val="24"/>
                <w:lang w:eastAsia="zh-CN"/>
              </w:rPr>
              <w:t>г., с 10 ч. 00 мин.</w:t>
            </w:r>
            <w:r w:rsidR="00E870D2" w:rsidRPr="00B66151">
              <w:rPr>
                <w:rFonts w:ascii="Times New Roman" w:eastAsia="Times New Roman" w:hAnsi="Times New Roman" w:cs="Times New Roman"/>
                <w:sz w:val="28"/>
                <w:szCs w:val="24"/>
                <w:lang w:eastAsia="zh-CN"/>
              </w:rPr>
              <w:t>,</w:t>
            </w:r>
            <w:r w:rsidR="00CC6F03" w:rsidRPr="00B66151">
              <w:rPr>
                <w:rFonts w:ascii="Times New Roman" w:eastAsia="Times New Roman" w:hAnsi="Times New Roman" w:cs="Times New Roman"/>
                <w:sz w:val="28"/>
                <w:szCs w:val="24"/>
                <w:lang w:eastAsia="zh-CN"/>
              </w:rPr>
              <w:t xml:space="preserve"> </w:t>
            </w:r>
            <w:proofErr w:type="spellStart"/>
            <w:r w:rsidR="00CC6F03" w:rsidRPr="00B66151">
              <w:rPr>
                <w:rFonts w:ascii="Times New Roman" w:eastAsia="Times New Roman" w:hAnsi="Times New Roman" w:cs="Times New Roman"/>
                <w:sz w:val="28"/>
                <w:szCs w:val="24"/>
                <w:lang w:eastAsia="zh-CN"/>
              </w:rPr>
              <w:t>г.</w:t>
            </w:r>
            <w:r w:rsidR="008E270F" w:rsidRPr="00B66151">
              <w:rPr>
                <w:rFonts w:ascii="Times New Roman" w:eastAsia="Times New Roman" w:hAnsi="Times New Roman" w:cs="Times New Roman"/>
                <w:sz w:val="28"/>
                <w:szCs w:val="24"/>
                <w:lang w:eastAsia="zh-CN"/>
              </w:rPr>
              <w:t>Владикавказ</w:t>
            </w:r>
            <w:proofErr w:type="spellEnd"/>
            <w:r w:rsidR="008E270F" w:rsidRPr="00B66151">
              <w:rPr>
                <w:rFonts w:ascii="Times New Roman" w:eastAsia="Times New Roman" w:hAnsi="Times New Roman" w:cs="Times New Roman"/>
                <w:sz w:val="28"/>
                <w:szCs w:val="24"/>
                <w:lang w:eastAsia="zh-CN"/>
              </w:rPr>
              <w:t>, пл. Штыба, 2, 4 этаж, малый зал (переговорная).</w:t>
            </w:r>
          </w:p>
        </w:tc>
      </w:tr>
      <w:tr w:rsidR="008E270F" w14:paraId="55FE7C67" w14:textId="77777777" w:rsidTr="00E870D2">
        <w:trPr>
          <w:trHeight w:val="691"/>
        </w:trPr>
        <w:tc>
          <w:tcPr>
            <w:tcW w:w="5246" w:type="dxa"/>
            <w:vAlign w:val="center"/>
          </w:tcPr>
          <w:p w14:paraId="282D2771" w14:textId="77777777" w:rsidR="008E270F" w:rsidRPr="00B66151" w:rsidRDefault="008E270F" w:rsidP="00E870D2">
            <w:pPr>
              <w:suppressAutoHyphens/>
              <w:jc w:val="both"/>
              <w:rPr>
                <w:rFonts w:ascii="Times New Roman" w:eastAsia="Times New Roman" w:hAnsi="Times New Roman" w:cs="Times New Roman"/>
                <w:sz w:val="28"/>
                <w:szCs w:val="24"/>
                <w:lang w:eastAsia="zh-CN"/>
              </w:rPr>
            </w:pPr>
            <w:r w:rsidRPr="00B66151">
              <w:rPr>
                <w:rFonts w:ascii="Times New Roman" w:eastAsia="Times New Roman" w:hAnsi="Times New Roman" w:cs="Times New Roman"/>
                <w:sz w:val="28"/>
                <w:szCs w:val="24"/>
                <w:lang w:eastAsia="zh-CN"/>
              </w:rPr>
              <w:t xml:space="preserve">Определение победителей аукциона: </w:t>
            </w:r>
          </w:p>
        </w:tc>
        <w:tc>
          <w:tcPr>
            <w:tcW w:w="5245" w:type="dxa"/>
            <w:vAlign w:val="center"/>
          </w:tcPr>
          <w:p w14:paraId="674ED2EB" w14:textId="4DA441EB" w:rsidR="008E270F" w:rsidRPr="00B66151" w:rsidRDefault="002B2D39" w:rsidP="00E870D2">
            <w:pPr>
              <w:pStyle w:val="a3"/>
              <w:jc w:val="both"/>
              <w:rPr>
                <w:rFonts w:ascii="Times New Roman" w:eastAsia="Times New Roman" w:hAnsi="Times New Roman" w:cs="Times New Roman"/>
                <w:sz w:val="28"/>
                <w:szCs w:val="28"/>
                <w:lang w:eastAsia="zh-CN"/>
              </w:rPr>
            </w:pPr>
            <w:r w:rsidRPr="00B66151">
              <w:rPr>
                <w:rFonts w:ascii="Times New Roman" w:eastAsia="Times New Roman" w:hAnsi="Times New Roman" w:cs="Times New Roman"/>
                <w:sz w:val="28"/>
                <w:szCs w:val="24"/>
                <w:lang w:eastAsia="zh-CN"/>
              </w:rPr>
              <w:t>22</w:t>
            </w:r>
            <w:r w:rsidR="00CC6F03" w:rsidRPr="00B66151">
              <w:rPr>
                <w:rFonts w:ascii="Times New Roman" w:eastAsia="Times New Roman" w:hAnsi="Times New Roman" w:cs="Times New Roman"/>
                <w:sz w:val="28"/>
                <w:szCs w:val="24"/>
                <w:lang w:eastAsia="zh-CN"/>
              </w:rPr>
              <w:t>.06</w:t>
            </w:r>
            <w:r w:rsidR="008E270F" w:rsidRPr="00B66151">
              <w:rPr>
                <w:rFonts w:ascii="Times New Roman" w:eastAsia="Times New Roman" w:hAnsi="Times New Roman" w:cs="Times New Roman"/>
                <w:sz w:val="28"/>
                <w:szCs w:val="24"/>
                <w:lang w:eastAsia="zh-CN"/>
              </w:rPr>
              <w:t>.202</w:t>
            </w:r>
            <w:r w:rsidR="006A0314" w:rsidRPr="00B66151">
              <w:rPr>
                <w:rFonts w:ascii="Times New Roman" w:eastAsia="Times New Roman" w:hAnsi="Times New Roman" w:cs="Times New Roman"/>
                <w:sz w:val="28"/>
                <w:szCs w:val="24"/>
                <w:lang w:eastAsia="zh-CN"/>
              </w:rPr>
              <w:t>4</w:t>
            </w:r>
            <w:r w:rsidR="005A3001" w:rsidRPr="00B66151">
              <w:rPr>
                <w:rFonts w:ascii="Times New Roman" w:eastAsia="Times New Roman" w:hAnsi="Times New Roman" w:cs="Times New Roman"/>
                <w:sz w:val="28"/>
                <w:szCs w:val="24"/>
                <w:lang w:eastAsia="zh-CN"/>
              </w:rPr>
              <w:t xml:space="preserve"> </w:t>
            </w:r>
            <w:r w:rsidR="008E270F" w:rsidRPr="00B66151">
              <w:rPr>
                <w:rFonts w:ascii="Times New Roman" w:eastAsia="Times New Roman" w:hAnsi="Times New Roman" w:cs="Times New Roman"/>
                <w:sz w:val="28"/>
                <w:szCs w:val="24"/>
                <w:lang w:eastAsia="zh-CN"/>
              </w:rPr>
              <w:t>г.</w:t>
            </w:r>
          </w:p>
        </w:tc>
      </w:tr>
      <w:tr w:rsidR="008E270F" w14:paraId="25F7FD7B" w14:textId="77777777" w:rsidTr="00E870D2">
        <w:trPr>
          <w:trHeight w:val="585"/>
        </w:trPr>
        <w:tc>
          <w:tcPr>
            <w:tcW w:w="5246" w:type="dxa"/>
            <w:vAlign w:val="center"/>
          </w:tcPr>
          <w:p w14:paraId="1EF75F00" w14:textId="77777777" w:rsidR="008E270F" w:rsidRPr="00B66151" w:rsidRDefault="008E270F" w:rsidP="00E870D2">
            <w:pPr>
              <w:pStyle w:val="a3"/>
              <w:jc w:val="both"/>
              <w:rPr>
                <w:rFonts w:ascii="Times New Roman" w:hAnsi="Times New Roman" w:cs="Times New Roman"/>
                <w:sz w:val="28"/>
                <w:lang w:eastAsia="ru-RU"/>
              </w:rPr>
            </w:pPr>
            <w:r w:rsidRPr="00B66151">
              <w:rPr>
                <w:rFonts w:ascii="Times New Roman" w:hAnsi="Times New Roman" w:cs="Times New Roman"/>
                <w:sz w:val="28"/>
                <w:lang w:eastAsia="ru-RU"/>
              </w:rPr>
              <w:t>Шаг аукциона составляет:</w:t>
            </w:r>
          </w:p>
        </w:tc>
        <w:tc>
          <w:tcPr>
            <w:tcW w:w="5245" w:type="dxa"/>
            <w:vAlign w:val="center"/>
          </w:tcPr>
          <w:p w14:paraId="130445D7" w14:textId="77777777" w:rsidR="008E270F" w:rsidRPr="00B66151" w:rsidRDefault="008E270F" w:rsidP="00E870D2">
            <w:pPr>
              <w:pStyle w:val="a3"/>
              <w:jc w:val="both"/>
              <w:rPr>
                <w:rFonts w:ascii="Times New Roman" w:hAnsi="Times New Roman" w:cs="Times New Roman"/>
                <w:sz w:val="28"/>
                <w:lang w:eastAsia="ru-RU"/>
              </w:rPr>
            </w:pPr>
            <w:r w:rsidRPr="00B66151">
              <w:rPr>
                <w:rFonts w:ascii="Times New Roman" w:hAnsi="Times New Roman" w:cs="Times New Roman"/>
                <w:sz w:val="28"/>
                <w:lang w:eastAsia="ru-RU"/>
              </w:rPr>
              <w:t>10 % от начальной цены Лота</w:t>
            </w:r>
          </w:p>
        </w:tc>
      </w:tr>
      <w:tr w:rsidR="008E270F" w14:paraId="23BC54F2" w14:textId="77777777" w:rsidTr="00E870D2">
        <w:trPr>
          <w:trHeight w:val="822"/>
        </w:trPr>
        <w:tc>
          <w:tcPr>
            <w:tcW w:w="5246" w:type="dxa"/>
            <w:vAlign w:val="center"/>
          </w:tcPr>
          <w:p w14:paraId="35C43040" w14:textId="6FCD907D" w:rsidR="008E270F" w:rsidRPr="00B66151" w:rsidRDefault="008E270F" w:rsidP="00E870D2">
            <w:pPr>
              <w:pStyle w:val="a3"/>
              <w:jc w:val="both"/>
              <w:rPr>
                <w:rFonts w:ascii="Times New Roman" w:hAnsi="Times New Roman" w:cs="Times New Roman"/>
                <w:sz w:val="28"/>
                <w:lang w:eastAsia="ru-RU"/>
              </w:rPr>
            </w:pPr>
            <w:r w:rsidRPr="00B66151">
              <w:rPr>
                <w:rFonts w:ascii="Times New Roman" w:eastAsia="Times New Roman" w:hAnsi="Times New Roman" w:cs="Times New Roman"/>
                <w:sz w:val="28"/>
                <w:szCs w:val="24"/>
                <w:lang w:eastAsia="zh-CN"/>
              </w:rPr>
              <w:t xml:space="preserve">Для </w:t>
            </w:r>
            <w:r w:rsidRPr="00B66151">
              <w:rPr>
                <w:rFonts w:ascii="Times New Roman" w:eastAsia="Times New Roman" w:hAnsi="Times New Roman" w:cs="Times New Roman"/>
                <w:sz w:val="28"/>
                <w:szCs w:val="28"/>
                <w:lang w:eastAsia="zh-CN"/>
              </w:rPr>
              <w:t>получения информации об условиях аукциона следует обращаться</w:t>
            </w:r>
            <w:r w:rsidR="00E870D2" w:rsidRPr="00B66151">
              <w:rPr>
                <w:rFonts w:ascii="Times New Roman" w:eastAsia="Times New Roman" w:hAnsi="Times New Roman" w:cs="Times New Roman"/>
                <w:sz w:val="28"/>
                <w:szCs w:val="28"/>
                <w:lang w:eastAsia="zh-CN"/>
              </w:rPr>
              <w:t>:</w:t>
            </w:r>
          </w:p>
        </w:tc>
        <w:tc>
          <w:tcPr>
            <w:tcW w:w="5245" w:type="dxa"/>
            <w:vAlign w:val="center"/>
          </w:tcPr>
          <w:p w14:paraId="427BD58D" w14:textId="4496C904" w:rsidR="008E270F" w:rsidRPr="00B66151" w:rsidRDefault="008E270F" w:rsidP="00E870D2">
            <w:pPr>
              <w:pStyle w:val="a3"/>
              <w:jc w:val="both"/>
              <w:rPr>
                <w:rFonts w:ascii="Times New Roman" w:hAnsi="Times New Roman" w:cs="Times New Roman"/>
                <w:sz w:val="28"/>
                <w:lang w:eastAsia="ru-RU"/>
              </w:rPr>
            </w:pPr>
            <w:proofErr w:type="spellStart"/>
            <w:r w:rsidRPr="00B66151">
              <w:rPr>
                <w:rFonts w:ascii="Times New Roman" w:eastAsia="Times New Roman" w:hAnsi="Times New Roman" w:cs="Times New Roman"/>
                <w:sz w:val="28"/>
                <w:szCs w:val="28"/>
                <w:lang w:eastAsia="zh-CN"/>
              </w:rPr>
              <w:t>г.Владикавказ</w:t>
            </w:r>
            <w:proofErr w:type="spellEnd"/>
            <w:r w:rsidRPr="00B66151">
              <w:rPr>
                <w:rFonts w:ascii="Times New Roman" w:eastAsia="Times New Roman" w:hAnsi="Times New Roman" w:cs="Times New Roman"/>
                <w:sz w:val="28"/>
                <w:szCs w:val="28"/>
                <w:lang w:eastAsia="zh-CN"/>
              </w:rPr>
              <w:t>, пл. Штыба, 2, 3 этаж, кабинет № 3</w:t>
            </w:r>
            <w:r w:rsidR="00E870D2" w:rsidRPr="00B66151">
              <w:rPr>
                <w:rFonts w:ascii="Times New Roman" w:eastAsia="Times New Roman" w:hAnsi="Times New Roman" w:cs="Times New Roman"/>
                <w:sz w:val="28"/>
                <w:szCs w:val="28"/>
                <w:lang w:eastAsia="zh-CN"/>
              </w:rPr>
              <w:t>04 «б</w:t>
            </w:r>
            <w:r w:rsidR="003E1F75" w:rsidRPr="00B66151">
              <w:rPr>
                <w:rFonts w:ascii="Times New Roman" w:eastAsia="Times New Roman" w:hAnsi="Times New Roman" w:cs="Times New Roman"/>
                <w:sz w:val="28"/>
                <w:szCs w:val="28"/>
                <w:lang w:eastAsia="zh-CN"/>
              </w:rPr>
              <w:t>», №</w:t>
            </w:r>
            <w:r w:rsidR="003C2A77" w:rsidRPr="00B66151">
              <w:rPr>
                <w:rFonts w:ascii="Times New Roman" w:eastAsia="Times New Roman" w:hAnsi="Times New Roman" w:cs="Times New Roman"/>
                <w:sz w:val="28"/>
                <w:szCs w:val="28"/>
                <w:lang w:eastAsia="zh-CN"/>
              </w:rPr>
              <w:t xml:space="preserve"> </w:t>
            </w:r>
            <w:r w:rsidR="003E1F75" w:rsidRPr="00B66151">
              <w:rPr>
                <w:rFonts w:ascii="Times New Roman" w:eastAsia="Times New Roman" w:hAnsi="Times New Roman" w:cs="Times New Roman"/>
                <w:sz w:val="28"/>
                <w:szCs w:val="28"/>
                <w:lang w:eastAsia="zh-CN"/>
              </w:rPr>
              <w:t>310</w:t>
            </w:r>
          </w:p>
        </w:tc>
      </w:tr>
      <w:tr w:rsidR="008E270F" w14:paraId="18A5C4A7" w14:textId="77777777" w:rsidTr="00E870D2">
        <w:trPr>
          <w:trHeight w:val="821"/>
        </w:trPr>
        <w:tc>
          <w:tcPr>
            <w:tcW w:w="5246" w:type="dxa"/>
            <w:vAlign w:val="center"/>
          </w:tcPr>
          <w:p w14:paraId="0B138FC6" w14:textId="6E6690CA" w:rsidR="008E270F" w:rsidRPr="00B66151" w:rsidRDefault="008E270F" w:rsidP="00E870D2">
            <w:pPr>
              <w:pStyle w:val="a3"/>
              <w:jc w:val="both"/>
              <w:rPr>
                <w:rFonts w:ascii="Times New Roman" w:eastAsia="Times New Roman" w:hAnsi="Times New Roman" w:cs="Times New Roman"/>
                <w:sz w:val="28"/>
                <w:szCs w:val="24"/>
                <w:lang w:eastAsia="zh-CN"/>
              </w:rPr>
            </w:pPr>
            <w:r w:rsidRPr="00B66151">
              <w:rPr>
                <w:rFonts w:ascii="Times New Roman" w:eastAsia="Times New Roman" w:hAnsi="Times New Roman" w:cs="Times New Roman"/>
                <w:sz w:val="28"/>
                <w:szCs w:val="28"/>
                <w:lang w:eastAsia="zh-CN"/>
              </w:rPr>
              <w:t>Время приема заявок</w:t>
            </w:r>
            <w:r w:rsidR="00E870D2" w:rsidRPr="00B66151">
              <w:rPr>
                <w:rFonts w:ascii="Times New Roman" w:eastAsia="Times New Roman" w:hAnsi="Times New Roman" w:cs="Times New Roman"/>
                <w:sz w:val="28"/>
                <w:szCs w:val="28"/>
                <w:lang w:eastAsia="zh-CN"/>
              </w:rPr>
              <w:t>:</w:t>
            </w:r>
          </w:p>
        </w:tc>
        <w:tc>
          <w:tcPr>
            <w:tcW w:w="5245" w:type="dxa"/>
            <w:vAlign w:val="center"/>
          </w:tcPr>
          <w:p w14:paraId="461EA474" w14:textId="77777777" w:rsidR="00E870D2" w:rsidRPr="00B66151" w:rsidRDefault="008E270F" w:rsidP="00E870D2">
            <w:pPr>
              <w:pStyle w:val="a3"/>
              <w:jc w:val="both"/>
              <w:rPr>
                <w:rFonts w:ascii="Times New Roman" w:eastAsia="Times New Roman" w:hAnsi="Times New Roman" w:cs="Times New Roman"/>
                <w:sz w:val="28"/>
                <w:szCs w:val="28"/>
                <w:lang w:eastAsia="zh-CN"/>
              </w:rPr>
            </w:pPr>
            <w:r w:rsidRPr="00B66151">
              <w:rPr>
                <w:rFonts w:ascii="Times New Roman" w:eastAsia="Times New Roman" w:hAnsi="Times New Roman" w:cs="Times New Roman"/>
                <w:sz w:val="28"/>
                <w:szCs w:val="28"/>
                <w:lang w:eastAsia="zh-CN"/>
              </w:rPr>
              <w:t xml:space="preserve">с понедельника по </w:t>
            </w:r>
            <w:r w:rsidR="00E870D2" w:rsidRPr="00B66151">
              <w:rPr>
                <w:rFonts w:ascii="Times New Roman" w:eastAsia="Times New Roman" w:hAnsi="Times New Roman" w:cs="Times New Roman"/>
                <w:sz w:val="28"/>
                <w:szCs w:val="28"/>
                <w:lang w:eastAsia="zh-CN"/>
              </w:rPr>
              <w:t xml:space="preserve">пятницу </w:t>
            </w:r>
            <w:r w:rsidRPr="00B66151">
              <w:rPr>
                <w:rFonts w:ascii="Times New Roman" w:eastAsia="Times New Roman" w:hAnsi="Times New Roman" w:cs="Times New Roman"/>
                <w:sz w:val="28"/>
                <w:szCs w:val="28"/>
                <w:lang w:eastAsia="zh-CN"/>
              </w:rPr>
              <w:t xml:space="preserve">с 14-00 </w:t>
            </w:r>
          </w:p>
          <w:p w14:paraId="087F59D4" w14:textId="2097D4C7" w:rsidR="008E270F" w:rsidRPr="00B66151" w:rsidRDefault="008E270F" w:rsidP="00E870D2">
            <w:pPr>
              <w:pStyle w:val="a3"/>
              <w:jc w:val="both"/>
              <w:rPr>
                <w:rFonts w:ascii="Times New Roman" w:eastAsia="Times New Roman" w:hAnsi="Times New Roman" w:cs="Times New Roman"/>
                <w:sz w:val="28"/>
                <w:szCs w:val="28"/>
                <w:lang w:eastAsia="zh-CN"/>
              </w:rPr>
            </w:pPr>
            <w:r w:rsidRPr="00B66151">
              <w:rPr>
                <w:rFonts w:ascii="Times New Roman" w:eastAsia="Times New Roman" w:hAnsi="Times New Roman" w:cs="Times New Roman"/>
                <w:sz w:val="28"/>
                <w:szCs w:val="28"/>
                <w:lang w:eastAsia="zh-CN"/>
              </w:rPr>
              <w:t>до 17-00 часов</w:t>
            </w:r>
          </w:p>
        </w:tc>
      </w:tr>
    </w:tbl>
    <w:p w14:paraId="49EC6ADD" w14:textId="77777777" w:rsidR="004111D6" w:rsidRDefault="004111D6" w:rsidP="00EF7CC5">
      <w:pPr>
        <w:suppressAutoHyphens/>
        <w:spacing w:after="0" w:line="240" w:lineRule="auto"/>
        <w:ind w:left="-851" w:firstLine="540"/>
        <w:jc w:val="both"/>
        <w:rPr>
          <w:rFonts w:ascii="Times New Roman" w:eastAsia="Times New Roman" w:hAnsi="Times New Roman" w:cs="Times New Roman"/>
          <w:b/>
          <w:color w:val="000000"/>
          <w:sz w:val="28"/>
          <w:szCs w:val="28"/>
          <w:lang w:eastAsia="ar-SA"/>
        </w:rPr>
      </w:pPr>
    </w:p>
    <w:p w14:paraId="673D5665" w14:textId="77777777" w:rsidR="003C2A77" w:rsidRPr="00EF7CC5" w:rsidRDefault="003C2A77" w:rsidP="00EF7CC5">
      <w:pPr>
        <w:suppressAutoHyphens/>
        <w:spacing w:after="0" w:line="240" w:lineRule="auto"/>
        <w:ind w:left="-851" w:firstLine="540"/>
        <w:jc w:val="both"/>
        <w:rPr>
          <w:rFonts w:ascii="Times New Roman" w:eastAsia="Times New Roman" w:hAnsi="Times New Roman" w:cs="Times New Roman"/>
          <w:b/>
          <w:color w:val="000000"/>
          <w:sz w:val="28"/>
          <w:szCs w:val="28"/>
          <w:lang w:eastAsia="ar-SA"/>
        </w:rPr>
      </w:pPr>
      <w:r w:rsidRPr="00EF7CC5">
        <w:rPr>
          <w:rFonts w:ascii="Times New Roman" w:eastAsia="Times New Roman" w:hAnsi="Times New Roman" w:cs="Times New Roman"/>
          <w:b/>
          <w:color w:val="000000"/>
          <w:sz w:val="28"/>
          <w:szCs w:val="28"/>
          <w:lang w:eastAsia="ar-SA"/>
        </w:rPr>
        <w:lastRenderedPageBreak/>
        <w:t>Перечисление суммы задатка хозяйствующим субъектом осуществляется по следующим реквизитам:</w:t>
      </w:r>
    </w:p>
    <w:p w14:paraId="37285368" w14:textId="77777777" w:rsidR="003C2A77" w:rsidRPr="00EF7CC5" w:rsidRDefault="003C2A77" w:rsidP="00EF7CC5">
      <w:pPr>
        <w:spacing w:after="0" w:line="240" w:lineRule="auto"/>
        <w:ind w:left="-851"/>
        <w:jc w:val="both"/>
        <w:rPr>
          <w:rFonts w:ascii="Times New Roman" w:hAnsi="Times New Roman" w:cs="Times New Roman"/>
          <w:sz w:val="28"/>
          <w:szCs w:val="28"/>
        </w:rPr>
      </w:pPr>
      <w:r w:rsidRPr="00EF7CC5">
        <w:rPr>
          <w:rFonts w:ascii="Times New Roman" w:hAnsi="Times New Roman" w:cs="Times New Roman"/>
          <w:sz w:val="28"/>
          <w:szCs w:val="28"/>
        </w:rPr>
        <w:t>Получатель:</w:t>
      </w:r>
    </w:p>
    <w:p w14:paraId="21149A25" w14:textId="77777777" w:rsidR="003C2A77" w:rsidRPr="00EF7CC5" w:rsidRDefault="003C2A77" w:rsidP="00EF7CC5">
      <w:pPr>
        <w:spacing w:after="0" w:line="240" w:lineRule="auto"/>
        <w:ind w:left="-851"/>
        <w:jc w:val="both"/>
        <w:rPr>
          <w:rFonts w:ascii="Times New Roman" w:hAnsi="Times New Roman" w:cs="Times New Roman"/>
          <w:sz w:val="28"/>
          <w:szCs w:val="28"/>
        </w:rPr>
      </w:pPr>
      <w:r w:rsidRPr="00EF7CC5">
        <w:rPr>
          <w:rFonts w:ascii="Times New Roman" w:hAnsi="Times New Roman" w:cs="Times New Roman"/>
          <w:sz w:val="28"/>
          <w:szCs w:val="28"/>
        </w:rPr>
        <w:t xml:space="preserve">УФК по РСО-Алания (Администрация местного самоуправления </w:t>
      </w:r>
      <w:proofErr w:type="spellStart"/>
      <w:r w:rsidRPr="00EF7CC5">
        <w:rPr>
          <w:rFonts w:ascii="Times New Roman" w:hAnsi="Times New Roman" w:cs="Times New Roman"/>
          <w:sz w:val="28"/>
          <w:szCs w:val="28"/>
        </w:rPr>
        <w:t>г.Владикавказа</w:t>
      </w:r>
      <w:proofErr w:type="spellEnd"/>
      <w:r w:rsidRPr="00EF7CC5">
        <w:rPr>
          <w:rFonts w:ascii="Times New Roman" w:hAnsi="Times New Roman" w:cs="Times New Roman"/>
          <w:sz w:val="28"/>
          <w:szCs w:val="28"/>
        </w:rPr>
        <w:t>) л\счет 05103005030</w:t>
      </w:r>
    </w:p>
    <w:p w14:paraId="2E6A3D5B" w14:textId="3CAB0EDF" w:rsidR="003C2A77" w:rsidRPr="00EF7CC5" w:rsidRDefault="00253DE6" w:rsidP="00EF7CC5">
      <w:pPr>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ИНН</w:t>
      </w:r>
      <w:r w:rsidR="000573F1">
        <w:rPr>
          <w:rFonts w:ascii="Times New Roman" w:hAnsi="Times New Roman" w:cs="Times New Roman"/>
          <w:sz w:val="28"/>
          <w:szCs w:val="28"/>
        </w:rPr>
        <w:t xml:space="preserve"> 1501002346 КПП </w:t>
      </w:r>
      <w:r w:rsidR="003C2A77" w:rsidRPr="00EF7CC5">
        <w:rPr>
          <w:rFonts w:ascii="Times New Roman" w:hAnsi="Times New Roman" w:cs="Times New Roman"/>
          <w:sz w:val="28"/>
          <w:szCs w:val="28"/>
        </w:rPr>
        <w:t xml:space="preserve">151501001 </w:t>
      </w:r>
    </w:p>
    <w:p w14:paraId="3CC0A393" w14:textId="77777777" w:rsidR="003C2A77" w:rsidRPr="00EF7CC5" w:rsidRDefault="003C2A77" w:rsidP="00EF7CC5">
      <w:pPr>
        <w:spacing w:after="0" w:line="240" w:lineRule="auto"/>
        <w:ind w:left="-851"/>
        <w:jc w:val="both"/>
        <w:rPr>
          <w:rFonts w:ascii="Times New Roman" w:hAnsi="Times New Roman" w:cs="Times New Roman"/>
          <w:sz w:val="28"/>
          <w:szCs w:val="28"/>
        </w:rPr>
      </w:pPr>
      <w:r w:rsidRPr="00EF7CC5">
        <w:rPr>
          <w:rFonts w:ascii="Times New Roman" w:hAnsi="Times New Roman" w:cs="Times New Roman"/>
          <w:sz w:val="28"/>
          <w:szCs w:val="28"/>
        </w:rPr>
        <w:t>Номер казначейского счета 03232643907010001000</w:t>
      </w:r>
    </w:p>
    <w:p w14:paraId="45501E3C" w14:textId="77777777" w:rsidR="003C2A77" w:rsidRPr="00EF7CC5" w:rsidRDefault="003C2A77" w:rsidP="00EF7CC5">
      <w:pPr>
        <w:spacing w:after="0" w:line="240" w:lineRule="auto"/>
        <w:ind w:left="-851"/>
        <w:jc w:val="both"/>
        <w:rPr>
          <w:rFonts w:ascii="Times New Roman" w:hAnsi="Times New Roman" w:cs="Times New Roman"/>
          <w:sz w:val="28"/>
          <w:szCs w:val="28"/>
        </w:rPr>
      </w:pPr>
      <w:r w:rsidRPr="00EF7CC5">
        <w:rPr>
          <w:rFonts w:ascii="Times New Roman" w:hAnsi="Times New Roman" w:cs="Times New Roman"/>
          <w:sz w:val="28"/>
          <w:szCs w:val="28"/>
        </w:rPr>
        <w:t>Единый казначейский счет: 40102810945370000077</w:t>
      </w:r>
    </w:p>
    <w:p w14:paraId="2DA4C9DA" w14:textId="77777777" w:rsidR="003C2A77" w:rsidRPr="00EF7CC5" w:rsidRDefault="003C2A77" w:rsidP="00EF7CC5">
      <w:pPr>
        <w:spacing w:after="0" w:line="240" w:lineRule="auto"/>
        <w:ind w:left="-851"/>
        <w:jc w:val="both"/>
        <w:rPr>
          <w:rFonts w:ascii="Times New Roman" w:hAnsi="Times New Roman" w:cs="Times New Roman"/>
          <w:sz w:val="28"/>
          <w:szCs w:val="28"/>
        </w:rPr>
      </w:pPr>
      <w:r w:rsidRPr="00EF7CC5">
        <w:rPr>
          <w:rFonts w:ascii="Times New Roman" w:hAnsi="Times New Roman" w:cs="Times New Roman"/>
          <w:sz w:val="28"/>
          <w:szCs w:val="28"/>
        </w:rPr>
        <w:t xml:space="preserve">в Отделение - НБ РЕСП. Северная Осетия-Алания Банка России //УФК по РСО-Алания </w:t>
      </w:r>
      <w:proofErr w:type="spellStart"/>
      <w:r w:rsidRPr="00EF7CC5">
        <w:rPr>
          <w:rFonts w:ascii="Times New Roman" w:hAnsi="Times New Roman" w:cs="Times New Roman"/>
          <w:sz w:val="28"/>
          <w:szCs w:val="28"/>
        </w:rPr>
        <w:t>г.Владикавказ</w:t>
      </w:r>
      <w:proofErr w:type="spellEnd"/>
    </w:p>
    <w:p w14:paraId="25E072CF" w14:textId="77777777" w:rsidR="003C2A77" w:rsidRPr="00EF7CC5" w:rsidRDefault="003C2A77" w:rsidP="00EF7CC5">
      <w:pPr>
        <w:spacing w:after="0" w:line="240" w:lineRule="auto"/>
        <w:ind w:left="-851"/>
        <w:jc w:val="both"/>
        <w:rPr>
          <w:rFonts w:ascii="Times New Roman" w:hAnsi="Times New Roman" w:cs="Times New Roman"/>
          <w:sz w:val="28"/>
          <w:szCs w:val="28"/>
        </w:rPr>
      </w:pPr>
      <w:r w:rsidRPr="00EF7CC5">
        <w:rPr>
          <w:rFonts w:ascii="Times New Roman" w:hAnsi="Times New Roman" w:cs="Times New Roman"/>
          <w:sz w:val="28"/>
          <w:szCs w:val="28"/>
        </w:rPr>
        <w:t>БИК 019033100</w:t>
      </w:r>
    </w:p>
    <w:p w14:paraId="2EA13509" w14:textId="032F7425" w:rsidR="003C2A77" w:rsidRDefault="000573F1" w:rsidP="00EF7CC5">
      <w:pPr>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ОКТМО (</w:t>
      </w:r>
      <w:r w:rsidR="003C2A77" w:rsidRPr="00EF7CC5">
        <w:rPr>
          <w:rFonts w:ascii="Times New Roman" w:hAnsi="Times New Roman" w:cs="Times New Roman"/>
          <w:sz w:val="28"/>
          <w:szCs w:val="28"/>
        </w:rPr>
        <w:t>90701000)</w:t>
      </w:r>
      <w:r w:rsidR="003C2A77" w:rsidRPr="00A468C1">
        <w:rPr>
          <w:rFonts w:ascii="Times New Roman" w:hAnsi="Times New Roman" w:cs="Times New Roman"/>
          <w:sz w:val="28"/>
          <w:szCs w:val="28"/>
        </w:rPr>
        <w:t xml:space="preserve"> </w:t>
      </w:r>
    </w:p>
    <w:p w14:paraId="6B047C22" w14:textId="261B1FFC" w:rsidR="001F147B" w:rsidRDefault="001F147B" w:rsidP="00EF7CC5">
      <w:pPr>
        <w:spacing w:after="0" w:line="240" w:lineRule="auto"/>
        <w:ind w:left="-851"/>
        <w:jc w:val="both"/>
        <w:rPr>
          <w:rFonts w:ascii="Times New Roman" w:hAnsi="Times New Roman" w:cs="Times New Roman"/>
          <w:sz w:val="28"/>
          <w:szCs w:val="28"/>
        </w:rPr>
      </w:pPr>
    </w:p>
    <w:p w14:paraId="79A6D54B" w14:textId="10519AC8" w:rsidR="001F147B" w:rsidRDefault="001F147B" w:rsidP="00EF7CC5">
      <w:pPr>
        <w:spacing w:after="0" w:line="240" w:lineRule="auto"/>
        <w:ind w:left="-851"/>
        <w:jc w:val="both"/>
        <w:rPr>
          <w:rFonts w:ascii="Times New Roman" w:hAnsi="Times New Roman" w:cs="Times New Roman"/>
          <w:sz w:val="28"/>
          <w:szCs w:val="28"/>
        </w:rPr>
      </w:pPr>
    </w:p>
    <w:p w14:paraId="433D5744" w14:textId="77777777" w:rsidR="001F147B" w:rsidRPr="00881617" w:rsidRDefault="001F147B" w:rsidP="00143D4B">
      <w:pPr>
        <w:suppressAutoHyphens/>
        <w:spacing w:after="0" w:line="240" w:lineRule="auto"/>
        <w:ind w:left="-851" w:firstLine="705"/>
        <w:jc w:val="both"/>
        <w:rPr>
          <w:rFonts w:ascii="Times New Roman" w:eastAsia="Times New Roman" w:hAnsi="Times New Roman" w:cs="Times New Roman"/>
          <w:sz w:val="28"/>
          <w:szCs w:val="24"/>
          <w:lang w:eastAsia="zh-CN"/>
        </w:rPr>
      </w:pPr>
      <w:r w:rsidRPr="00881617">
        <w:rPr>
          <w:rFonts w:ascii="Times New Roman" w:eastAsia="Times New Roman" w:hAnsi="Times New Roman" w:cs="Times New Roman"/>
          <w:sz w:val="28"/>
          <w:szCs w:val="28"/>
          <w:lang w:eastAsia="zh-CN"/>
        </w:rPr>
        <w:t xml:space="preserve">За </w:t>
      </w:r>
      <w:r w:rsidRPr="00881617">
        <w:rPr>
          <w:rFonts w:ascii="Times New Roman" w:hAnsi="Times New Roman" w:cs="Times New Roman"/>
          <w:sz w:val="28"/>
          <w:szCs w:val="28"/>
        </w:rPr>
        <w:t>30 минут</w:t>
      </w:r>
      <w:r w:rsidRPr="00881617">
        <w:rPr>
          <w:rFonts w:ascii="Times New Roman" w:eastAsia="Times New Roman" w:hAnsi="Times New Roman" w:cs="Times New Roman"/>
          <w:sz w:val="28"/>
          <w:szCs w:val="28"/>
          <w:lang w:eastAsia="zh-CN"/>
        </w:rPr>
        <w:t xml:space="preserve"> до начала проведения</w:t>
      </w:r>
      <w:r w:rsidRPr="00881617">
        <w:rPr>
          <w:rFonts w:ascii="Times New Roman" w:eastAsia="Times New Roman" w:hAnsi="Times New Roman" w:cs="Times New Roman"/>
          <w:sz w:val="28"/>
          <w:szCs w:val="24"/>
          <w:lang w:eastAsia="zh-CN"/>
        </w:rPr>
        <w:t xml:space="preserve"> аукциона участники аукциона либо их представители начинают проходить регистрацию. Регистрация участников аукциона заканчивается не позднее, чем за 5 минут до начала проведения аукциона.</w:t>
      </w:r>
    </w:p>
    <w:p w14:paraId="2349A5B2" w14:textId="77777777" w:rsidR="001F147B" w:rsidRPr="00881617" w:rsidRDefault="001F147B" w:rsidP="00143D4B">
      <w:pPr>
        <w:suppressAutoHyphens/>
        <w:spacing w:after="0" w:line="200" w:lineRule="atLeast"/>
        <w:ind w:left="-851" w:firstLine="705"/>
        <w:jc w:val="both"/>
        <w:rPr>
          <w:rFonts w:ascii="Times New Roman" w:eastAsia="Times New Roman" w:hAnsi="Times New Roman" w:cs="Times New Roman"/>
          <w:sz w:val="28"/>
          <w:szCs w:val="24"/>
          <w:lang w:eastAsia="zh-CN"/>
        </w:rPr>
      </w:pPr>
    </w:p>
    <w:p w14:paraId="5B6656E8" w14:textId="360A1F5A" w:rsidR="001F147B" w:rsidRPr="00881617" w:rsidRDefault="001F147B" w:rsidP="00253DE6">
      <w:pPr>
        <w:suppressAutoHyphens/>
        <w:spacing w:after="0" w:line="240" w:lineRule="auto"/>
        <w:ind w:left="-851" w:firstLine="705"/>
        <w:jc w:val="both"/>
        <w:rPr>
          <w:rFonts w:ascii="Times New Roman" w:eastAsia="Times New Roman" w:hAnsi="Times New Roman" w:cs="Times New Roman"/>
          <w:sz w:val="28"/>
          <w:szCs w:val="24"/>
          <w:lang w:eastAsia="ar-SA"/>
        </w:rPr>
      </w:pPr>
      <w:r w:rsidRPr="00881617">
        <w:rPr>
          <w:rFonts w:ascii="Times New Roman" w:eastAsia="Times New Roman" w:hAnsi="Times New Roman" w:cs="Times New Roman"/>
          <w:sz w:val="28"/>
          <w:szCs w:val="24"/>
          <w:lang w:eastAsia="zh-CN"/>
        </w:rPr>
        <w:t xml:space="preserve">Порядок организации аукциона утвержден </w:t>
      </w:r>
      <w:r w:rsidR="00253DE6" w:rsidRPr="004B55FA">
        <w:rPr>
          <w:rFonts w:ascii="Times New Roman" w:hAnsi="Times New Roman"/>
          <w:sz w:val="28"/>
          <w:szCs w:val="28"/>
          <w:lang w:eastAsia="ru-RU"/>
        </w:rPr>
        <w:t>постанов</w:t>
      </w:r>
      <w:r w:rsidR="00253DE6">
        <w:rPr>
          <w:rFonts w:ascii="Times New Roman" w:hAnsi="Times New Roman"/>
          <w:sz w:val="28"/>
          <w:szCs w:val="28"/>
          <w:lang w:eastAsia="ru-RU"/>
        </w:rPr>
        <w:t xml:space="preserve">лением АМС </w:t>
      </w:r>
      <w:proofErr w:type="spellStart"/>
      <w:r w:rsidR="00253DE6">
        <w:rPr>
          <w:rFonts w:ascii="Times New Roman" w:hAnsi="Times New Roman"/>
          <w:sz w:val="28"/>
          <w:szCs w:val="28"/>
          <w:lang w:eastAsia="ru-RU"/>
        </w:rPr>
        <w:t>г.Владикавказа</w:t>
      </w:r>
      <w:proofErr w:type="spellEnd"/>
      <w:r w:rsidR="00253DE6">
        <w:rPr>
          <w:rFonts w:ascii="Times New Roman" w:hAnsi="Times New Roman"/>
          <w:sz w:val="28"/>
          <w:szCs w:val="28"/>
          <w:lang w:eastAsia="ru-RU"/>
        </w:rPr>
        <w:t xml:space="preserve"> от 13.05.2024 №824</w:t>
      </w:r>
      <w:r w:rsidR="00253DE6" w:rsidRPr="004B55FA">
        <w:rPr>
          <w:rFonts w:ascii="Times New Roman" w:hAnsi="Times New Roman"/>
          <w:sz w:val="28"/>
          <w:szCs w:val="28"/>
          <w:lang w:eastAsia="ru-RU"/>
        </w:rPr>
        <w:t xml:space="preserve"> «Об утверждении положения о порядке размещения нестационарных торговых объектов и объектов по оказанию услуг, положения о проведении аукциона на право размещения нестационарных торговых объе</w:t>
      </w:r>
      <w:r w:rsidR="00253DE6">
        <w:rPr>
          <w:rFonts w:ascii="Times New Roman" w:hAnsi="Times New Roman"/>
          <w:sz w:val="28"/>
          <w:szCs w:val="28"/>
          <w:lang w:eastAsia="ru-RU"/>
        </w:rPr>
        <w:t>ктов и объектов оказания услуг,</w:t>
      </w:r>
      <w:r w:rsidR="00253DE6" w:rsidRPr="004B55FA">
        <w:rPr>
          <w:rFonts w:ascii="Times New Roman" w:hAnsi="Times New Roman"/>
          <w:sz w:val="28"/>
          <w:szCs w:val="28"/>
          <w:lang w:eastAsia="ru-RU"/>
        </w:rPr>
        <w:t xml:space="preserve"> </w:t>
      </w:r>
      <w:r w:rsidR="00253DE6" w:rsidRPr="00C9011E">
        <w:rPr>
          <w:rFonts w:ascii="Times New Roman" w:hAnsi="Times New Roman"/>
          <w:bCs/>
          <w:sz w:val="28"/>
          <w:szCs w:val="28"/>
        </w:rPr>
        <w:t>минимальной платы на право размещения нестационарных объектов</w:t>
      </w:r>
      <w:r w:rsidR="00253DE6" w:rsidRPr="00C9011E">
        <w:rPr>
          <w:rFonts w:ascii="Times New Roman" w:hAnsi="Times New Roman"/>
          <w:sz w:val="28"/>
          <w:szCs w:val="28"/>
          <w:lang w:eastAsia="ru-RU"/>
        </w:rPr>
        <w:t xml:space="preserve">, перечня специализаций нестационарных торговых объектов, </w:t>
      </w:r>
      <w:r w:rsidR="00253DE6" w:rsidRPr="00C9011E">
        <w:rPr>
          <w:rFonts w:ascii="Times New Roman" w:hAnsi="Times New Roman"/>
          <w:bCs/>
          <w:sz w:val="28"/>
          <w:szCs w:val="28"/>
        </w:rPr>
        <w:t>минимального ассортиментного перечня и номенклатуры дополнительных групп товаров</w:t>
      </w:r>
      <w:r w:rsidR="00253DE6" w:rsidRPr="00C9011E">
        <w:rPr>
          <w:rFonts w:ascii="Times New Roman" w:hAnsi="Times New Roman"/>
          <w:sz w:val="28"/>
          <w:szCs w:val="28"/>
          <w:lang w:eastAsia="ru-RU"/>
        </w:rPr>
        <w:t xml:space="preserve">, </w:t>
      </w:r>
      <w:r w:rsidR="00253DE6" w:rsidRPr="00C9011E">
        <w:rPr>
          <w:rFonts w:ascii="Times New Roman" w:hAnsi="Times New Roman"/>
          <w:bCs/>
          <w:sz w:val="28"/>
          <w:szCs w:val="28"/>
        </w:rPr>
        <w:t>типовых архитектурных решений нестационарных торговых объектов, расположенных (размещаемых) на территории муниципального образования город Владикавказ</w:t>
      </w:r>
      <w:r w:rsidR="00253DE6">
        <w:rPr>
          <w:rFonts w:ascii="Times New Roman" w:hAnsi="Times New Roman"/>
          <w:bCs/>
          <w:sz w:val="28"/>
          <w:szCs w:val="28"/>
        </w:rPr>
        <w:t>»</w:t>
      </w:r>
      <w:r w:rsidRPr="00881617">
        <w:rPr>
          <w:rFonts w:ascii="Times New Roman" w:eastAsia="Times New Roman" w:hAnsi="Times New Roman" w:cs="Times New Roman"/>
          <w:sz w:val="28"/>
          <w:szCs w:val="24"/>
          <w:lang w:eastAsia="ar-SA"/>
        </w:rPr>
        <w:t xml:space="preserve"> (далее – Положение).</w:t>
      </w:r>
    </w:p>
    <w:p w14:paraId="0C1BAFB9" w14:textId="77777777" w:rsidR="001F147B" w:rsidRDefault="001F147B" w:rsidP="00143D4B">
      <w:pPr>
        <w:pStyle w:val="ConsPlusNormal"/>
        <w:ind w:left="-851"/>
        <w:jc w:val="center"/>
        <w:rPr>
          <w:rFonts w:ascii="Times New Roman" w:hAnsi="Times New Roman" w:cs="Times New Roman"/>
          <w:sz w:val="28"/>
          <w:szCs w:val="28"/>
        </w:rPr>
      </w:pPr>
    </w:p>
    <w:p w14:paraId="1D3110EC" w14:textId="77777777" w:rsidR="001F147B" w:rsidRPr="00881617" w:rsidRDefault="001F147B" w:rsidP="00143D4B">
      <w:pPr>
        <w:pStyle w:val="ConsPlusNormal"/>
        <w:ind w:left="-851"/>
        <w:jc w:val="center"/>
        <w:rPr>
          <w:rFonts w:ascii="Times New Roman" w:hAnsi="Times New Roman" w:cs="Times New Roman"/>
          <w:sz w:val="28"/>
          <w:szCs w:val="28"/>
        </w:rPr>
      </w:pPr>
      <w:r w:rsidRPr="00881617">
        <w:rPr>
          <w:rFonts w:ascii="Times New Roman" w:hAnsi="Times New Roman" w:cs="Times New Roman"/>
          <w:sz w:val="28"/>
          <w:szCs w:val="28"/>
        </w:rPr>
        <w:t xml:space="preserve"> Порядок организации аукциона</w:t>
      </w:r>
    </w:p>
    <w:p w14:paraId="7E62DEE0" w14:textId="77777777" w:rsidR="001F147B" w:rsidRPr="00881617" w:rsidRDefault="001F147B" w:rsidP="00143D4B">
      <w:pPr>
        <w:pStyle w:val="ConsPlusNormal"/>
        <w:ind w:left="-851" w:firstLine="540"/>
        <w:jc w:val="both"/>
        <w:rPr>
          <w:rFonts w:ascii="Times New Roman" w:hAnsi="Times New Roman" w:cs="Times New Roman"/>
          <w:sz w:val="28"/>
          <w:szCs w:val="28"/>
        </w:rPr>
      </w:pPr>
    </w:p>
    <w:p w14:paraId="320D2E53" w14:textId="77777777" w:rsidR="001F147B" w:rsidRPr="00881617" w:rsidRDefault="001F147B" w:rsidP="00253DE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Для целей настоящего Порядка используются следующие термины и определения:</w:t>
      </w:r>
    </w:p>
    <w:p w14:paraId="3EB6FA72" w14:textId="77777777" w:rsidR="001F147B" w:rsidRPr="00881617" w:rsidRDefault="001F147B" w:rsidP="00253DE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Открытый аукцион - аукцион, победителем которого признается лицо, предложившее наиболее высокую цену на право заключения договора на размещение нестационарного торгового объекта на территории города Владикавказа.</w:t>
      </w:r>
    </w:p>
    <w:p w14:paraId="0CB2CE85" w14:textId="002923E1" w:rsidR="001F147B" w:rsidRPr="00881617" w:rsidRDefault="001F147B" w:rsidP="00253DE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Организатор аукциона – Управление предпринимательства и </w:t>
      </w:r>
      <w:r w:rsidR="00143D4B">
        <w:rPr>
          <w:rFonts w:ascii="Times New Roman" w:hAnsi="Times New Roman" w:cs="Times New Roman"/>
          <w:sz w:val="28"/>
          <w:szCs w:val="28"/>
        </w:rPr>
        <w:t>инвестиционной деятельности</w:t>
      </w:r>
      <w:r w:rsidRPr="00881617">
        <w:rPr>
          <w:rFonts w:ascii="Times New Roman" w:hAnsi="Times New Roman" w:cs="Times New Roman"/>
          <w:sz w:val="28"/>
          <w:szCs w:val="28"/>
        </w:rPr>
        <w:t xml:space="preserve"> АМС </w:t>
      </w:r>
      <w:proofErr w:type="spellStart"/>
      <w:r w:rsidRPr="00881617">
        <w:rPr>
          <w:rFonts w:ascii="Times New Roman" w:hAnsi="Times New Roman" w:cs="Times New Roman"/>
          <w:sz w:val="28"/>
          <w:szCs w:val="28"/>
        </w:rPr>
        <w:t>г.Владикавказа</w:t>
      </w:r>
      <w:proofErr w:type="spellEnd"/>
      <w:r w:rsidRPr="00881617">
        <w:rPr>
          <w:rFonts w:ascii="Times New Roman" w:hAnsi="Times New Roman" w:cs="Times New Roman"/>
          <w:sz w:val="28"/>
          <w:szCs w:val="28"/>
        </w:rPr>
        <w:t xml:space="preserve"> (далее - организатор аукциона).</w:t>
      </w:r>
    </w:p>
    <w:p w14:paraId="42A97565"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Заявитель - любое юридическое лицо или индивидуальный предприниматель.</w:t>
      </w:r>
    </w:p>
    <w:p w14:paraId="7A097C8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Документация об аукционе - документация, утвержденная Организатором аукциона.</w:t>
      </w:r>
    </w:p>
    <w:p w14:paraId="58FC3DC2"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Заявка на участие в аукционе - письменное подтверждение согласия заявителя принять участие в аукционе на условиях, в срок и по форме, указанных в Положении.</w:t>
      </w:r>
    </w:p>
    <w:p w14:paraId="5FDA242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Участник аукциона - заявитель, подавший заявку на участие в аукционе и допущенный к участию в аукционе.</w:t>
      </w:r>
    </w:p>
    <w:p w14:paraId="4EA9BC7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Победитель аукциона - участник аукциона, предложивший наиболее высокую </w:t>
      </w:r>
      <w:r w:rsidRPr="00881617">
        <w:rPr>
          <w:rFonts w:ascii="Times New Roman" w:hAnsi="Times New Roman" w:cs="Times New Roman"/>
          <w:sz w:val="28"/>
          <w:szCs w:val="28"/>
        </w:rPr>
        <w:lastRenderedPageBreak/>
        <w:t>цену на право заключить договор на размещение нестационарного торгового объекта на территории города Владикавказа и не уклонившийся от подписания протокола о результатах аукциона.</w:t>
      </w:r>
    </w:p>
    <w:p w14:paraId="60B0FCD2"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Предмет аукциона - право заключения договора на размещение нестационарного торгового объекта на территории города Владикавказа.</w:t>
      </w:r>
    </w:p>
    <w:p w14:paraId="00DFF65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Комиссия по проведению аукциона на право заключения договора на размещение нестационарных торговых объектов на территории города Владикавказа- комиссия, созданная в соответствии с Положением о комиссии по проведению аукциона на право заключения договора на размещение нестационарного торгового объекта на территории города Владикавказа (далее - Комиссия).</w:t>
      </w:r>
    </w:p>
    <w:p w14:paraId="2AF9DFE4" w14:textId="77777777" w:rsidR="001F147B" w:rsidRPr="00881617" w:rsidRDefault="001F147B" w:rsidP="00143D4B">
      <w:pPr>
        <w:pStyle w:val="ConsPlusNormal"/>
        <w:ind w:left="-851" w:firstLine="540"/>
        <w:jc w:val="both"/>
        <w:rPr>
          <w:rFonts w:ascii="Times New Roman" w:hAnsi="Times New Roman" w:cs="Times New Roman"/>
          <w:sz w:val="28"/>
          <w:szCs w:val="28"/>
        </w:rPr>
      </w:pPr>
    </w:p>
    <w:p w14:paraId="4F0EEC78" w14:textId="77777777" w:rsidR="001F147B" w:rsidRPr="00881617" w:rsidRDefault="001F147B" w:rsidP="00143D4B">
      <w:pPr>
        <w:pStyle w:val="ConsPlusNormal"/>
        <w:ind w:left="-851"/>
        <w:jc w:val="center"/>
        <w:rPr>
          <w:rFonts w:ascii="Times New Roman" w:hAnsi="Times New Roman" w:cs="Times New Roman"/>
          <w:sz w:val="28"/>
          <w:szCs w:val="28"/>
        </w:rPr>
      </w:pPr>
      <w:r w:rsidRPr="00881617">
        <w:rPr>
          <w:rFonts w:ascii="Times New Roman" w:hAnsi="Times New Roman" w:cs="Times New Roman"/>
          <w:sz w:val="28"/>
          <w:szCs w:val="28"/>
        </w:rPr>
        <w:t xml:space="preserve"> Организация аукциона на право заключения договора на размещение нестационарного торгового объекта.</w:t>
      </w:r>
    </w:p>
    <w:p w14:paraId="0A92973E" w14:textId="77777777" w:rsidR="001F147B" w:rsidRPr="00881617" w:rsidRDefault="001F147B" w:rsidP="00143D4B">
      <w:pPr>
        <w:pStyle w:val="ConsPlusNormal"/>
        <w:ind w:left="-851" w:firstLine="540"/>
        <w:jc w:val="both"/>
        <w:rPr>
          <w:rFonts w:ascii="Times New Roman" w:hAnsi="Times New Roman" w:cs="Times New Roman"/>
          <w:sz w:val="28"/>
          <w:szCs w:val="28"/>
        </w:rPr>
      </w:pPr>
    </w:p>
    <w:p w14:paraId="34C0E703"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Отбор хозяйствующих субъектов осуществляется путем проведения открытого аукциона, предметом которого является право заключения договора на размещение нестационарного торгового объекта в местах, определенных схемой размещения нестационарных торговых объектов, утвержденной Схемой размещения нестационарных торговых объектов на территории города Владикавказа.</w:t>
      </w:r>
    </w:p>
    <w:p w14:paraId="676B2E7C"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Решение о проведении аукциона на право заключения договора на размещение нестационарного торгового объекта принимается организатором аукциона.</w:t>
      </w:r>
    </w:p>
    <w:p w14:paraId="15E3476E" w14:textId="77777777" w:rsidR="001F147B" w:rsidRPr="00881617" w:rsidRDefault="001F147B" w:rsidP="00143D4B">
      <w:pPr>
        <w:pStyle w:val="ConsPlusNormal"/>
        <w:ind w:left="-851"/>
        <w:jc w:val="center"/>
        <w:rPr>
          <w:rFonts w:ascii="Times New Roman" w:hAnsi="Times New Roman" w:cs="Times New Roman"/>
          <w:sz w:val="28"/>
          <w:szCs w:val="28"/>
        </w:rPr>
      </w:pPr>
    </w:p>
    <w:p w14:paraId="4B380E84" w14:textId="77777777" w:rsidR="001F147B" w:rsidRPr="00881617" w:rsidRDefault="001F147B" w:rsidP="00143D4B">
      <w:pPr>
        <w:pStyle w:val="ConsPlusNormal"/>
        <w:ind w:left="-851"/>
        <w:jc w:val="center"/>
        <w:rPr>
          <w:rFonts w:ascii="Times New Roman" w:hAnsi="Times New Roman" w:cs="Times New Roman"/>
          <w:sz w:val="28"/>
          <w:szCs w:val="28"/>
        </w:rPr>
      </w:pPr>
      <w:r w:rsidRPr="00881617">
        <w:rPr>
          <w:rFonts w:ascii="Times New Roman" w:hAnsi="Times New Roman" w:cs="Times New Roman"/>
          <w:sz w:val="28"/>
          <w:szCs w:val="28"/>
        </w:rPr>
        <w:t>Порядок предоставления заявок на участие в аукционе</w:t>
      </w:r>
    </w:p>
    <w:p w14:paraId="4091C9B3"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Заявителем может быть любое юридическое лицо или индивидуальный предприниматель.</w:t>
      </w:r>
    </w:p>
    <w:p w14:paraId="33F3B983"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Для участия и аукционе заявители представляют в установленный в извещении о проведении аукциона срок следующие документы:</w:t>
      </w:r>
    </w:p>
    <w:p w14:paraId="28209621"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 заявку на участие в аукционе по форме, утвержденной приложением № 1 к Постановлению (далее –постановление);</w:t>
      </w:r>
    </w:p>
    <w:p w14:paraId="052C4B08"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б)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оформленную в соответствии с законодательством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14:paraId="0F47199F" w14:textId="77777777" w:rsidR="001F147B"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копии учредительных документов заявителя (для юридических лиц):</w:t>
      </w:r>
    </w:p>
    <w:p w14:paraId="1694B27E" w14:textId="3CD21BAF" w:rsidR="00A27AA6" w:rsidRPr="00881617" w:rsidRDefault="00A27AA6" w:rsidP="00143D4B">
      <w:pPr>
        <w:pStyle w:val="ConsPlusNormal"/>
        <w:ind w:left="-851" w:firstLine="540"/>
        <w:jc w:val="both"/>
        <w:rPr>
          <w:rFonts w:ascii="Times New Roman" w:hAnsi="Times New Roman" w:cs="Times New Roman"/>
          <w:sz w:val="28"/>
          <w:szCs w:val="28"/>
        </w:rPr>
      </w:pPr>
      <w:r>
        <w:rPr>
          <w:rFonts w:ascii="Times New Roman" w:hAnsi="Times New Roman" w:cs="Times New Roman"/>
          <w:sz w:val="28"/>
          <w:szCs w:val="28"/>
        </w:rPr>
        <w:t>- копия устава;</w:t>
      </w:r>
      <w:bookmarkStart w:id="1" w:name="_GoBack"/>
      <w:bookmarkEnd w:id="1"/>
    </w:p>
    <w:p w14:paraId="35AEA694"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свидетельства о государственной регистрации юридического лица;</w:t>
      </w:r>
    </w:p>
    <w:p w14:paraId="08394FFD"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свидетельства о постановке на учет российской организации в налоговом органе по месту ее нахождения;</w:t>
      </w:r>
    </w:p>
    <w:p w14:paraId="19BE56AF"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lastRenderedPageBreak/>
        <w:t>- копия приказа о назначении руководителя;</w:t>
      </w:r>
    </w:p>
    <w:p w14:paraId="36102CC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паспорта руководителя;</w:t>
      </w:r>
    </w:p>
    <w:p w14:paraId="2592806C"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выписка из ЕГРЮЛ, полученную не позднее чем за шесть месяцев до даты размещения на официальном сайте торгов извещения о проведении аукциона;</w:t>
      </w:r>
    </w:p>
    <w:p w14:paraId="00557692"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г) копию паспорта гражданина РФ, копию свидетельства о постановке на налоговый учет в качестве индивидуального предпринимателя, копия свидетельства о постановке на учет физического лица в налоговом органе, выписку из ЕГРИП (для индивидуальных предпринимателей),</w:t>
      </w:r>
      <w:r w:rsidRPr="00881617">
        <w:rPr>
          <w:sz w:val="28"/>
          <w:szCs w:val="28"/>
        </w:rPr>
        <w:t xml:space="preserve"> </w:t>
      </w:r>
      <w:r w:rsidRPr="00881617">
        <w:rPr>
          <w:rFonts w:ascii="Times New Roman" w:hAnsi="Times New Roman" w:cs="Times New Roman"/>
          <w:sz w:val="28"/>
          <w:szCs w:val="28"/>
        </w:rPr>
        <w:t>полученную не позднее чем за шесть месяцев до даты размещения на официальном сайте торгов извещения о проведении аукциона;</w:t>
      </w:r>
    </w:p>
    <w:p w14:paraId="69B26F84"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 архитектурное решение (эскизный проект, включающий ситуационный план, генеральный план, фасады НТО в четырех</w:t>
      </w:r>
      <w:r w:rsidRPr="00881617">
        <w:rPr>
          <w:sz w:val="28"/>
          <w:szCs w:val="28"/>
        </w:rPr>
        <w:t xml:space="preserve"> </w:t>
      </w:r>
      <w:r w:rsidRPr="00881617">
        <w:rPr>
          <w:rFonts w:ascii="Times New Roman" w:hAnsi="Times New Roman" w:cs="Times New Roman"/>
          <w:sz w:val="28"/>
          <w:szCs w:val="28"/>
        </w:rPr>
        <w:t>проекциях, визуализация объекта, вписанная в существующую местность, также указываются требования к НТО: размеры, материал стен, кровли фасадные решения).</w:t>
      </w:r>
    </w:p>
    <w:p w14:paraId="7D6D08CC"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е) документы или копии документов, подтверждающие внесение задатка, в случае если в документации об аукционе содержится требование о внесении задатка (платежное поручение, подтверждающее перечисление задатка)</w:t>
      </w:r>
    </w:p>
    <w:p w14:paraId="5AF76D4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Заявка является документом, выражающим намерение заявителя принять участие в Аукционе.</w:t>
      </w:r>
    </w:p>
    <w:p w14:paraId="6127F74F"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Заявитель имеет право отозвать поданную заявку не позднее чем за 5 календарных дней до дня проведения аукциона, уведомив Управление в письменной форме.</w:t>
      </w:r>
    </w:p>
    <w:p w14:paraId="55478C95" w14:textId="77777777" w:rsidR="001F147B" w:rsidRPr="00881617" w:rsidRDefault="001F147B" w:rsidP="00143D4B">
      <w:pPr>
        <w:pStyle w:val="ConsPlusNormal"/>
        <w:ind w:left="-851"/>
        <w:jc w:val="both"/>
        <w:rPr>
          <w:rFonts w:ascii="Times New Roman" w:hAnsi="Times New Roman" w:cs="Times New Roman"/>
          <w:sz w:val="28"/>
          <w:szCs w:val="28"/>
        </w:rPr>
      </w:pPr>
      <w:r w:rsidRPr="00881617">
        <w:rPr>
          <w:rFonts w:ascii="Times New Roman" w:hAnsi="Times New Roman" w:cs="Times New Roman"/>
          <w:sz w:val="28"/>
          <w:szCs w:val="28"/>
        </w:rPr>
        <w:t xml:space="preserve">        Все документы должны быть прошиты, скреплены печатью, заверены подписью руководителя юридического лица или прошиты и заверены подписью индивидуального предпринимателя, и иметь сквозную нумерацию страниц. Факсимильные подписи не допускаются. Подчистки и исправления не допускаются, за исключением исправлений, скрепленных печатью и заверенных подписью руководителя юридического лица или индивидуальным предпринимателем. </w:t>
      </w:r>
    </w:p>
    <w:p w14:paraId="34E905C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Документы представляются в запечатанном конверте, на котором указываются:</w:t>
      </w:r>
    </w:p>
    <w:p w14:paraId="6A8F4801"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наименование Аукциона;</w:t>
      </w:r>
    </w:p>
    <w:p w14:paraId="15CA4EB8"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наименование юридического лица, фамилия, имя и отчество индивидуального предпринимателя;</w:t>
      </w:r>
    </w:p>
    <w:p w14:paraId="0D3AA218"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номер лота;</w:t>
      </w:r>
    </w:p>
    <w:p w14:paraId="1D691D81"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адреса размещения НТО, по которым подается заявка, в соответствии со Схемой, актуальной на дату проведения Аукциона.</w:t>
      </w:r>
    </w:p>
    <w:p w14:paraId="649DACD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На конверте не допускается наличие признаков повреждений. </w:t>
      </w:r>
    </w:p>
    <w:p w14:paraId="0FFC78D1"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их выявления заявка и конверт с документами подлежат возврату.</w:t>
      </w:r>
    </w:p>
    <w:p w14:paraId="63B3B30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Представленные на участие в Аукционе документы заявителю не возвращаются.</w:t>
      </w:r>
    </w:p>
    <w:p w14:paraId="7FE904B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Участник Аукциона не должен находиться в процессе ликвидации или признания неплатежеспособным (банкротом), его деятельность на момент подачи и рассмотрения заявки на участие в Аукционе не должна быть приостановлена (в порядке, предусмотренном Кодексом Российской Федерации об административных правонарушениях).</w:t>
      </w:r>
    </w:p>
    <w:p w14:paraId="2966B82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проводится путем проведения аукционной комиссией следующих процедур:</w:t>
      </w:r>
    </w:p>
    <w:p w14:paraId="64B3515C"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вскрытие конвертов с документами на участие в Аукционе;</w:t>
      </w:r>
    </w:p>
    <w:p w14:paraId="4E45222B"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рассмотрение заявок на участие в Аукционе и принятие решения о допуске к </w:t>
      </w:r>
      <w:r w:rsidRPr="00881617">
        <w:rPr>
          <w:rFonts w:ascii="Times New Roman" w:hAnsi="Times New Roman" w:cs="Times New Roman"/>
          <w:sz w:val="28"/>
          <w:szCs w:val="28"/>
        </w:rPr>
        <w:lastRenderedPageBreak/>
        <w:t>участию в Аукционе и признании участником Аукциона или об отказе в допуске к участию в Аукционе;</w:t>
      </w:r>
    </w:p>
    <w:p w14:paraId="4D3CAD1A"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определение победителей Аукциона и принятие решения по единственным заявкам на участие в Аукционе.</w:t>
      </w:r>
    </w:p>
    <w:p w14:paraId="2BC9A459"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день, время и месте, указанных в информационном сообщении о проведении Аукциона, аукционная комиссия:</w:t>
      </w:r>
    </w:p>
    <w:p w14:paraId="71B2C55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вскрывает конверты с заявками на участие в Аукционе;</w:t>
      </w:r>
    </w:p>
    <w:p w14:paraId="724A9B9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рассматривает заявки на участие в Аукционе и на основании результатов рассмотрения заявок на участие в Аукционе принимает решение:</w:t>
      </w:r>
    </w:p>
    <w:p w14:paraId="333FADD3"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 допуске к участию в Аукционе и признании участниками Аукциона;</w:t>
      </w:r>
    </w:p>
    <w:p w14:paraId="2CFC338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об отказе в допуске к участию в Аукционе.</w:t>
      </w:r>
    </w:p>
    <w:p w14:paraId="6251542D"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Заявителю отказывается в допуске к участию в Аукционе в случае:</w:t>
      </w:r>
    </w:p>
    <w:p w14:paraId="65171A89"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наличия ложных данных в документах, представленных для участия в Аукционе;</w:t>
      </w:r>
    </w:p>
    <w:p w14:paraId="4261F1F4"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неисполнения требований, предъявляемых к оформлению документации, установленных пунктом 4.5. Положения;</w:t>
      </w:r>
    </w:p>
    <w:p w14:paraId="428C04F8"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 предоставления документов, указанных в п.4.2 Положения;</w:t>
      </w:r>
    </w:p>
    <w:p w14:paraId="10A76414"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несоответствие заявки на участие в аукционе требованиям документации об аукционе;</w:t>
      </w:r>
    </w:p>
    <w:p w14:paraId="00B71FC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0C4A8D81"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 поступление задатка на счет, указанный в извещении о проведении аукциона, до дня рассмотрения заявок и составления протокола приема заявок на участие в аукционе.</w:t>
      </w:r>
    </w:p>
    <w:p w14:paraId="2323458A"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Решение о допуске к участию в Аукционе или об отказе в допуске к участию в Аукционе оформляется протоколом рассмотрения заявок на участие в Аукционе.</w:t>
      </w:r>
    </w:p>
    <w:p w14:paraId="1B2F7C8A"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Протокол рассмотрения заявок на участие в Аукционе размещается Управлением на официальном сайте МО </w:t>
      </w:r>
      <w:proofErr w:type="spellStart"/>
      <w:r w:rsidRPr="00881617">
        <w:rPr>
          <w:rFonts w:ascii="Times New Roman" w:hAnsi="Times New Roman" w:cs="Times New Roman"/>
          <w:sz w:val="28"/>
          <w:szCs w:val="28"/>
        </w:rPr>
        <w:t>г.Владикавказа</w:t>
      </w:r>
      <w:proofErr w:type="spellEnd"/>
      <w:r w:rsidRPr="00881617">
        <w:rPr>
          <w:rFonts w:ascii="Times New Roman" w:hAnsi="Times New Roman" w:cs="Times New Roman"/>
          <w:sz w:val="28"/>
          <w:szCs w:val="28"/>
        </w:rPr>
        <w:t xml:space="preserve"> в течение 5 рабочих дней со дня проведения Аукциона.</w:t>
      </w:r>
    </w:p>
    <w:p w14:paraId="07C97B3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Один заявитель вправе подать только одну заявку на участие в аукционе по каждому лоту. Если заявитель намерен участвовать в аукционе по нескольким лотам, он подает на каждый лот отдельную заявку. </w:t>
      </w:r>
    </w:p>
    <w:p w14:paraId="578883DF"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Заявка с прилагаемыми к ней документами регистрируются организатором аукциона в журнале регистрации заявок, с присвоением каждой заявке номера.</w:t>
      </w:r>
    </w:p>
    <w:p w14:paraId="2B37DB84"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Для участия в аукционе заявитель вносит задаток на указанный в извещении о проведении аукциона счет организатора аукциона.</w:t>
      </w:r>
    </w:p>
    <w:p w14:paraId="18ED1C7D"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Организатор аукциона обязан вернуть внесенный задаток заявителю, не допущенному к участию в аукционе, в течение тридцати рабочих дней со дня оформления (опубликования на официальном сайте) протокола приема заявок на участие в аукционе.</w:t>
      </w:r>
    </w:p>
    <w:p w14:paraId="5B6AB077" w14:textId="77777777" w:rsidR="001F147B" w:rsidRPr="00881617" w:rsidRDefault="001F147B" w:rsidP="00143D4B">
      <w:pPr>
        <w:pStyle w:val="ConsPlusNormal"/>
        <w:ind w:left="-851" w:firstLine="540"/>
        <w:jc w:val="both"/>
        <w:rPr>
          <w:rFonts w:ascii="Times New Roman" w:hAnsi="Times New Roman" w:cs="Times New Roman"/>
          <w:sz w:val="28"/>
          <w:szCs w:val="28"/>
        </w:rPr>
      </w:pPr>
    </w:p>
    <w:p w14:paraId="2700A2E5" w14:textId="77777777" w:rsidR="001F147B" w:rsidRPr="00881617" w:rsidRDefault="001F147B" w:rsidP="00143D4B">
      <w:pPr>
        <w:pStyle w:val="ConsPlusNormal"/>
        <w:ind w:left="-851"/>
        <w:jc w:val="center"/>
        <w:rPr>
          <w:rFonts w:ascii="Times New Roman" w:hAnsi="Times New Roman" w:cs="Times New Roman"/>
          <w:sz w:val="28"/>
          <w:szCs w:val="28"/>
        </w:rPr>
      </w:pPr>
      <w:r w:rsidRPr="00881617">
        <w:rPr>
          <w:rFonts w:ascii="Times New Roman" w:hAnsi="Times New Roman" w:cs="Times New Roman"/>
          <w:sz w:val="28"/>
          <w:szCs w:val="28"/>
        </w:rPr>
        <w:t>Порядок проведения аукциона</w:t>
      </w:r>
    </w:p>
    <w:p w14:paraId="5E75E09D" w14:textId="77777777" w:rsidR="001F147B" w:rsidRPr="00881617" w:rsidRDefault="001F147B" w:rsidP="00143D4B">
      <w:pPr>
        <w:pStyle w:val="ConsPlusNormal"/>
        <w:ind w:left="-851" w:firstLine="540"/>
        <w:jc w:val="both"/>
        <w:rPr>
          <w:rFonts w:ascii="Times New Roman" w:hAnsi="Times New Roman" w:cs="Times New Roman"/>
          <w:sz w:val="28"/>
          <w:szCs w:val="28"/>
        </w:rPr>
      </w:pPr>
    </w:p>
    <w:p w14:paraId="6B36D46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Регистрация участников аукциона начинается за 30 минут, и завершается не </w:t>
      </w:r>
      <w:r w:rsidRPr="00881617">
        <w:rPr>
          <w:rFonts w:ascii="Times New Roman" w:hAnsi="Times New Roman" w:cs="Times New Roman"/>
          <w:sz w:val="28"/>
          <w:szCs w:val="28"/>
        </w:rPr>
        <w:lastRenderedPageBreak/>
        <w:t>позднее, чем за 5 минут до начала проведения аукциона. Участники регистрируются у секретаря Комиссии. Участник, не прошедший регистрацию в установленное время, к участию в аукционе не допускается.</w:t>
      </w:r>
    </w:p>
    <w:p w14:paraId="3180614B"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При регистрации участникам аукциона (их представителям) выдаются пронумерованные карточки.</w:t>
      </w:r>
    </w:p>
    <w:p w14:paraId="2521524A"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начинается в день, час и в месте, указанном в извещении о проведении аукциона, с объявления председателем Комиссии или заместителем председателя Комиссии, об открытии аукциона.</w:t>
      </w:r>
    </w:p>
    <w:p w14:paraId="0A5EA4C5"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Организатор аукциона ведет аудиозапись процедуры аукциона.</w:t>
      </w:r>
    </w:p>
    <w:p w14:paraId="6BE3E2C5"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ведет аукционист. Процедура хода аукциона определяется председателем комиссии.</w:t>
      </w:r>
    </w:p>
    <w:p w14:paraId="207F8B2A"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После открытия аукциона аукционист:</w:t>
      </w:r>
    </w:p>
    <w:p w14:paraId="580A9DCD"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объявляет правила и порядок проведения аукциона;</w:t>
      </w:r>
    </w:p>
    <w:p w14:paraId="2A54AF9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оглашает номер (наименование) лота, его краткую характеристику, начальную цену и "шаг аукциона", а также номера карточек участников аукциона по данному лоту.</w:t>
      </w:r>
    </w:p>
    <w:p w14:paraId="0DE21AB1"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ходе проведения аукциона по предложению аукциониста и с согласия всех участников аукциона "шаг аукциона" может быть увеличен на кратное количество "шагов аукциона".</w:t>
      </w:r>
    </w:p>
    <w:p w14:paraId="3626A70F"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Во время проведения аукциона его участникам запрещается покидать зал проведения аукциона.</w:t>
      </w:r>
    </w:p>
    <w:p w14:paraId="03E3AB1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Участникам аукциона выдаются пронумерованные карточки, которые они поднимают после оглашения аукционистом начальной цены и каждой очередной цены в случае, если готовы заключить договор на размещение нестационарного торгового объекта в соответствии с этой ценой.</w:t>
      </w:r>
    </w:p>
    <w:p w14:paraId="50284802"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Аукционист называет номер карточки участника аукциона, который первым заявил начальную или последующую (увеличенную на один или кратное количество "шагов аукциона") цену лота, указывает на этого участника и объявляет заявленную цену. При отсутствии предложений со стороны иных участников аукциона аукционист повторяет эту цену три раза. Если до третьего повторения заявленной цены ни один участник аукциона не поднял карточку, аукцион по данному лоту объявляется аукционистом завершенным.</w:t>
      </w:r>
    </w:p>
    <w:p w14:paraId="345F51B7"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Окончание аукциона фиксируется объявлением аукциониста.</w:t>
      </w:r>
    </w:p>
    <w:p w14:paraId="47CE9CEA"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14:paraId="5C66A921"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Победителем аукциона признается участник, номер карточки которого и заявленная им цена лота были названы аукционистом последними.</w:t>
      </w:r>
    </w:p>
    <w:p w14:paraId="697334F2"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Результаты аукциона оформляются протоколом аукциона.</w:t>
      </w:r>
    </w:p>
    <w:p w14:paraId="03C31F94"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Цена лота, предложенная победителем аукциона, заносится в протокол аукциона.</w:t>
      </w:r>
    </w:p>
    <w:p w14:paraId="6F9F2750"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Любой участник аукциона после размещения протокола аукциона вправе </w:t>
      </w:r>
      <w:r w:rsidRPr="00881617">
        <w:rPr>
          <w:rFonts w:ascii="Times New Roman" w:hAnsi="Times New Roman" w:cs="Times New Roman"/>
          <w:sz w:val="28"/>
          <w:szCs w:val="28"/>
        </w:rPr>
        <w:lastRenderedPageBreak/>
        <w:t>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пяти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14:paraId="47B40AE5"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 победителем признается лицо, чья заявка на участие в аукционе поступила первой.</w:t>
      </w:r>
    </w:p>
    <w:p w14:paraId="6112BD25"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Протокол аукциона подписывается в течение пяти рабочих дней после проведения аукциона членами Комиссии. Протокол аукциона подлежит хранению организатором аукциона не менее одного года.</w:t>
      </w:r>
    </w:p>
    <w:p w14:paraId="26EF18FF"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протоколе указываются сведения о месте, дате и времени проведения аукциона, начальной цене предмета аукциона, предложениях о цене аукциона победителя аукциона и участника аукциона, сделавшего предпоследнее предложение о цене аукциона, наименовании и месте нахождения (для юридического лица), фамилии, имени, отчестве (для индивидуального предпринимателя) победителя аукциона и участника аукциона, сделавшего предпоследнее предложение о цене аукциона.</w:t>
      </w:r>
    </w:p>
    <w:p w14:paraId="3D9EBF5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Протокол аукциона, оформленный по итогам проведения аукциона, является основанием для заключения договора на размещение нестационарного торгового объекта с победителем аукциона.</w:t>
      </w:r>
    </w:p>
    <w:p w14:paraId="0E1F11C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 а подлежит зачислению в бюджет города Владикавказа. Победитель утрачивает право на заключение договора на размещение нестационарного торгового объекта.</w:t>
      </w:r>
    </w:p>
    <w:p w14:paraId="58F99000"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уклонения победителя аукциона от подписания договора, победителем аукциона признается участник, сделавший предпоследнее предложение о цене аукциона с согласия такового участника. В случае отказа от подписания договора, участника, сделавшего предпоследнее предложение о цене договора, победителем признается другой участник (с согласия такового участника), сделавший лучшее предложение по цене после отказавшегося участника.</w:t>
      </w:r>
    </w:p>
    <w:p w14:paraId="79163D3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 аукцион признается несостоявшимся.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14:paraId="65386D48"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В случае если аукцион признан несостоявшимся по причине подачи единственной заявки на участие в аукционе либо признания участником аукциона </w:t>
      </w:r>
      <w:r w:rsidRPr="00881617">
        <w:rPr>
          <w:rFonts w:ascii="Times New Roman" w:hAnsi="Times New Roman" w:cs="Times New Roman"/>
          <w:sz w:val="28"/>
          <w:szCs w:val="28"/>
        </w:rPr>
        <w:lastRenderedPageBreak/>
        <w:t>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14:paraId="40C54370"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Задатки на участие в состоявшемся аукционе возвращаются участникам аукциона, которые не были признаны победителем, в течение 20 (двадцати) рабочих дней со дня подписания протокола о результатах аукциона, а также письменного заявления участника аукциона о возврате задатка.</w:t>
      </w:r>
    </w:p>
    <w:p w14:paraId="6AB9092F" w14:textId="77777777" w:rsidR="001F147B" w:rsidRPr="00881617" w:rsidRDefault="001F147B" w:rsidP="00143D4B">
      <w:pPr>
        <w:pStyle w:val="ConsPlusNormal"/>
        <w:ind w:left="-851" w:firstLine="540"/>
        <w:jc w:val="both"/>
        <w:rPr>
          <w:rFonts w:ascii="Times New Roman" w:hAnsi="Times New Roman" w:cs="Times New Roman"/>
          <w:sz w:val="28"/>
          <w:szCs w:val="28"/>
        </w:rPr>
      </w:pPr>
    </w:p>
    <w:p w14:paraId="57A246AF" w14:textId="77777777" w:rsidR="001F147B" w:rsidRPr="00881617" w:rsidRDefault="001F147B" w:rsidP="00143D4B">
      <w:pPr>
        <w:pStyle w:val="ConsPlusNormal"/>
        <w:ind w:left="-851"/>
        <w:jc w:val="center"/>
        <w:rPr>
          <w:rFonts w:ascii="Times New Roman" w:hAnsi="Times New Roman" w:cs="Times New Roman"/>
          <w:sz w:val="28"/>
          <w:szCs w:val="28"/>
        </w:rPr>
      </w:pPr>
      <w:r w:rsidRPr="00881617">
        <w:rPr>
          <w:rFonts w:ascii="Times New Roman" w:hAnsi="Times New Roman" w:cs="Times New Roman"/>
          <w:sz w:val="28"/>
          <w:szCs w:val="28"/>
        </w:rPr>
        <w:t>Порядок заключения договора</w:t>
      </w:r>
    </w:p>
    <w:p w14:paraId="077E9606" w14:textId="77777777" w:rsidR="001F147B" w:rsidRPr="00881617" w:rsidRDefault="001F147B" w:rsidP="00143D4B">
      <w:pPr>
        <w:pStyle w:val="ConsPlusNormal"/>
        <w:ind w:left="-851" w:firstLine="540"/>
        <w:jc w:val="both"/>
        <w:rPr>
          <w:rFonts w:ascii="Times New Roman" w:hAnsi="Times New Roman" w:cs="Times New Roman"/>
          <w:sz w:val="28"/>
          <w:szCs w:val="28"/>
        </w:rPr>
      </w:pPr>
    </w:p>
    <w:p w14:paraId="1E4E0D9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Договор на право размещения нестационарного торгового объекта на территории города Владикавказа готовится организатором аукциона в течение 20 (двадцать) рабочих дней после подписания протокола аукциона, в назначенное время и месте подписывается с победителем аукциона или единственным участником аукциона, но не ранее чем 10 (десять) дней со дня размещения информации о результатах аукциона на официальном сайте АМС г. Владикавказа.</w:t>
      </w:r>
    </w:p>
    <w:p w14:paraId="336D2B09"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срок, предусмотренный для заключения Договора, Управление обязано отказаться от заключения Договора или расторгнуть Договор в случае установления факта:</w:t>
      </w:r>
    </w:p>
    <w:p w14:paraId="7E18BA6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Проведения ликвидации юридического лица или принятия арбитражным судом решения о введении процедур банкротства.</w:t>
      </w:r>
    </w:p>
    <w:p w14:paraId="15B4F6B7"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Приостановления деятельности такого лица в порядке, предусмотренном </w:t>
      </w:r>
      <w:hyperlink r:id="rId8" w:history="1">
        <w:r w:rsidRPr="00881617">
          <w:rPr>
            <w:rFonts w:ascii="Times New Roman" w:hAnsi="Times New Roman" w:cs="Times New Roman"/>
            <w:sz w:val="28"/>
            <w:szCs w:val="28"/>
          </w:rPr>
          <w:t>Кодексом</w:t>
        </w:r>
      </w:hyperlink>
      <w:r w:rsidRPr="00881617">
        <w:rPr>
          <w:rFonts w:ascii="Times New Roman" w:hAnsi="Times New Roman" w:cs="Times New Roman"/>
          <w:sz w:val="28"/>
          <w:szCs w:val="28"/>
        </w:rPr>
        <w:t xml:space="preserve"> Российской Федерации об административных правонарушениях.</w:t>
      </w:r>
    </w:p>
    <w:p w14:paraId="5A697B8F"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Прекращения деятельности в качестве индивидуального предпринимателя, юридического лица.</w:t>
      </w:r>
    </w:p>
    <w:p w14:paraId="1BB5F5D1"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С момента заключения договора о размещении НТО победитель Аукциона, единственный участник обязан:</w:t>
      </w:r>
    </w:p>
    <w:p w14:paraId="2EA416BD"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соблюдать требования санитарных, ветеринарных, противопожарных правил, правил продажи отдельных видов товаров, иных норм, действующих в сфере потребительского рынка;</w:t>
      </w:r>
    </w:p>
    <w:p w14:paraId="680912E5"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обеспечивать условия труда и правила личной гигиены работников;</w:t>
      </w:r>
    </w:p>
    <w:p w14:paraId="3F26CAE9"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обеспечить постоянный уход за внешним видом НТО, содержать его в чистоте и порядке, своевременно проводить необходимый ремонт объекта;</w:t>
      </w:r>
    </w:p>
    <w:p w14:paraId="4E431FD0"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 обеспечивать содержание НТО и прилегающей территории в соответствии с </w:t>
      </w:r>
      <w:hyperlink r:id="rId9" w:history="1">
        <w:r w:rsidRPr="00881617">
          <w:rPr>
            <w:rFonts w:ascii="Times New Roman" w:hAnsi="Times New Roman" w:cs="Times New Roman"/>
            <w:sz w:val="28"/>
            <w:szCs w:val="28"/>
          </w:rPr>
          <w:t>Правилами</w:t>
        </w:r>
      </w:hyperlink>
      <w:r w:rsidRPr="00881617">
        <w:rPr>
          <w:rFonts w:ascii="Times New Roman" w:hAnsi="Times New Roman" w:cs="Times New Roman"/>
          <w:sz w:val="28"/>
          <w:szCs w:val="28"/>
        </w:rPr>
        <w:t xml:space="preserve"> благоустройства территории;</w:t>
      </w:r>
    </w:p>
    <w:p w14:paraId="0028603C"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 незамедлительно перенести НТО на компенсационное место в случае необходимости проведения ремонтных, аварийно-восстановительных работ, работ по предупреждению или ликвидации последствий чрезвычайных ситуаций, при необходимости использования земельного участка для нужд администрации </w:t>
      </w:r>
      <w:proofErr w:type="spellStart"/>
      <w:r w:rsidRPr="00881617">
        <w:rPr>
          <w:rFonts w:ascii="Times New Roman" w:hAnsi="Times New Roman" w:cs="Times New Roman"/>
          <w:sz w:val="28"/>
          <w:szCs w:val="28"/>
        </w:rPr>
        <w:t>г.Владикавказа</w:t>
      </w:r>
      <w:proofErr w:type="spellEnd"/>
      <w:r w:rsidRPr="00881617">
        <w:rPr>
          <w:rFonts w:ascii="Times New Roman" w:hAnsi="Times New Roman" w:cs="Times New Roman"/>
          <w:sz w:val="28"/>
          <w:szCs w:val="28"/>
        </w:rPr>
        <w:t>. Компенсационное место должно быть в Схеме, равноценным по территориальному размещению и площади объекта. Компенсационное место предоставляется без проведения аукциона.</w:t>
      </w:r>
    </w:p>
    <w:p w14:paraId="28007FF7" w14:textId="77777777" w:rsidR="001F147B" w:rsidRPr="00881617" w:rsidRDefault="001F147B" w:rsidP="00143D4B">
      <w:pPr>
        <w:pStyle w:val="ConsPlusNormal"/>
        <w:ind w:left="-851" w:firstLine="540"/>
        <w:jc w:val="both"/>
        <w:rPr>
          <w:rFonts w:ascii="Times New Roman" w:hAnsi="Times New Roman" w:cs="Times New Roman"/>
          <w:sz w:val="28"/>
          <w:szCs w:val="28"/>
        </w:rPr>
      </w:pPr>
    </w:p>
    <w:p w14:paraId="60E383F0" w14:textId="77777777" w:rsidR="007339B4" w:rsidRPr="00881617" w:rsidRDefault="007339B4" w:rsidP="007339B4">
      <w:pPr>
        <w:autoSpaceDE w:val="0"/>
        <w:autoSpaceDN w:val="0"/>
        <w:adjustRightInd w:val="0"/>
        <w:spacing w:after="0" w:line="240" w:lineRule="auto"/>
        <w:jc w:val="center"/>
        <w:rPr>
          <w:rFonts w:ascii="Times New Roman" w:hAnsi="Times New Roman" w:cs="Times New Roman"/>
          <w:sz w:val="28"/>
          <w:szCs w:val="28"/>
        </w:rPr>
      </w:pPr>
      <w:bookmarkStart w:id="2" w:name="sub_58"/>
      <w:r w:rsidRPr="00881617">
        <w:rPr>
          <w:rFonts w:ascii="Times New Roman" w:hAnsi="Times New Roman" w:cs="Times New Roman"/>
          <w:bCs/>
          <w:sz w:val="28"/>
          <w:szCs w:val="28"/>
          <w:lang w:eastAsia="ru-RU"/>
        </w:rPr>
        <w:t xml:space="preserve">Типовые архитектурные решения </w:t>
      </w:r>
      <w:r w:rsidRPr="00881617">
        <w:rPr>
          <w:rFonts w:ascii="Times New Roman" w:hAnsi="Times New Roman" w:cs="Times New Roman"/>
          <w:sz w:val="28"/>
          <w:szCs w:val="28"/>
        </w:rPr>
        <w:t>нестационарных торговых объектов, расположенных (размещаемых) на территории города Владикавказ</w:t>
      </w:r>
    </w:p>
    <w:p w14:paraId="13497A63" w14:textId="77777777" w:rsidR="007339B4" w:rsidRPr="00881617" w:rsidRDefault="007339B4" w:rsidP="007339B4">
      <w:pPr>
        <w:autoSpaceDE w:val="0"/>
        <w:autoSpaceDN w:val="0"/>
        <w:adjustRightInd w:val="0"/>
        <w:spacing w:after="0" w:line="240" w:lineRule="auto"/>
        <w:jc w:val="center"/>
        <w:rPr>
          <w:rFonts w:ascii="Times New Roman" w:hAnsi="Times New Roman" w:cs="Times New Roman"/>
          <w:sz w:val="28"/>
          <w:szCs w:val="28"/>
        </w:rPr>
      </w:pPr>
    </w:p>
    <w:p w14:paraId="04E8E689" w14:textId="77777777" w:rsidR="007339B4" w:rsidRPr="00881617" w:rsidRDefault="007339B4" w:rsidP="007339B4">
      <w:pPr>
        <w:pStyle w:val="Default"/>
        <w:numPr>
          <w:ilvl w:val="0"/>
          <w:numId w:val="4"/>
        </w:numPr>
        <w:ind w:left="0" w:firstLine="567"/>
        <w:jc w:val="both"/>
        <w:rPr>
          <w:b/>
          <w:color w:val="auto"/>
          <w:sz w:val="28"/>
          <w:szCs w:val="28"/>
        </w:rPr>
      </w:pPr>
      <w:r w:rsidRPr="00881617">
        <w:rPr>
          <w:b/>
          <w:color w:val="auto"/>
          <w:sz w:val="28"/>
          <w:szCs w:val="28"/>
        </w:rPr>
        <w:t>Требования к типовым архитектурно-дизайнерским решениям внешнего вида нестационарных торговых объектов, расположенных на территории муниципального образования город Владикавказ:</w:t>
      </w:r>
    </w:p>
    <w:p w14:paraId="75E0BC94" w14:textId="77777777" w:rsidR="007339B4" w:rsidRPr="00881617" w:rsidRDefault="007339B4" w:rsidP="007339B4">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rPr>
        <w:t xml:space="preserve">1.1. Архитектурно-художественное решение (внешний вид) нестационарных торговых объектов не должно противоречить существующей стилистике окружающей застройки и соответствовать утвержденным администрацией местного самоуправления </w:t>
      </w:r>
      <w:proofErr w:type="spellStart"/>
      <w:r w:rsidRPr="00881617">
        <w:rPr>
          <w:rFonts w:ascii="Times New Roman" w:hAnsi="Times New Roman" w:cs="Times New Roman"/>
          <w:sz w:val="28"/>
          <w:szCs w:val="28"/>
        </w:rPr>
        <w:t>г.Владикавказа</w:t>
      </w:r>
      <w:proofErr w:type="spellEnd"/>
      <w:r w:rsidRPr="00881617">
        <w:rPr>
          <w:rFonts w:ascii="Times New Roman" w:hAnsi="Times New Roman" w:cs="Times New Roman"/>
          <w:sz w:val="28"/>
          <w:szCs w:val="28"/>
        </w:rPr>
        <w:t xml:space="preserve"> типовым архитектурным решениям либо индивидуальным архитектурным решениям, утвержденным (согласованным) аукционной к</w:t>
      </w:r>
      <w:r w:rsidRPr="00881617">
        <w:rPr>
          <w:rFonts w:ascii="Times New Roman" w:hAnsi="Times New Roman" w:cs="Times New Roman"/>
          <w:sz w:val="28"/>
          <w:szCs w:val="28"/>
          <w:lang w:eastAsia="ru-RU"/>
        </w:rPr>
        <w:t>омиссией.</w:t>
      </w:r>
    </w:p>
    <w:p w14:paraId="49AF7D6A" w14:textId="77777777" w:rsidR="007339B4" w:rsidRPr="00881617" w:rsidRDefault="007339B4" w:rsidP="007339B4">
      <w:pPr>
        <w:spacing w:after="0" w:line="240" w:lineRule="auto"/>
        <w:ind w:firstLine="567"/>
        <w:jc w:val="both"/>
        <w:rPr>
          <w:rFonts w:ascii="Times New Roman" w:hAnsi="Times New Roman" w:cs="Times New Roman"/>
          <w:sz w:val="28"/>
          <w:szCs w:val="28"/>
        </w:rPr>
      </w:pPr>
      <w:r w:rsidRPr="00881617">
        <w:rPr>
          <w:rFonts w:ascii="Times New Roman" w:hAnsi="Times New Roman" w:cs="Times New Roman"/>
          <w:sz w:val="28"/>
          <w:szCs w:val="28"/>
        </w:rPr>
        <w:t>1.2. В архитектурно-художественном стиле объекта за основу выбраны 2 варианта решений (типа объекта). Для улиц, расположенных в исторической части города (</w:t>
      </w:r>
      <w:proofErr w:type="spellStart"/>
      <w:r w:rsidRPr="00881617">
        <w:rPr>
          <w:rFonts w:ascii="Times New Roman" w:hAnsi="Times New Roman" w:cs="Times New Roman"/>
          <w:sz w:val="28"/>
          <w:szCs w:val="28"/>
        </w:rPr>
        <w:t>пр.Мира</w:t>
      </w:r>
      <w:proofErr w:type="spellEnd"/>
      <w:r w:rsidRPr="00881617">
        <w:rPr>
          <w:rFonts w:ascii="Times New Roman" w:hAnsi="Times New Roman" w:cs="Times New Roman"/>
          <w:sz w:val="28"/>
          <w:szCs w:val="28"/>
        </w:rPr>
        <w:t xml:space="preserve">). Для улиц, расположенных за исключением исторической </w:t>
      </w:r>
      <w:r w:rsidRPr="00881617">
        <w:rPr>
          <w:rFonts w:ascii="Times New Roman" w:hAnsi="Times New Roman" w:cs="Times New Roman"/>
          <w:sz w:val="28"/>
          <w:szCs w:val="28"/>
          <w:lang w:eastAsia="ru-RU"/>
        </w:rPr>
        <w:t>части горда</w:t>
      </w:r>
      <w:r w:rsidRPr="00881617">
        <w:rPr>
          <w:rFonts w:ascii="Times New Roman" w:hAnsi="Times New Roman" w:cs="Times New Roman"/>
          <w:sz w:val="28"/>
          <w:szCs w:val="28"/>
        </w:rPr>
        <w:t xml:space="preserve">. </w:t>
      </w:r>
    </w:p>
    <w:p w14:paraId="6C6B2AE4" w14:textId="77777777" w:rsidR="007339B4" w:rsidRPr="00881617" w:rsidRDefault="007339B4" w:rsidP="007339B4">
      <w:pPr>
        <w:spacing w:after="0" w:line="240" w:lineRule="auto"/>
        <w:ind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1.3. Типовое архитектурное решение (предлагаемый эскизный проект) нестационарного торгового объекта не является рабочим проектом конкретного объекта. Эскизный проект предлагает основу для дальнейшего, окончательного рабочего проектирования объекта, с учетом конкретной ситуации планируемого участка и не ограничивает возможность объёмно-пространственного решения нестационарных торговых объектов с достаточно широким диапазоном планировочных параметров, однако определяет общий характер дизайна, стилистики, цветового решения, что должно положительно повлиять на архитектурный облик городской среды. </w:t>
      </w:r>
    </w:p>
    <w:p w14:paraId="66594F6F" w14:textId="77777777" w:rsidR="007339B4" w:rsidRPr="00881617" w:rsidRDefault="007339B4" w:rsidP="007339B4">
      <w:pPr>
        <w:spacing w:after="0" w:line="240" w:lineRule="auto"/>
        <w:ind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Уникальное стилевое решение помогает органично вписаться в окружающую архитектурную застройку. </w:t>
      </w:r>
    </w:p>
    <w:p w14:paraId="0B4930AA" w14:textId="77777777" w:rsidR="007339B4" w:rsidRPr="00881617" w:rsidRDefault="007339B4" w:rsidP="007339B4">
      <w:pPr>
        <w:spacing w:after="0" w:line="240" w:lineRule="auto"/>
        <w:ind w:firstLine="567"/>
        <w:jc w:val="both"/>
        <w:rPr>
          <w:rFonts w:ascii="Times New Roman" w:hAnsi="Times New Roman" w:cs="Times New Roman"/>
          <w:sz w:val="28"/>
          <w:szCs w:val="28"/>
        </w:rPr>
      </w:pPr>
      <w:r w:rsidRPr="00881617">
        <w:rPr>
          <w:rFonts w:ascii="Times New Roman" w:hAnsi="Times New Roman" w:cs="Times New Roman"/>
          <w:sz w:val="28"/>
          <w:szCs w:val="28"/>
        </w:rPr>
        <w:t>Установленные параметры позволяют в процессе рабочего проектирования проектировать, компоновать различные по площади и конфигурации объекты.</w:t>
      </w:r>
    </w:p>
    <w:p w14:paraId="11DCAD59" w14:textId="77777777" w:rsidR="007339B4" w:rsidRPr="00881617" w:rsidRDefault="007339B4" w:rsidP="007339B4">
      <w:pPr>
        <w:autoSpaceDE w:val="0"/>
        <w:autoSpaceDN w:val="0"/>
        <w:adjustRightInd w:val="0"/>
        <w:spacing w:after="0" w:line="240" w:lineRule="auto"/>
        <w:ind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1.4. Каждый предприниматель, устанавливающий нестационарный торговый объект на территории города Владикавказ вправе представить свой эскизный проект нестационарного торгового объекта - индивидуальное архитектурное решение. Индивидуальное архитектурное решение выносится на рассмотрение аукционной комиссии. </w:t>
      </w:r>
    </w:p>
    <w:p w14:paraId="59F2DCAA" w14:textId="77777777" w:rsidR="007339B4" w:rsidRPr="00881617" w:rsidRDefault="007339B4" w:rsidP="007339B4">
      <w:pPr>
        <w:spacing w:after="0" w:line="240" w:lineRule="auto"/>
        <w:ind w:firstLine="567"/>
        <w:jc w:val="both"/>
        <w:rPr>
          <w:rFonts w:ascii="Times New Roman" w:hAnsi="Times New Roman" w:cs="Times New Roman"/>
          <w:sz w:val="28"/>
          <w:szCs w:val="28"/>
        </w:rPr>
      </w:pPr>
      <w:r w:rsidRPr="00881617">
        <w:rPr>
          <w:rFonts w:ascii="Times New Roman" w:hAnsi="Times New Roman" w:cs="Times New Roman"/>
          <w:sz w:val="28"/>
          <w:szCs w:val="28"/>
        </w:rPr>
        <w:t>1.5. Индивидуальное архитектурное решение становиться обязательным к применению после утверждения (согласования) его аукционной комиссией.</w:t>
      </w:r>
    </w:p>
    <w:p w14:paraId="55083B7A" w14:textId="77777777" w:rsidR="007339B4" w:rsidRPr="00881617" w:rsidRDefault="007339B4" w:rsidP="007339B4">
      <w:pPr>
        <w:spacing w:after="0" w:line="240" w:lineRule="auto"/>
        <w:ind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1.6. Объект может быть установлен на любую ровную или специально выровненную площадку. </w:t>
      </w:r>
    </w:p>
    <w:p w14:paraId="37DE895E" w14:textId="77777777" w:rsidR="007339B4" w:rsidRPr="00881617" w:rsidRDefault="007339B4" w:rsidP="007339B4">
      <w:pPr>
        <w:spacing w:after="0" w:line="240" w:lineRule="auto"/>
        <w:ind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1.7. Проектная документация для нестационарных торговых объектов должна предусматривать возможность их монтажа только из легких сборных несущих металлических конструкций. Ограждающие конструкции должны состоять из металлических конструкций с остеклением из витринного стекла (простого или тонированного), включая двери, витражи, </w:t>
      </w:r>
      <w:proofErr w:type="spellStart"/>
      <w:r w:rsidRPr="00881617">
        <w:rPr>
          <w:rFonts w:ascii="Times New Roman" w:hAnsi="Times New Roman" w:cs="Times New Roman"/>
          <w:sz w:val="28"/>
          <w:szCs w:val="28"/>
        </w:rPr>
        <w:t>фальшвитрины</w:t>
      </w:r>
      <w:proofErr w:type="spellEnd"/>
      <w:r w:rsidRPr="00881617">
        <w:rPr>
          <w:rFonts w:ascii="Times New Roman" w:hAnsi="Times New Roman" w:cs="Times New Roman"/>
          <w:sz w:val="28"/>
          <w:szCs w:val="28"/>
        </w:rPr>
        <w:t xml:space="preserve"> и </w:t>
      </w:r>
      <w:r w:rsidRPr="00881617">
        <w:rPr>
          <w:rFonts w:ascii="Times New Roman" w:hAnsi="Times New Roman" w:cs="Times New Roman"/>
          <w:sz w:val="28"/>
          <w:szCs w:val="28"/>
        </w:rPr>
        <w:lastRenderedPageBreak/>
        <w:t xml:space="preserve">облицовку. Допускается применение сэндвич-панелей, композитных панелей с различной текстурной и фактурной поверхностью. </w:t>
      </w:r>
    </w:p>
    <w:p w14:paraId="6F48B104" w14:textId="77777777" w:rsidR="007339B4" w:rsidRPr="00881617" w:rsidRDefault="007339B4" w:rsidP="007339B4">
      <w:pPr>
        <w:pStyle w:val="Default"/>
        <w:ind w:firstLine="567"/>
        <w:jc w:val="both"/>
        <w:rPr>
          <w:color w:val="auto"/>
          <w:sz w:val="28"/>
          <w:szCs w:val="28"/>
        </w:rPr>
      </w:pPr>
      <w:r w:rsidRPr="00881617">
        <w:rPr>
          <w:color w:val="auto"/>
          <w:sz w:val="28"/>
          <w:szCs w:val="28"/>
        </w:rPr>
        <w:t xml:space="preserve">1.8. Для изготовления (модернизации) нестационарных торговых объектов (киосков, павильонов и т.д.) и их отделки должны применяться современные сертифицированные (в </w:t>
      </w:r>
      <w:proofErr w:type="spellStart"/>
      <w:r w:rsidRPr="00881617">
        <w:rPr>
          <w:color w:val="auto"/>
          <w:sz w:val="28"/>
          <w:szCs w:val="28"/>
        </w:rPr>
        <w:t>т.ч</w:t>
      </w:r>
      <w:proofErr w:type="spellEnd"/>
      <w:r w:rsidRPr="00881617">
        <w:rPr>
          <w:color w:val="auto"/>
          <w:sz w:val="28"/>
          <w:szCs w:val="28"/>
        </w:rPr>
        <w:t>. в части пожарной 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При этом в проектах не допускается применение кирпича, блоков, бетона, и шиферной кровли.</w:t>
      </w:r>
    </w:p>
    <w:p w14:paraId="52BBC66F" w14:textId="77777777" w:rsidR="007339B4" w:rsidRPr="00881617" w:rsidRDefault="007339B4" w:rsidP="007339B4">
      <w:pPr>
        <w:pStyle w:val="Default"/>
        <w:ind w:firstLine="567"/>
        <w:jc w:val="both"/>
        <w:rPr>
          <w:color w:val="auto"/>
          <w:sz w:val="28"/>
          <w:szCs w:val="28"/>
        </w:rPr>
      </w:pPr>
      <w:r w:rsidRPr="00881617">
        <w:rPr>
          <w:color w:val="auto"/>
          <w:sz w:val="28"/>
          <w:szCs w:val="28"/>
        </w:rPr>
        <w:t xml:space="preserve">1.9. 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СП 59.13330.2012 «Доступность зданий и сооружений для маломобильных групп населения». </w:t>
      </w:r>
    </w:p>
    <w:p w14:paraId="08B88464" w14:textId="77777777" w:rsidR="007339B4" w:rsidRPr="00881617" w:rsidRDefault="007339B4" w:rsidP="007339B4">
      <w:pPr>
        <w:spacing w:after="0" w:line="240" w:lineRule="auto"/>
        <w:ind w:firstLine="567"/>
        <w:jc w:val="both"/>
        <w:rPr>
          <w:rFonts w:ascii="Times New Roman" w:hAnsi="Times New Roman" w:cs="Times New Roman"/>
          <w:sz w:val="28"/>
          <w:szCs w:val="28"/>
        </w:rPr>
      </w:pPr>
      <w:r w:rsidRPr="00881617">
        <w:rPr>
          <w:rFonts w:ascii="Times New Roman" w:hAnsi="Times New Roman" w:cs="Times New Roman"/>
          <w:sz w:val="28"/>
          <w:szCs w:val="28"/>
        </w:rPr>
        <w:t>1.10. Конструкция нестационарного торгового объекта должна предусматривать козырек с покрытием из свето-прозрачного или тонированного материала (монолитного поликарбоната) толщиной не менее 6мм.</w:t>
      </w:r>
    </w:p>
    <w:p w14:paraId="29BBB1AB" w14:textId="77777777" w:rsidR="007339B4" w:rsidRPr="00881617" w:rsidRDefault="007339B4" w:rsidP="007339B4">
      <w:pPr>
        <w:pStyle w:val="Default"/>
        <w:ind w:firstLine="567"/>
        <w:jc w:val="both"/>
        <w:rPr>
          <w:color w:val="auto"/>
          <w:sz w:val="28"/>
          <w:szCs w:val="28"/>
        </w:rPr>
      </w:pPr>
      <w:r w:rsidRPr="00881617">
        <w:rPr>
          <w:color w:val="auto"/>
          <w:sz w:val="28"/>
          <w:szCs w:val="28"/>
        </w:rPr>
        <w:t xml:space="preserve">1.11. Нестационарные торговые объекты должны иметь вывеску, определяющую профиль предприятия, информационную табличку с указанием зарегистрированного названия, формы собственности и режима работы предприятия. </w:t>
      </w:r>
    </w:p>
    <w:p w14:paraId="209BAF96" w14:textId="77777777" w:rsidR="007339B4" w:rsidRPr="00881617" w:rsidRDefault="007339B4" w:rsidP="007339B4">
      <w:pPr>
        <w:pStyle w:val="Default"/>
        <w:ind w:firstLine="567"/>
        <w:jc w:val="both"/>
        <w:rPr>
          <w:color w:val="auto"/>
          <w:sz w:val="28"/>
          <w:szCs w:val="28"/>
        </w:rPr>
      </w:pPr>
      <w:r w:rsidRPr="00881617">
        <w:rPr>
          <w:color w:val="auto"/>
          <w:sz w:val="28"/>
          <w:szCs w:val="28"/>
        </w:rPr>
        <w:t xml:space="preserve">Дизайнерское решение рекламно-информационного оформления должно соответствовать архитектурно-дизайнерскому решению объекта. </w:t>
      </w:r>
    </w:p>
    <w:p w14:paraId="0FABC564" w14:textId="77777777" w:rsidR="007339B4" w:rsidRPr="00881617" w:rsidRDefault="007339B4" w:rsidP="007339B4">
      <w:pPr>
        <w:pStyle w:val="Default"/>
        <w:ind w:firstLine="567"/>
        <w:jc w:val="both"/>
        <w:rPr>
          <w:color w:val="auto"/>
          <w:sz w:val="28"/>
          <w:szCs w:val="28"/>
        </w:rPr>
      </w:pPr>
      <w:r w:rsidRPr="00881617">
        <w:rPr>
          <w:color w:val="auto"/>
          <w:sz w:val="28"/>
          <w:szCs w:val="28"/>
        </w:rPr>
        <w:t xml:space="preserve">1.12. В случае объединения объектов в единый модуль различной конфигурации, а также для объектов, находящихся в одной торговой зоне, материалы внешней облицовки (панели из композитных материалов), общий козырек, рама остекления, дверные блоки и другие видимые элементы должны быть изготовлены из идентичных конструктивных материалов. Цветовая гамма материалов внешнего покрытия всех объектов торговой зоны и сблокированных модулей должна соответствовать. </w:t>
      </w:r>
    </w:p>
    <w:p w14:paraId="4BC05423" w14:textId="77777777" w:rsidR="007339B4" w:rsidRPr="00881617" w:rsidRDefault="007339B4" w:rsidP="007339B4">
      <w:pPr>
        <w:pStyle w:val="Default"/>
        <w:ind w:firstLine="567"/>
        <w:jc w:val="both"/>
        <w:rPr>
          <w:color w:val="auto"/>
          <w:sz w:val="28"/>
          <w:szCs w:val="28"/>
        </w:rPr>
      </w:pPr>
      <w:r w:rsidRPr="00881617">
        <w:rPr>
          <w:color w:val="auto"/>
          <w:sz w:val="28"/>
          <w:szCs w:val="28"/>
        </w:rPr>
        <w:t xml:space="preserve">1.13. Территория, занимаемая нестационарными торговыми объектами, а также прилегающая территория должны быть благоустроены в соответствии с проектом. </w:t>
      </w:r>
    </w:p>
    <w:p w14:paraId="2C688F25" w14:textId="77777777" w:rsidR="007339B4" w:rsidRPr="00881617" w:rsidRDefault="007339B4" w:rsidP="007339B4">
      <w:pPr>
        <w:pStyle w:val="Default"/>
        <w:ind w:firstLine="567"/>
        <w:jc w:val="both"/>
        <w:rPr>
          <w:color w:val="auto"/>
          <w:sz w:val="28"/>
          <w:szCs w:val="28"/>
        </w:rPr>
      </w:pPr>
    </w:p>
    <w:p w14:paraId="42483C68" w14:textId="77777777" w:rsidR="007339B4" w:rsidRPr="00881617" w:rsidRDefault="007339B4" w:rsidP="007339B4">
      <w:pPr>
        <w:autoSpaceDE w:val="0"/>
        <w:autoSpaceDN w:val="0"/>
        <w:adjustRightInd w:val="0"/>
        <w:spacing w:after="0" w:line="240" w:lineRule="auto"/>
        <w:ind w:firstLine="567"/>
        <w:jc w:val="both"/>
        <w:rPr>
          <w:rFonts w:ascii="Times New Roman" w:hAnsi="Times New Roman" w:cs="Times New Roman"/>
          <w:b/>
          <w:sz w:val="28"/>
          <w:szCs w:val="28"/>
          <w:lang w:eastAsia="ru-RU"/>
        </w:rPr>
      </w:pPr>
      <w:r w:rsidRPr="00881617">
        <w:rPr>
          <w:rFonts w:ascii="Times New Roman" w:hAnsi="Times New Roman" w:cs="Times New Roman"/>
          <w:b/>
          <w:sz w:val="28"/>
          <w:szCs w:val="28"/>
          <w:lang w:eastAsia="ru-RU"/>
        </w:rPr>
        <w:t>2. Типовые архитектурные решения нестационарных торговых объектов, размещаемых на улицах исторической части города:</w:t>
      </w:r>
    </w:p>
    <w:p w14:paraId="684243EF" w14:textId="77777777" w:rsidR="007339B4" w:rsidRPr="00881617" w:rsidRDefault="007339B4" w:rsidP="007339B4">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2.1. </w:t>
      </w:r>
      <w:hyperlink r:id="rId10" w:history="1">
        <w:r w:rsidRPr="00881617">
          <w:rPr>
            <w:rFonts w:ascii="Times New Roman" w:hAnsi="Times New Roman" w:cs="Times New Roman"/>
            <w:sz w:val="28"/>
            <w:szCs w:val="28"/>
            <w:lang w:eastAsia="ru-RU"/>
          </w:rPr>
          <w:t>Технико-экономические показатели</w:t>
        </w:r>
      </w:hyperlink>
      <w:r w:rsidRPr="00881617">
        <w:rPr>
          <w:rFonts w:ascii="Times New Roman" w:hAnsi="Times New Roman" w:cs="Times New Roman"/>
          <w:sz w:val="28"/>
          <w:szCs w:val="28"/>
          <w:lang w:eastAsia="ru-RU"/>
        </w:rPr>
        <w:t xml:space="preserve"> нестационарного торгового объекта, размещаемого на улицах исторической части города:</w:t>
      </w:r>
    </w:p>
    <w:p w14:paraId="51352614" w14:textId="77777777" w:rsidR="007339B4" w:rsidRPr="00881617" w:rsidRDefault="007339B4" w:rsidP="007339B4">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Площадь под размещение нестационарного торгового объекта по внешним габаритам – от 4 до 30 кв. м.</w:t>
      </w:r>
    </w:p>
    <w:p w14:paraId="7F02A993" w14:textId="77777777" w:rsidR="007339B4" w:rsidRPr="00881617" w:rsidRDefault="007339B4" w:rsidP="007339B4">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Верхняя отметка объекта – 3,5 метра.</w:t>
      </w:r>
    </w:p>
    <w:p w14:paraId="24306437" w14:textId="77777777" w:rsidR="007339B4" w:rsidRPr="00881617" w:rsidRDefault="007339B4" w:rsidP="007339B4">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Описание размещаемого объекта:</w:t>
      </w:r>
    </w:p>
    <w:p w14:paraId="6F81568A" w14:textId="77777777" w:rsidR="007339B4" w:rsidRPr="00881617" w:rsidRDefault="007339B4" w:rsidP="007339B4">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конструктивная схема - металлический каркас с заполнением;</w:t>
      </w:r>
    </w:p>
    <w:p w14:paraId="4FE1CDB0" w14:textId="77777777" w:rsidR="007339B4" w:rsidRPr="00881617" w:rsidRDefault="007339B4" w:rsidP="007339B4">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 облицовка наружных стен киоска и </w:t>
      </w:r>
      <w:r w:rsidRPr="00881617">
        <w:rPr>
          <w:rFonts w:ascii="Times New Roman" w:hAnsi="Times New Roman" w:cs="Times New Roman"/>
          <w:sz w:val="28"/>
          <w:szCs w:val="28"/>
        </w:rPr>
        <w:t>фриза</w:t>
      </w:r>
      <w:r w:rsidRPr="00881617">
        <w:rPr>
          <w:rFonts w:ascii="Times New Roman" w:hAnsi="Times New Roman" w:cs="Times New Roman"/>
          <w:sz w:val="28"/>
          <w:szCs w:val="28"/>
          <w:lang w:eastAsia="ru-RU"/>
        </w:rPr>
        <w:t xml:space="preserve"> - металлический лист холоднокатаный (ГОСТ 19904-90) с декоративными элементами из </w:t>
      </w:r>
      <w:r w:rsidRPr="00881617">
        <w:rPr>
          <w:rFonts w:ascii="Times New Roman" w:hAnsi="Times New Roman" w:cs="Times New Roman"/>
          <w:sz w:val="28"/>
          <w:szCs w:val="28"/>
          <w:lang w:eastAsia="ru-RU"/>
        </w:rPr>
        <w:lastRenderedPageBreak/>
        <w:t>металлической трубы (ГОСТ 30245-94, 8639-82, 8645-68, 13663-86), и окраской высококачественными эмалями, цвет по цветовому стандарту RAL – 7037, 7038, 7042</w:t>
      </w:r>
    </w:p>
    <w:p w14:paraId="249CC5F6" w14:textId="77777777" w:rsidR="007339B4" w:rsidRPr="00881617" w:rsidRDefault="007339B4" w:rsidP="007339B4">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23. Допускается использование алюминиевых композитных материалов (ТУ 5772-001-79089084-2006). Высота фриза 0,4 - 0,7 метра. - заполнение оконных проемов - окна из ПВХ профиля (ГОСТ 30674-99) цвет по цветовому стандарту RAL - 9006, высота оконного проема - 1,85 - 2,5 метра, отметка от уровня земли - 0,45 метра. Оконные проемы могут располагаться на одном, двух или трех фасадах нестационарного торгового объекта;</w:t>
      </w:r>
    </w:p>
    <w:p w14:paraId="2D632CDC" w14:textId="77777777" w:rsidR="007339B4" w:rsidRPr="00881617" w:rsidRDefault="007339B4" w:rsidP="007339B4">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рекламная вывеска - объемная вывеска или объемные буквы из ПВХ с подсветкой в ночное время;</w:t>
      </w:r>
    </w:p>
    <w:p w14:paraId="50BCBA21" w14:textId="77777777" w:rsidR="007339B4" w:rsidRPr="00881617" w:rsidRDefault="007339B4" w:rsidP="007339B4">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около нестационарного торгового объекта необходимо установить урну, окрашенную в цвет нестационарного торгового объекта.</w:t>
      </w:r>
    </w:p>
    <w:p w14:paraId="733D6564" w14:textId="77777777" w:rsidR="007339B4" w:rsidRPr="00881617" w:rsidRDefault="007339B4" w:rsidP="007339B4">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2.2. Архитектурные решения нестационарных торговых объектов, размещаемых в исторической части города (эскизные проекты):</w:t>
      </w:r>
    </w:p>
    <w:p w14:paraId="1567B2A1" w14:textId="77777777" w:rsidR="007339B4" w:rsidRPr="00881617" w:rsidRDefault="007339B4" w:rsidP="007339B4">
      <w:pPr>
        <w:autoSpaceDE w:val="0"/>
        <w:autoSpaceDN w:val="0"/>
        <w:adjustRightInd w:val="0"/>
        <w:spacing w:after="0" w:line="240" w:lineRule="auto"/>
        <w:jc w:val="both"/>
        <w:rPr>
          <w:rFonts w:ascii="Times New Roman" w:hAnsi="Times New Roman" w:cs="Times New Roman"/>
          <w:i/>
          <w:lang w:eastAsia="ru-RU"/>
        </w:rPr>
      </w:pPr>
      <w:r w:rsidRPr="00881617">
        <w:rPr>
          <w:rFonts w:ascii="Times New Roman" w:hAnsi="Times New Roman" w:cs="Times New Roman"/>
          <w:i/>
          <w:noProof/>
          <w:lang w:eastAsia="ru-RU"/>
        </w:rPr>
        <w:drawing>
          <wp:inline distT="0" distB="0" distL="0" distR="0" wp14:anchorId="261DB160" wp14:editId="5C2A6F0A">
            <wp:extent cx="4676775" cy="40022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8764" cy="4003916"/>
                    </a:xfrm>
                    <a:prstGeom prst="rect">
                      <a:avLst/>
                    </a:prstGeom>
                    <a:noFill/>
                  </pic:spPr>
                </pic:pic>
              </a:graphicData>
            </a:graphic>
          </wp:inline>
        </w:drawing>
      </w:r>
    </w:p>
    <w:p w14:paraId="463C835C" w14:textId="77777777" w:rsidR="007339B4" w:rsidRPr="00881617" w:rsidRDefault="007339B4" w:rsidP="007339B4">
      <w:pPr>
        <w:autoSpaceDE w:val="0"/>
        <w:autoSpaceDN w:val="0"/>
        <w:adjustRightInd w:val="0"/>
        <w:spacing w:after="0" w:line="240" w:lineRule="auto"/>
        <w:jc w:val="both"/>
        <w:rPr>
          <w:rFonts w:ascii="Times New Roman" w:hAnsi="Times New Roman" w:cs="Times New Roman"/>
          <w:b/>
          <w:lang w:eastAsia="ru-RU"/>
        </w:rPr>
      </w:pPr>
      <w:r w:rsidRPr="00881617">
        <w:rPr>
          <w:noProof/>
          <w:lang w:eastAsia="ru-RU"/>
        </w:rPr>
        <w:lastRenderedPageBreak/>
        <w:drawing>
          <wp:inline distT="0" distB="0" distL="0" distR="0" wp14:anchorId="62F2B131" wp14:editId="1384877C">
            <wp:extent cx="5852160" cy="3178484"/>
            <wp:effectExtent l="0" t="0" r="0" b="3175"/>
            <wp:docPr id="3" name="Рисунок 3" descr="C:\Users\Farniev-G\Desktop\Типовые архитектурные решения\проекты\mod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niev-G\Desktop\Типовые архитектурные решения\проекты\moder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3261" cy="3195376"/>
                    </a:xfrm>
                    <a:prstGeom prst="rect">
                      <a:avLst/>
                    </a:prstGeom>
                    <a:noFill/>
                    <a:ln>
                      <a:noFill/>
                    </a:ln>
                  </pic:spPr>
                </pic:pic>
              </a:graphicData>
            </a:graphic>
          </wp:inline>
        </w:drawing>
      </w:r>
    </w:p>
    <w:p w14:paraId="1A883518" w14:textId="77777777" w:rsidR="007339B4" w:rsidRPr="00881617" w:rsidRDefault="007339B4" w:rsidP="007339B4">
      <w:pPr>
        <w:autoSpaceDE w:val="0"/>
        <w:autoSpaceDN w:val="0"/>
        <w:adjustRightInd w:val="0"/>
        <w:spacing w:after="0" w:line="240" w:lineRule="auto"/>
        <w:ind w:firstLine="567"/>
        <w:jc w:val="both"/>
        <w:rPr>
          <w:rFonts w:ascii="Times New Roman" w:hAnsi="Times New Roman" w:cs="Times New Roman"/>
          <w:b/>
          <w:lang w:eastAsia="ru-RU"/>
        </w:rPr>
      </w:pPr>
    </w:p>
    <w:p w14:paraId="766996EF" w14:textId="77777777" w:rsidR="007339B4" w:rsidRPr="00881617" w:rsidRDefault="007339B4" w:rsidP="007339B4">
      <w:pPr>
        <w:autoSpaceDE w:val="0"/>
        <w:autoSpaceDN w:val="0"/>
        <w:adjustRightInd w:val="0"/>
        <w:spacing w:after="0" w:line="240" w:lineRule="auto"/>
        <w:ind w:firstLine="567"/>
        <w:jc w:val="both"/>
        <w:rPr>
          <w:rFonts w:ascii="Times New Roman" w:hAnsi="Times New Roman" w:cs="Times New Roman"/>
          <w:b/>
          <w:lang w:eastAsia="ru-RU"/>
        </w:rPr>
      </w:pPr>
    </w:p>
    <w:p w14:paraId="4BD03806" w14:textId="77777777" w:rsidR="007339B4" w:rsidRPr="00881617" w:rsidRDefault="007339B4" w:rsidP="007339B4">
      <w:pPr>
        <w:autoSpaceDE w:val="0"/>
        <w:autoSpaceDN w:val="0"/>
        <w:adjustRightInd w:val="0"/>
        <w:spacing w:after="0" w:line="240" w:lineRule="auto"/>
        <w:ind w:firstLine="567"/>
        <w:jc w:val="both"/>
        <w:rPr>
          <w:rFonts w:ascii="Times New Roman" w:hAnsi="Times New Roman" w:cs="Times New Roman"/>
          <w:b/>
          <w:sz w:val="28"/>
          <w:szCs w:val="28"/>
          <w:lang w:eastAsia="ru-RU"/>
        </w:rPr>
      </w:pPr>
      <w:r w:rsidRPr="00881617">
        <w:rPr>
          <w:rFonts w:ascii="Times New Roman" w:hAnsi="Times New Roman" w:cs="Times New Roman"/>
          <w:b/>
          <w:sz w:val="28"/>
          <w:szCs w:val="28"/>
          <w:lang w:eastAsia="ru-RU"/>
        </w:rPr>
        <w:t>3. Типовые архитектурные решения нестационарных торговых объектов, размещаемых на улицах, за исключением исторической части города:</w:t>
      </w:r>
    </w:p>
    <w:p w14:paraId="0E0218EC" w14:textId="77777777" w:rsidR="007339B4" w:rsidRPr="00881617" w:rsidRDefault="007339B4" w:rsidP="007339B4">
      <w:pPr>
        <w:autoSpaceDE w:val="0"/>
        <w:autoSpaceDN w:val="0"/>
        <w:adjustRightInd w:val="0"/>
        <w:spacing w:after="0" w:line="240" w:lineRule="auto"/>
        <w:ind w:firstLine="567"/>
        <w:jc w:val="both"/>
        <w:rPr>
          <w:rFonts w:ascii="Times New Roman" w:hAnsi="Times New Roman" w:cs="Times New Roman"/>
          <w:sz w:val="28"/>
          <w:szCs w:val="28"/>
          <w:lang w:eastAsia="ru-RU"/>
        </w:rPr>
      </w:pPr>
    </w:p>
    <w:p w14:paraId="0182C7F1" w14:textId="77777777" w:rsidR="007339B4" w:rsidRPr="00881617" w:rsidRDefault="007339B4" w:rsidP="007339B4">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3.1. </w:t>
      </w:r>
      <w:hyperlink r:id="rId13" w:history="1">
        <w:r w:rsidRPr="00881617">
          <w:rPr>
            <w:rFonts w:ascii="Times New Roman" w:hAnsi="Times New Roman" w:cs="Times New Roman"/>
            <w:sz w:val="28"/>
            <w:szCs w:val="28"/>
            <w:lang w:eastAsia="ru-RU"/>
          </w:rPr>
          <w:t>Технико-экономические показатели</w:t>
        </w:r>
      </w:hyperlink>
      <w:r w:rsidRPr="00881617">
        <w:rPr>
          <w:rFonts w:ascii="Times New Roman" w:hAnsi="Times New Roman" w:cs="Times New Roman"/>
          <w:sz w:val="28"/>
          <w:szCs w:val="28"/>
          <w:lang w:eastAsia="ru-RU"/>
        </w:rPr>
        <w:t xml:space="preserve"> нестационарного торгового объекта, размещаемого на улицах, за исключением центральной части города:</w:t>
      </w:r>
    </w:p>
    <w:p w14:paraId="113D107E" w14:textId="77777777" w:rsidR="007339B4" w:rsidRPr="00881617" w:rsidRDefault="007339B4" w:rsidP="007339B4">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Площадь под размещение нестационарного торгового объекта по внешним габаритам - от 4 до 40 кв. м.</w:t>
      </w:r>
    </w:p>
    <w:p w14:paraId="6EAE5E21" w14:textId="77777777" w:rsidR="007339B4" w:rsidRPr="00881617" w:rsidRDefault="007339B4" w:rsidP="007339B4">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Верхняя отметка объекта – 3,5 метра.</w:t>
      </w:r>
    </w:p>
    <w:p w14:paraId="325E11B6" w14:textId="77777777" w:rsidR="007339B4" w:rsidRPr="00881617" w:rsidRDefault="007339B4" w:rsidP="007339B4">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Описание размещаемого объекта:</w:t>
      </w:r>
    </w:p>
    <w:p w14:paraId="5DDA3CC5" w14:textId="77777777" w:rsidR="007339B4" w:rsidRPr="00881617" w:rsidRDefault="007339B4" w:rsidP="007339B4">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конструктивная схема - металлический каркас с заполнением;</w:t>
      </w:r>
    </w:p>
    <w:p w14:paraId="185A409D" w14:textId="77777777" w:rsidR="007339B4" w:rsidRPr="00881617" w:rsidRDefault="007339B4" w:rsidP="007339B4">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 облицовка наружных стен объекта и </w:t>
      </w:r>
      <w:r w:rsidRPr="00881617">
        <w:rPr>
          <w:rFonts w:ascii="Times New Roman" w:hAnsi="Times New Roman" w:cs="Times New Roman"/>
          <w:sz w:val="28"/>
          <w:szCs w:val="28"/>
        </w:rPr>
        <w:t>фриза</w:t>
      </w:r>
      <w:r w:rsidRPr="00881617">
        <w:rPr>
          <w:rFonts w:ascii="Times New Roman" w:hAnsi="Times New Roman" w:cs="Times New Roman"/>
          <w:sz w:val="28"/>
          <w:szCs w:val="28"/>
          <w:lang w:eastAsia="ru-RU"/>
        </w:rPr>
        <w:t xml:space="preserve"> - алюминиевый композитный материал (ТУ 5772-001-79089084-2006), цвет по цветовому стандарту RAL – 7037, 7038, 7042. Высота фриза - 0,4 - 0,7 метра;</w:t>
      </w:r>
    </w:p>
    <w:p w14:paraId="596D81DA" w14:textId="77777777" w:rsidR="007339B4" w:rsidRPr="00881617" w:rsidRDefault="007339B4" w:rsidP="007339B4">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заполнение оконных проемов - окна из ПВХ профиля (ГОСТ 30674-99), цвет по цветовому стандарту RAL – 9006, высота оконного проема - 1,85 - 2,5 метра, отметка от уровня земли - 0,45 метра. Оконные проемы могут располагаться на одном, двух или трех фасадах нестационарного торгового объекта;</w:t>
      </w:r>
    </w:p>
    <w:p w14:paraId="591B7896" w14:textId="77777777" w:rsidR="007339B4" w:rsidRPr="00881617" w:rsidRDefault="007339B4" w:rsidP="007339B4">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рекламная вывеска - объемная вывеска или объемные буквы из ПВХ с подсветкой в ночное время;</w:t>
      </w:r>
    </w:p>
    <w:p w14:paraId="0DEDFE05" w14:textId="77777777" w:rsidR="007339B4" w:rsidRPr="00881617" w:rsidRDefault="007339B4" w:rsidP="007339B4">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около нестационарного торгового объекта необходимо установить урну, окрашенную в цвет нестационарного торгового объекта.</w:t>
      </w:r>
    </w:p>
    <w:p w14:paraId="7E36AC07" w14:textId="77777777" w:rsidR="007339B4" w:rsidRPr="00881617" w:rsidRDefault="007339B4" w:rsidP="007339B4">
      <w:pPr>
        <w:autoSpaceDE w:val="0"/>
        <w:autoSpaceDN w:val="0"/>
        <w:adjustRightInd w:val="0"/>
        <w:spacing w:after="0" w:line="240" w:lineRule="auto"/>
        <w:ind w:firstLine="567"/>
        <w:jc w:val="both"/>
        <w:rPr>
          <w:rFonts w:ascii="Times New Roman" w:hAnsi="Times New Roman" w:cs="Times New Roman"/>
          <w:sz w:val="28"/>
          <w:szCs w:val="28"/>
        </w:rPr>
      </w:pPr>
      <w:r w:rsidRPr="00881617">
        <w:rPr>
          <w:rFonts w:ascii="Times New Roman" w:hAnsi="Times New Roman" w:cs="Times New Roman"/>
          <w:sz w:val="28"/>
          <w:szCs w:val="28"/>
          <w:lang w:eastAsia="ru-RU"/>
        </w:rPr>
        <w:t>3.2. Архитектурные решения нестационарных торговых объектов, размещаемых на улицах, за исключением центральной части города (эскизные проекты):</w:t>
      </w:r>
    </w:p>
    <w:p w14:paraId="12727AD0" w14:textId="77777777" w:rsidR="007339B4" w:rsidRPr="00881617" w:rsidRDefault="007339B4" w:rsidP="007339B4">
      <w:pPr>
        <w:autoSpaceDE w:val="0"/>
        <w:autoSpaceDN w:val="0"/>
        <w:adjustRightInd w:val="0"/>
        <w:spacing w:after="0" w:line="240" w:lineRule="auto"/>
        <w:ind w:firstLine="567"/>
        <w:jc w:val="both"/>
        <w:rPr>
          <w:rFonts w:ascii="Times New Roman" w:hAnsi="Times New Roman" w:cs="Times New Roman"/>
          <w:i/>
          <w:lang w:eastAsia="ru-RU"/>
        </w:rPr>
      </w:pPr>
    </w:p>
    <w:p w14:paraId="4CDE3130" w14:textId="77777777" w:rsidR="007339B4" w:rsidRPr="00881617" w:rsidRDefault="007339B4" w:rsidP="007339B4">
      <w:pPr>
        <w:autoSpaceDE w:val="0"/>
        <w:autoSpaceDN w:val="0"/>
        <w:adjustRightInd w:val="0"/>
        <w:spacing w:after="0" w:line="240" w:lineRule="auto"/>
        <w:ind w:left="284"/>
        <w:jc w:val="center"/>
        <w:rPr>
          <w:rFonts w:ascii="Times New Roman" w:hAnsi="Times New Roman" w:cs="Times New Roman"/>
          <w:i/>
          <w:lang w:eastAsia="ru-RU"/>
        </w:rPr>
      </w:pPr>
      <w:r w:rsidRPr="00881617">
        <w:rPr>
          <w:rFonts w:ascii="Times New Roman" w:hAnsi="Times New Roman" w:cs="Times New Roman"/>
          <w:i/>
          <w:noProof/>
          <w:lang w:eastAsia="ru-RU"/>
        </w:rPr>
        <w:lastRenderedPageBreak/>
        <w:drawing>
          <wp:inline distT="0" distB="0" distL="0" distR="0" wp14:anchorId="5E4E5BFD" wp14:editId="7F2BDEBC">
            <wp:extent cx="5200153" cy="3556418"/>
            <wp:effectExtent l="0" t="0" r="63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7295" cy="3568141"/>
                    </a:xfrm>
                    <a:prstGeom prst="rect">
                      <a:avLst/>
                    </a:prstGeom>
                    <a:noFill/>
                  </pic:spPr>
                </pic:pic>
              </a:graphicData>
            </a:graphic>
          </wp:inline>
        </w:drawing>
      </w:r>
    </w:p>
    <w:p w14:paraId="0311DE0D" w14:textId="77777777" w:rsidR="007339B4" w:rsidRPr="00881617" w:rsidRDefault="007339B4" w:rsidP="007339B4">
      <w:pPr>
        <w:autoSpaceDE w:val="0"/>
        <w:autoSpaceDN w:val="0"/>
        <w:adjustRightInd w:val="0"/>
        <w:spacing w:after="0" w:line="240" w:lineRule="auto"/>
        <w:ind w:firstLine="567"/>
        <w:jc w:val="both"/>
        <w:rPr>
          <w:rFonts w:ascii="Times New Roman" w:hAnsi="Times New Roman" w:cs="Times New Roman"/>
          <w:b/>
          <w:lang w:eastAsia="ru-RU"/>
        </w:rPr>
      </w:pPr>
    </w:p>
    <w:p w14:paraId="5F804381" w14:textId="77777777" w:rsidR="007339B4" w:rsidRPr="00881617" w:rsidRDefault="007339B4" w:rsidP="007339B4">
      <w:pPr>
        <w:autoSpaceDE w:val="0"/>
        <w:autoSpaceDN w:val="0"/>
        <w:adjustRightInd w:val="0"/>
        <w:spacing w:after="0" w:line="240" w:lineRule="auto"/>
        <w:ind w:firstLine="567"/>
        <w:jc w:val="both"/>
        <w:rPr>
          <w:rFonts w:ascii="Times New Roman" w:hAnsi="Times New Roman" w:cs="Times New Roman"/>
          <w:b/>
          <w:lang w:eastAsia="ru-RU"/>
        </w:rPr>
      </w:pPr>
    </w:p>
    <w:p w14:paraId="56AAA134" w14:textId="77777777" w:rsidR="007339B4" w:rsidRPr="00881617" w:rsidRDefault="007339B4" w:rsidP="007339B4">
      <w:pPr>
        <w:autoSpaceDE w:val="0"/>
        <w:autoSpaceDN w:val="0"/>
        <w:adjustRightInd w:val="0"/>
        <w:spacing w:after="0" w:line="240" w:lineRule="auto"/>
        <w:ind w:firstLine="567"/>
        <w:jc w:val="both"/>
        <w:rPr>
          <w:rFonts w:ascii="Times New Roman" w:hAnsi="Times New Roman" w:cs="Times New Roman"/>
          <w:b/>
          <w:lang w:eastAsia="ru-RU"/>
        </w:rPr>
      </w:pPr>
    </w:p>
    <w:p w14:paraId="6AF7239A" w14:textId="77777777" w:rsidR="007339B4" w:rsidRPr="00881617" w:rsidRDefault="007339B4" w:rsidP="007339B4">
      <w:pPr>
        <w:autoSpaceDE w:val="0"/>
        <w:autoSpaceDN w:val="0"/>
        <w:adjustRightInd w:val="0"/>
        <w:spacing w:after="0" w:line="240" w:lineRule="auto"/>
        <w:jc w:val="center"/>
        <w:rPr>
          <w:rFonts w:ascii="Times New Roman" w:hAnsi="Times New Roman" w:cs="Times New Roman"/>
          <w:b/>
          <w:lang w:eastAsia="ru-RU"/>
        </w:rPr>
      </w:pPr>
      <w:r w:rsidRPr="00881617">
        <w:rPr>
          <w:noProof/>
          <w:lang w:eastAsia="ru-RU"/>
        </w:rPr>
        <w:drawing>
          <wp:inline distT="0" distB="0" distL="0" distR="0" wp14:anchorId="510CCCBB" wp14:editId="7316F447">
            <wp:extent cx="5184250" cy="2916795"/>
            <wp:effectExtent l="0" t="0" r="0" b="0"/>
            <wp:docPr id="5" name="Рисунок 5" descr="https://www.yuga.ru/media/0d/d5/pavilon1__rnw0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yuga.ru/media/0d/d5/pavilon1__rnw0e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3067" cy="2927382"/>
                    </a:xfrm>
                    <a:prstGeom prst="rect">
                      <a:avLst/>
                    </a:prstGeom>
                    <a:noFill/>
                    <a:ln>
                      <a:noFill/>
                    </a:ln>
                  </pic:spPr>
                </pic:pic>
              </a:graphicData>
            </a:graphic>
          </wp:inline>
        </w:drawing>
      </w:r>
    </w:p>
    <w:p w14:paraId="52DE8760" w14:textId="60BF78A4" w:rsidR="008361DD" w:rsidRDefault="008361DD" w:rsidP="008361DD">
      <w:pPr>
        <w:pStyle w:val="ConsPlusNormal"/>
        <w:ind w:firstLine="540"/>
        <w:jc w:val="both"/>
        <w:rPr>
          <w:rFonts w:ascii="Times New Roman" w:hAnsi="Times New Roman" w:cs="Times New Roman"/>
          <w:sz w:val="28"/>
          <w:szCs w:val="28"/>
        </w:rPr>
      </w:pPr>
    </w:p>
    <w:p w14:paraId="3DFC4192" w14:textId="77777777" w:rsidR="008361DD" w:rsidRDefault="008361DD" w:rsidP="008361DD">
      <w:pPr>
        <w:pStyle w:val="ConsPlusNormal"/>
        <w:ind w:firstLine="540"/>
        <w:jc w:val="both"/>
        <w:rPr>
          <w:rFonts w:ascii="Times New Roman" w:hAnsi="Times New Roman" w:cs="Times New Roman"/>
          <w:sz w:val="28"/>
          <w:szCs w:val="28"/>
        </w:rPr>
      </w:pPr>
    </w:p>
    <w:p w14:paraId="116C53C3" w14:textId="77777777" w:rsidR="008361DD" w:rsidRDefault="008361DD" w:rsidP="008361DD">
      <w:pPr>
        <w:pStyle w:val="ConsPlusNormal"/>
        <w:ind w:firstLine="540"/>
        <w:jc w:val="both"/>
        <w:rPr>
          <w:rFonts w:ascii="Times New Roman" w:hAnsi="Times New Roman" w:cs="Times New Roman"/>
          <w:sz w:val="28"/>
          <w:szCs w:val="28"/>
        </w:rPr>
      </w:pPr>
    </w:p>
    <w:p w14:paraId="2BD08C2C" w14:textId="77777777" w:rsidR="008361DD" w:rsidRDefault="008361DD"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p>
    <w:tbl>
      <w:tblPr>
        <w:tblStyle w:val="ab"/>
        <w:tblW w:w="10603"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0"/>
        <w:gridCol w:w="5613"/>
      </w:tblGrid>
      <w:tr w:rsidR="00FB0BC1" w14:paraId="060DACC4" w14:textId="77777777" w:rsidTr="00700B68">
        <w:trPr>
          <w:trHeight w:val="80"/>
        </w:trPr>
        <w:tc>
          <w:tcPr>
            <w:tcW w:w="4990" w:type="dxa"/>
          </w:tcPr>
          <w:p w14:paraId="6D0FB2FB" w14:textId="0C342EA5" w:rsidR="00143D4B" w:rsidRDefault="00143D4B" w:rsidP="00143D4B">
            <w:pPr>
              <w:autoSpaceDE w:val="0"/>
              <w:autoSpaceDN w:val="0"/>
              <w:adjustRightInd w:val="0"/>
              <w:jc w:val="both"/>
              <w:rPr>
                <w:rFonts w:ascii="Times New Roman" w:hAnsi="Times New Roman" w:cs="Times New Roman"/>
                <w:sz w:val="28"/>
                <w:szCs w:val="28"/>
              </w:rPr>
            </w:pPr>
          </w:p>
        </w:tc>
        <w:tc>
          <w:tcPr>
            <w:tcW w:w="5613" w:type="dxa"/>
          </w:tcPr>
          <w:p w14:paraId="0E524AD6" w14:textId="581F82EC" w:rsidR="00143D4B" w:rsidRDefault="00143D4B" w:rsidP="00143D4B">
            <w:pPr>
              <w:autoSpaceDE w:val="0"/>
              <w:autoSpaceDN w:val="0"/>
              <w:adjustRightInd w:val="0"/>
              <w:jc w:val="both"/>
              <w:rPr>
                <w:rFonts w:ascii="Times New Roman" w:hAnsi="Times New Roman" w:cs="Times New Roman"/>
                <w:sz w:val="28"/>
                <w:szCs w:val="28"/>
              </w:rPr>
            </w:pPr>
          </w:p>
        </w:tc>
      </w:tr>
      <w:bookmarkEnd w:id="2"/>
    </w:tbl>
    <w:p w14:paraId="38BC5B3C" w14:textId="7F831B5E" w:rsidR="00DF1BC3" w:rsidRPr="009B79CF" w:rsidRDefault="00DF1BC3" w:rsidP="009B79CF">
      <w:pPr>
        <w:autoSpaceDE w:val="0"/>
        <w:autoSpaceDN w:val="0"/>
        <w:adjustRightInd w:val="0"/>
        <w:spacing w:after="0" w:line="240" w:lineRule="auto"/>
        <w:jc w:val="both"/>
        <w:rPr>
          <w:rFonts w:ascii="Times New Roman" w:hAnsi="Times New Roman" w:cs="Times New Roman"/>
          <w:i/>
          <w:lang w:eastAsia="ru-RU"/>
        </w:rPr>
      </w:pPr>
    </w:p>
    <w:p w14:paraId="52A63989" w14:textId="77777777" w:rsidR="007339B4" w:rsidRDefault="007339B4"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4DFA0C6B" w14:textId="77777777" w:rsidR="007339B4" w:rsidRDefault="007339B4"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0CBB41EF" w14:textId="77777777" w:rsidR="007339B4" w:rsidRDefault="007339B4"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06DD383B" w14:textId="77777777" w:rsidR="007339B4" w:rsidRDefault="007339B4"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FC2F111" w14:textId="77777777" w:rsidR="007339B4" w:rsidRDefault="007339B4"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24A71DE0" w14:textId="77777777" w:rsidR="007339B4" w:rsidRDefault="007339B4"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A31E83A" w14:textId="77777777" w:rsidR="007339B4" w:rsidRDefault="007339B4"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27A6C859" w14:textId="77777777" w:rsidR="007339B4" w:rsidRDefault="007339B4"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8E30B82" w14:textId="77777777" w:rsidR="001F147B" w:rsidRPr="001269DE"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lastRenderedPageBreak/>
        <w:t>Приложение № 1</w:t>
      </w:r>
    </w:p>
    <w:p w14:paraId="693D59D5" w14:textId="77777777" w:rsidR="001F147B" w:rsidRPr="001269DE"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 xml:space="preserve">к </w:t>
      </w:r>
      <w:hyperlink w:anchor="sub_1000" w:history="1">
        <w:r w:rsidRPr="001269DE">
          <w:rPr>
            <w:rFonts w:ascii="Times New Roman" w:eastAsiaTheme="minorEastAsia" w:hAnsi="Times New Roman" w:cs="Times New Roman"/>
            <w:bCs/>
            <w:sz w:val="20"/>
            <w:szCs w:val="20"/>
            <w:lang w:eastAsia="ru-RU"/>
          </w:rPr>
          <w:t>Положению</w:t>
        </w:r>
      </w:hyperlink>
      <w:r w:rsidRPr="001269DE">
        <w:rPr>
          <w:rFonts w:ascii="Times New Roman" w:eastAsiaTheme="minorEastAsia" w:hAnsi="Times New Roman" w:cs="Times New Roman"/>
          <w:bCs/>
          <w:sz w:val="20"/>
          <w:szCs w:val="20"/>
          <w:lang w:eastAsia="ru-RU"/>
        </w:rPr>
        <w:t xml:space="preserve"> о порядке размещения</w:t>
      </w:r>
    </w:p>
    <w:p w14:paraId="71AC37E3" w14:textId="77777777" w:rsidR="001F147B" w:rsidRPr="001269DE"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нестационарных торговых объектов</w:t>
      </w:r>
    </w:p>
    <w:p w14:paraId="76E8F4CD" w14:textId="77777777" w:rsidR="001F147B" w:rsidRPr="001269DE"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и объектов по оказанию услуг</w:t>
      </w:r>
    </w:p>
    <w:p w14:paraId="620447B1" w14:textId="77777777" w:rsidR="001F147B" w:rsidRPr="001269DE"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на территории муниципального</w:t>
      </w:r>
    </w:p>
    <w:p w14:paraId="593F4ECE" w14:textId="77777777" w:rsidR="001F147B" w:rsidRPr="00881617"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4"/>
          <w:szCs w:val="24"/>
          <w:lang w:eastAsia="ru-RU"/>
        </w:rPr>
      </w:pPr>
      <w:r w:rsidRPr="001269DE">
        <w:rPr>
          <w:rFonts w:ascii="Times New Roman" w:eastAsiaTheme="minorEastAsia" w:hAnsi="Times New Roman" w:cs="Times New Roman"/>
          <w:bCs/>
          <w:sz w:val="20"/>
          <w:szCs w:val="20"/>
          <w:lang w:eastAsia="ru-RU"/>
        </w:rPr>
        <w:t>образования город Владикавказ</w:t>
      </w:r>
    </w:p>
    <w:p w14:paraId="6CBF1830" w14:textId="77777777" w:rsidR="001F147B" w:rsidRPr="00881617" w:rsidRDefault="001F147B" w:rsidP="00143D4B">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p>
    <w:p w14:paraId="7A0FE418" w14:textId="77777777" w:rsidR="001F147B" w:rsidRPr="00881617" w:rsidRDefault="001F147B" w:rsidP="007339B4">
      <w:pPr>
        <w:pStyle w:val="ConsPlusNonformat"/>
        <w:ind w:left="-851"/>
        <w:jc w:val="center"/>
        <w:rPr>
          <w:sz w:val="24"/>
          <w:szCs w:val="24"/>
        </w:rPr>
      </w:pPr>
      <w:r w:rsidRPr="00881617">
        <w:rPr>
          <w:rFonts w:ascii="Times New Roman" w:hAnsi="Times New Roman" w:cs="Times New Roman"/>
          <w:sz w:val="24"/>
          <w:szCs w:val="24"/>
        </w:rPr>
        <w:t>В аукционную комиссию по предоставлению права на размещение НТО на территории города Владикавказа</w:t>
      </w:r>
    </w:p>
    <w:p w14:paraId="4EAE53E5" w14:textId="77777777" w:rsidR="001F147B" w:rsidRPr="00881617" w:rsidRDefault="001F147B" w:rsidP="00143D4B">
      <w:pPr>
        <w:widowControl w:val="0"/>
        <w:autoSpaceDE w:val="0"/>
        <w:autoSpaceDN w:val="0"/>
        <w:adjustRightInd w:val="0"/>
        <w:spacing w:before="108" w:after="108" w:line="240" w:lineRule="auto"/>
        <w:ind w:left="-851"/>
        <w:jc w:val="center"/>
        <w:outlineLvl w:val="0"/>
        <w:rPr>
          <w:rFonts w:ascii="Times New Roman" w:eastAsiaTheme="minorEastAsia" w:hAnsi="Times New Roman" w:cs="Times New Roman"/>
          <w:b/>
          <w:bCs/>
          <w:sz w:val="24"/>
          <w:szCs w:val="24"/>
          <w:lang w:eastAsia="ru-RU"/>
        </w:rPr>
      </w:pPr>
      <w:r w:rsidRPr="00881617">
        <w:rPr>
          <w:rFonts w:ascii="Times New Roman" w:eastAsiaTheme="minorEastAsia" w:hAnsi="Times New Roman" w:cs="Times New Roman"/>
          <w:b/>
          <w:bCs/>
          <w:sz w:val="24"/>
          <w:szCs w:val="24"/>
          <w:lang w:eastAsia="ru-RU"/>
        </w:rPr>
        <w:t xml:space="preserve">Заявка (заявление) </w:t>
      </w:r>
      <w:r w:rsidRPr="00881617">
        <w:rPr>
          <w:rFonts w:ascii="Times New Roman" w:eastAsiaTheme="minorEastAsia" w:hAnsi="Times New Roman" w:cs="Times New Roman"/>
          <w:b/>
          <w:bCs/>
          <w:sz w:val="24"/>
          <w:szCs w:val="24"/>
          <w:lang w:eastAsia="ru-RU"/>
        </w:rPr>
        <w:br/>
        <w:t>на участие в аукционе по предоставлению права на размещение нестационарного торгового объекта на территории муниципального образования город Владикавказ</w:t>
      </w:r>
    </w:p>
    <w:p w14:paraId="10D556AE"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Заявитель __________________________________________________________________</w:t>
      </w:r>
    </w:p>
    <w:p w14:paraId="2D04E7E9" w14:textId="77777777" w:rsidR="00DF1BC3" w:rsidRDefault="00DF1BC3"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636B068F"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Адрес местонахождения ______________________________________________________</w:t>
      </w:r>
    </w:p>
    <w:p w14:paraId="3041AAB0" w14:textId="77777777" w:rsidR="00DF1BC3" w:rsidRDefault="00DF1BC3"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1BE78261"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Ф.И.О. руководителя предприятия _____________________________________________</w:t>
      </w:r>
    </w:p>
    <w:p w14:paraId="623E01FE" w14:textId="77777777" w:rsidR="00DF1BC3" w:rsidRDefault="00DF1BC3" w:rsidP="00143D4B">
      <w:pPr>
        <w:widowControl w:val="0"/>
        <w:autoSpaceDE w:val="0"/>
        <w:autoSpaceDN w:val="0"/>
        <w:adjustRightInd w:val="0"/>
        <w:spacing w:after="0" w:line="240" w:lineRule="auto"/>
        <w:ind w:left="-851"/>
      </w:pPr>
    </w:p>
    <w:p w14:paraId="1B818255" w14:textId="77777777" w:rsidR="001F147B" w:rsidRPr="00881617" w:rsidRDefault="00D36CAE"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hyperlink r:id="rId16" w:history="1">
        <w:r w:rsidR="001F147B" w:rsidRPr="00881617">
          <w:rPr>
            <w:rFonts w:ascii="Times New Roman" w:eastAsiaTheme="minorEastAsia" w:hAnsi="Times New Roman" w:cs="Times New Roman"/>
            <w:bCs/>
            <w:sz w:val="24"/>
            <w:szCs w:val="24"/>
            <w:lang w:eastAsia="ru-RU"/>
          </w:rPr>
          <w:t>ИНН</w:t>
        </w:r>
      </w:hyperlink>
      <w:r w:rsidR="001F147B" w:rsidRPr="00881617">
        <w:rPr>
          <w:rFonts w:ascii="Times New Roman" w:eastAsiaTheme="minorEastAsia" w:hAnsi="Times New Roman" w:cs="Times New Roman"/>
          <w:sz w:val="24"/>
          <w:szCs w:val="24"/>
          <w:lang w:eastAsia="ru-RU"/>
        </w:rPr>
        <w:t xml:space="preserve"> заявителя ___________________, контактный телефон _______________________</w:t>
      </w:r>
    </w:p>
    <w:p w14:paraId="7FDF683A" w14:textId="77777777" w:rsidR="00DF1BC3" w:rsidRDefault="00DF1BC3"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5271A81B"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ОГРН _____________________________________________________________________</w:t>
      </w:r>
    </w:p>
    <w:p w14:paraId="6D4AFA9C"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(номер, дата, кем присвоен)</w:t>
      </w:r>
    </w:p>
    <w:p w14:paraId="707D149A" w14:textId="77777777" w:rsidR="001F147B" w:rsidRPr="00881617" w:rsidRDefault="001F147B" w:rsidP="00143D4B">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Прошу Вас рассмотреть на заседании аукционной комиссии по предоставлению права размещения нестационарных торговых объектов на территории муниципального образования город Владикавказ возможность размещения </w:t>
      </w:r>
    </w:p>
    <w:p w14:paraId="098C4160" w14:textId="77777777" w:rsidR="001F147B" w:rsidRPr="00881617" w:rsidRDefault="001F147B" w:rsidP="00143D4B">
      <w:pPr>
        <w:widowControl w:val="0"/>
        <w:autoSpaceDE w:val="0"/>
        <w:autoSpaceDN w:val="0"/>
        <w:adjustRightInd w:val="0"/>
        <w:spacing w:after="0" w:line="240" w:lineRule="auto"/>
        <w:ind w:left="-851"/>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__________________________________________________________________________</w:t>
      </w:r>
    </w:p>
    <w:p w14:paraId="64B4A2DD"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(тип нестационарного торгового объекта: лоток, бахчевой развал, киоск, павильон и т.д.) для осуществления торговой деятельности ___________________________________________________________________________</w:t>
      </w:r>
    </w:p>
    <w:p w14:paraId="00D8F1D3"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(специализация: смешанный ассортимент, фрукты, бахчевые культуры т.д.)</w:t>
      </w:r>
    </w:p>
    <w:p w14:paraId="1DC1D098" w14:textId="77777777" w:rsidR="001F147B" w:rsidRPr="00881617" w:rsidRDefault="001F147B" w:rsidP="00143D4B">
      <w:pPr>
        <w:widowControl w:val="0"/>
        <w:autoSpaceDE w:val="0"/>
        <w:autoSpaceDN w:val="0"/>
        <w:adjustRightInd w:val="0"/>
        <w:spacing w:after="0" w:line="240" w:lineRule="auto"/>
        <w:ind w:left="-851"/>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по адресу</w:t>
      </w:r>
    </w:p>
    <w:p w14:paraId="2F6C1FC0"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___________________________________________________________________________</w:t>
      </w:r>
    </w:p>
    <w:p w14:paraId="620AE77F"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(адрес месторасположения объекта)</w:t>
      </w:r>
    </w:p>
    <w:p w14:paraId="575FD40E" w14:textId="77777777" w:rsidR="001F147B" w:rsidRPr="00881617" w:rsidRDefault="001F147B" w:rsidP="00143D4B">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С </w:t>
      </w:r>
      <w:hyperlink w:anchor="sub_1000" w:history="1">
        <w:r w:rsidRPr="00881617">
          <w:rPr>
            <w:rFonts w:ascii="Times New Roman" w:eastAsiaTheme="minorEastAsia" w:hAnsi="Times New Roman" w:cs="Times New Roman"/>
            <w:bCs/>
            <w:sz w:val="24"/>
            <w:szCs w:val="24"/>
            <w:lang w:eastAsia="ru-RU"/>
          </w:rPr>
          <w:t>положением</w:t>
        </w:r>
      </w:hyperlink>
      <w:r w:rsidRPr="00881617">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 ознакомлен(на).</w:t>
      </w:r>
    </w:p>
    <w:p w14:paraId="1257083D" w14:textId="77777777" w:rsidR="001F147B" w:rsidRPr="00881617" w:rsidRDefault="001F147B" w:rsidP="00143D4B">
      <w:pPr>
        <w:spacing w:after="0"/>
        <w:ind w:left="-851" w:firstLine="720"/>
        <w:jc w:val="both"/>
        <w:rPr>
          <w:rFonts w:ascii="Times New Roman" w:eastAsia="Times New Roman" w:hAnsi="Times New Roman" w:cs="Times New Roman"/>
          <w:sz w:val="24"/>
          <w:szCs w:val="24"/>
        </w:rPr>
      </w:pPr>
      <w:r w:rsidRPr="00881617">
        <w:rPr>
          <w:rFonts w:ascii="Times New Roman" w:eastAsiaTheme="minorEastAsia" w:hAnsi="Times New Roman" w:cs="Times New Roman"/>
          <w:sz w:val="24"/>
          <w:szCs w:val="24"/>
          <w:lang w:eastAsia="ru-RU"/>
        </w:rPr>
        <w:t>Настоящим заявлением подтверждаю, что в отношении заявителя не проводится процедура ликвидации и банкротства, деятельность не приостановлена, в</w:t>
      </w:r>
      <w:r w:rsidRPr="00881617">
        <w:rPr>
          <w:rFonts w:ascii="Times New Roman" w:eastAsia="Times New Roman" w:hAnsi="Times New Roman" w:cs="Times New Roman"/>
          <w:sz w:val="24"/>
          <w:szCs w:val="24"/>
        </w:rPr>
        <w:t xml:space="preserve">ся информация, содержащаяся в представленных документах или их копиях, является подлинной, и не возражаю против доступа к ней всех заинтересованных лиц и размещения необходимой информации на официальном сайте администрации местного самоуправления </w:t>
      </w:r>
      <w:proofErr w:type="spellStart"/>
      <w:r w:rsidRPr="00881617">
        <w:rPr>
          <w:rFonts w:ascii="Times New Roman" w:eastAsia="Times New Roman" w:hAnsi="Times New Roman" w:cs="Times New Roman"/>
          <w:sz w:val="24"/>
          <w:szCs w:val="24"/>
        </w:rPr>
        <w:t>г.Владикавказа</w:t>
      </w:r>
      <w:proofErr w:type="spellEnd"/>
      <w:r w:rsidRPr="00881617">
        <w:rPr>
          <w:rFonts w:ascii="Times New Roman" w:eastAsia="Times New Roman" w:hAnsi="Times New Roman" w:cs="Times New Roman"/>
          <w:sz w:val="24"/>
          <w:szCs w:val="24"/>
        </w:rPr>
        <w:t>.</w:t>
      </w:r>
    </w:p>
    <w:p w14:paraId="2FE3B5E6" w14:textId="77777777" w:rsidR="001F147B" w:rsidRPr="00881617" w:rsidRDefault="001F147B" w:rsidP="00143D4B">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К заявлению прилагаю пакет (запечатанный конверт) с документами, оформленными в соответствии с требованиями </w:t>
      </w:r>
      <w:hyperlink w:anchor="sub_1000" w:history="1">
        <w:r w:rsidRPr="00881617">
          <w:rPr>
            <w:rFonts w:ascii="Times New Roman" w:eastAsiaTheme="minorEastAsia" w:hAnsi="Times New Roman" w:cs="Times New Roman"/>
            <w:bCs/>
            <w:sz w:val="24"/>
            <w:szCs w:val="24"/>
            <w:lang w:eastAsia="ru-RU"/>
          </w:rPr>
          <w:t>положения</w:t>
        </w:r>
      </w:hyperlink>
      <w:r w:rsidRPr="00881617">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w:t>
      </w:r>
    </w:p>
    <w:p w14:paraId="4DC5F2B3"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1F80B705" w14:textId="77777777" w:rsidR="00700B68" w:rsidRDefault="00700B68"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27FA0BAA" w14:textId="77777777" w:rsidR="00700B68" w:rsidRDefault="00700B68"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6EB1B47F" w14:textId="77777777" w:rsidR="007339B4" w:rsidRDefault="007339B4"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32666B24" w14:textId="77777777" w:rsidR="007339B4" w:rsidRDefault="007339B4"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3DFC9512"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М.П.</w:t>
      </w:r>
    </w:p>
    <w:p w14:paraId="1DEF976D" w14:textId="494D17C3" w:rsidR="001F147B" w:rsidRPr="00881617" w:rsidRDefault="001F147B" w:rsidP="00700B68">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"____" ____________ 20___ г. </w:t>
      </w:r>
      <w:r w:rsidR="00DF1BC3">
        <w:rPr>
          <w:rFonts w:ascii="Times New Roman" w:eastAsiaTheme="minorEastAsia" w:hAnsi="Times New Roman" w:cs="Times New Roman"/>
          <w:sz w:val="24"/>
          <w:szCs w:val="24"/>
          <w:lang w:eastAsia="ru-RU"/>
        </w:rPr>
        <w:t xml:space="preserve">                                            </w:t>
      </w:r>
      <w:r w:rsidRPr="00881617">
        <w:rPr>
          <w:rFonts w:ascii="Times New Roman" w:eastAsiaTheme="minorEastAsia" w:hAnsi="Times New Roman" w:cs="Times New Roman"/>
          <w:sz w:val="24"/>
          <w:szCs w:val="24"/>
          <w:lang w:eastAsia="ru-RU"/>
        </w:rPr>
        <w:t>_____________________________________</w:t>
      </w:r>
    </w:p>
    <w:p w14:paraId="0B90F9CE" w14:textId="6FC1C0C9"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(дата подачи </w:t>
      </w:r>
      <w:proofErr w:type="gramStart"/>
      <w:r w:rsidRPr="00881617">
        <w:rPr>
          <w:rFonts w:ascii="Times New Roman" w:eastAsiaTheme="minorEastAsia" w:hAnsi="Times New Roman" w:cs="Times New Roman"/>
          <w:sz w:val="24"/>
          <w:szCs w:val="24"/>
          <w:lang w:eastAsia="ru-RU"/>
        </w:rPr>
        <w:t xml:space="preserve">заявления)   </w:t>
      </w:r>
      <w:proofErr w:type="gramEnd"/>
      <w:r w:rsidRPr="00881617">
        <w:rPr>
          <w:rFonts w:ascii="Times New Roman" w:eastAsiaTheme="minorEastAsia" w:hAnsi="Times New Roman" w:cs="Times New Roman"/>
          <w:sz w:val="24"/>
          <w:szCs w:val="24"/>
          <w:lang w:eastAsia="ru-RU"/>
        </w:rPr>
        <w:t xml:space="preserve">         </w:t>
      </w:r>
      <w:r w:rsidR="00DF1BC3">
        <w:rPr>
          <w:rFonts w:ascii="Times New Roman" w:eastAsiaTheme="minorEastAsia" w:hAnsi="Times New Roman" w:cs="Times New Roman"/>
          <w:sz w:val="24"/>
          <w:szCs w:val="24"/>
          <w:lang w:eastAsia="ru-RU"/>
        </w:rPr>
        <w:t xml:space="preserve">                                           </w:t>
      </w:r>
      <w:r w:rsidRPr="00881617">
        <w:rPr>
          <w:rFonts w:ascii="Times New Roman" w:eastAsiaTheme="minorEastAsia" w:hAnsi="Times New Roman" w:cs="Times New Roman"/>
          <w:sz w:val="24"/>
          <w:szCs w:val="24"/>
          <w:lang w:eastAsia="ru-RU"/>
        </w:rPr>
        <w:t xml:space="preserve"> (Ф.И.О., подпись предпринимателя или</w:t>
      </w:r>
    </w:p>
    <w:p w14:paraId="0C01B36A" w14:textId="29C119CE" w:rsidR="001F147B" w:rsidRDefault="001F147B" w:rsidP="007339B4">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w:t>
      </w:r>
      <w:r w:rsidR="00DF1BC3">
        <w:rPr>
          <w:rFonts w:ascii="Times New Roman" w:eastAsiaTheme="minorEastAsia" w:hAnsi="Times New Roman" w:cs="Times New Roman"/>
          <w:sz w:val="24"/>
          <w:szCs w:val="24"/>
          <w:lang w:eastAsia="ru-RU"/>
        </w:rPr>
        <w:t xml:space="preserve">                                            </w:t>
      </w:r>
      <w:r w:rsidR="007339B4">
        <w:rPr>
          <w:rFonts w:ascii="Times New Roman" w:eastAsiaTheme="minorEastAsia" w:hAnsi="Times New Roman" w:cs="Times New Roman"/>
          <w:sz w:val="24"/>
          <w:szCs w:val="24"/>
          <w:lang w:eastAsia="ru-RU"/>
        </w:rPr>
        <w:t xml:space="preserve">   руководителя предприятия) </w:t>
      </w:r>
    </w:p>
    <w:p w14:paraId="7007B7F1" w14:textId="77777777" w:rsidR="007339B4" w:rsidRPr="007339B4" w:rsidRDefault="007339B4" w:rsidP="007339B4">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384CA11B" w14:textId="77777777" w:rsidR="001F147B"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708F8DA" w14:textId="77777777" w:rsidR="001F147B" w:rsidRPr="00881617"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Приложение № 5.1</w:t>
      </w:r>
    </w:p>
    <w:p w14:paraId="4E3F7DCA" w14:textId="77777777" w:rsidR="001F147B" w:rsidRPr="00881617"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к Положению о порядке размещения</w:t>
      </w:r>
    </w:p>
    <w:p w14:paraId="74C989DE" w14:textId="77777777" w:rsidR="001F147B" w:rsidRPr="00881617"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нестационарных торговых объектов</w:t>
      </w:r>
    </w:p>
    <w:p w14:paraId="72BB0188" w14:textId="77777777" w:rsidR="001F147B" w:rsidRPr="00881617"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и объектов по оказанию услуг</w:t>
      </w:r>
    </w:p>
    <w:p w14:paraId="0B36B03A" w14:textId="77777777" w:rsidR="001F147B" w:rsidRPr="00881617"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на территории муниципального</w:t>
      </w:r>
    </w:p>
    <w:p w14:paraId="4C135140" w14:textId="77777777" w:rsidR="001F147B"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r w:rsidRPr="00881617">
        <w:rPr>
          <w:rFonts w:ascii="Times New Roman" w:eastAsiaTheme="minorEastAsia" w:hAnsi="Times New Roman" w:cs="Times New Roman"/>
          <w:bCs/>
          <w:sz w:val="20"/>
          <w:szCs w:val="20"/>
          <w:lang w:eastAsia="ru-RU"/>
        </w:rPr>
        <w:t>образования город Владикавказ</w:t>
      </w:r>
    </w:p>
    <w:p w14:paraId="1C20D639" w14:textId="77777777" w:rsidR="001F147B"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2C7179C" w14:textId="6238358F" w:rsidR="001F147B" w:rsidRPr="001C6221" w:rsidRDefault="007339B4" w:rsidP="00143D4B">
      <w:pPr>
        <w:pStyle w:val="ConsPlusNormal"/>
        <w:ind w:left="-851"/>
        <w:jc w:val="center"/>
        <w:rPr>
          <w:rFonts w:ascii="Times New Roman" w:hAnsi="Times New Roman" w:cs="Times New Roman"/>
          <w:sz w:val="24"/>
          <w:szCs w:val="24"/>
        </w:rPr>
      </w:pPr>
      <w:r>
        <w:rPr>
          <w:rFonts w:ascii="Times New Roman" w:hAnsi="Times New Roman" w:cs="Times New Roman"/>
          <w:sz w:val="24"/>
          <w:szCs w:val="24"/>
        </w:rPr>
        <w:t>Договор №</w:t>
      </w:r>
      <w:r w:rsidR="001F147B" w:rsidRPr="001C6221">
        <w:rPr>
          <w:rFonts w:ascii="Times New Roman" w:hAnsi="Times New Roman" w:cs="Times New Roman"/>
          <w:sz w:val="24"/>
          <w:szCs w:val="24"/>
        </w:rPr>
        <w:t xml:space="preserve"> ___</w:t>
      </w:r>
    </w:p>
    <w:p w14:paraId="1AE1796A" w14:textId="77777777" w:rsidR="001F147B" w:rsidRPr="001C6221" w:rsidRDefault="001F147B" w:rsidP="00143D4B">
      <w:pPr>
        <w:pStyle w:val="ConsPlusNormal"/>
        <w:ind w:left="-851"/>
        <w:jc w:val="center"/>
        <w:rPr>
          <w:rFonts w:ascii="Times New Roman" w:hAnsi="Times New Roman" w:cs="Times New Roman"/>
          <w:sz w:val="24"/>
          <w:szCs w:val="24"/>
        </w:rPr>
      </w:pPr>
      <w:r w:rsidRPr="001C6221">
        <w:rPr>
          <w:rFonts w:ascii="Times New Roman" w:hAnsi="Times New Roman" w:cs="Times New Roman"/>
          <w:sz w:val="24"/>
          <w:szCs w:val="24"/>
        </w:rPr>
        <w:t>о предоставлении права на размещение нестационарного</w:t>
      </w:r>
    </w:p>
    <w:p w14:paraId="56FBA4C2" w14:textId="77777777" w:rsidR="001F147B" w:rsidRPr="001C6221" w:rsidRDefault="001F147B" w:rsidP="00143D4B">
      <w:pPr>
        <w:pStyle w:val="ConsPlusNormal"/>
        <w:ind w:left="-851"/>
        <w:jc w:val="center"/>
        <w:rPr>
          <w:rFonts w:ascii="Times New Roman" w:hAnsi="Times New Roman" w:cs="Times New Roman"/>
          <w:sz w:val="24"/>
          <w:szCs w:val="24"/>
        </w:rPr>
      </w:pPr>
      <w:r w:rsidRPr="001C6221">
        <w:rPr>
          <w:rFonts w:ascii="Times New Roman" w:hAnsi="Times New Roman" w:cs="Times New Roman"/>
          <w:sz w:val="24"/>
          <w:szCs w:val="24"/>
        </w:rPr>
        <w:t>торгового объекта на территории муниципального образования</w:t>
      </w:r>
    </w:p>
    <w:p w14:paraId="0EEC8ABC" w14:textId="77777777" w:rsidR="001F147B" w:rsidRPr="001C6221" w:rsidRDefault="001F147B" w:rsidP="00143D4B">
      <w:pPr>
        <w:pStyle w:val="ConsPlusNormal"/>
        <w:ind w:left="-851"/>
        <w:jc w:val="center"/>
        <w:rPr>
          <w:rFonts w:ascii="Times New Roman" w:hAnsi="Times New Roman" w:cs="Times New Roman"/>
          <w:sz w:val="24"/>
          <w:szCs w:val="24"/>
        </w:rPr>
      </w:pPr>
      <w:r w:rsidRPr="001C6221">
        <w:rPr>
          <w:rFonts w:ascii="Times New Roman" w:hAnsi="Times New Roman" w:cs="Times New Roman"/>
          <w:sz w:val="24"/>
          <w:szCs w:val="24"/>
        </w:rPr>
        <w:t>город Владикавказ</w:t>
      </w:r>
    </w:p>
    <w:p w14:paraId="23930320" w14:textId="77777777" w:rsidR="001F147B" w:rsidRPr="001C6221" w:rsidRDefault="001F147B" w:rsidP="00143D4B">
      <w:pPr>
        <w:pStyle w:val="ConsPlusNormal"/>
        <w:ind w:left="-851" w:firstLine="540"/>
        <w:jc w:val="both"/>
        <w:rPr>
          <w:rFonts w:ascii="Times New Roman" w:hAnsi="Times New Roman" w:cs="Times New Roman"/>
          <w:sz w:val="24"/>
          <w:szCs w:val="24"/>
        </w:rPr>
      </w:pPr>
    </w:p>
    <w:p w14:paraId="59EB9846" w14:textId="77777777" w:rsidR="001F147B" w:rsidRPr="001C6221" w:rsidRDefault="001F147B" w:rsidP="00143D4B">
      <w:pPr>
        <w:pStyle w:val="ConsPlusNormal"/>
        <w:ind w:left="-851"/>
        <w:rPr>
          <w:rFonts w:ascii="Times New Roman" w:hAnsi="Times New Roman" w:cs="Times New Roman"/>
          <w:sz w:val="24"/>
          <w:szCs w:val="24"/>
        </w:rPr>
      </w:pPr>
      <w:r w:rsidRPr="001C6221">
        <w:rPr>
          <w:rFonts w:ascii="Times New Roman" w:hAnsi="Times New Roman" w:cs="Times New Roman"/>
          <w:sz w:val="24"/>
          <w:szCs w:val="24"/>
        </w:rPr>
        <w:t>г. Владикавказ</w:t>
      </w:r>
    </w:p>
    <w:p w14:paraId="3E3D915E" w14:textId="77777777" w:rsidR="001F147B" w:rsidRPr="001C6221" w:rsidRDefault="001F147B" w:rsidP="00143D4B">
      <w:pPr>
        <w:pStyle w:val="ConsPlusNormal"/>
        <w:ind w:left="-851"/>
        <w:jc w:val="right"/>
        <w:rPr>
          <w:rFonts w:ascii="Times New Roman" w:hAnsi="Times New Roman" w:cs="Times New Roman"/>
          <w:sz w:val="24"/>
          <w:szCs w:val="24"/>
        </w:rPr>
      </w:pPr>
      <w:r w:rsidRPr="001C6221">
        <w:rPr>
          <w:rFonts w:ascii="Times New Roman" w:hAnsi="Times New Roman" w:cs="Times New Roman"/>
          <w:sz w:val="24"/>
          <w:szCs w:val="24"/>
        </w:rPr>
        <w:t>«___» _______________ 20__ года</w:t>
      </w:r>
    </w:p>
    <w:p w14:paraId="5AFE981E" w14:textId="77777777" w:rsidR="001F147B" w:rsidRPr="001C6221" w:rsidRDefault="001F147B" w:rsidP="00143D4B">
      <w:pPr>
        <w:pStyle w:val="ConsPlusNormal"/>
        <w:ind w:left="-851" w:firstLine="540"/>
        <w:jc w:val="both"/>
        <w:rPr>
          <w:rFonts w:ascii="Times New Roman" w:hAnsi="Times New Roman" w:cs="Times New Roman"/>
          <w:sz w:val="24"/>
          <w:szCs w:val="24"/>
        </w:rPr>
      </w:pPr>
    </w:p>
    <w:p w14:paraId="741E8FFC"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Администрация местного самоуправления г. Владикавказа, именуемая в дальнейшем «Администрация», в лице ________________________________, действующего на основании _______________________, с одной стороны и _________________________________________________, действующий на основании ___________________________________, с другой стороны, а вместе именуемые «Стороны», заключили настоящий договор (далее - Договор) о нижеследующем:</w:t>
      </w:r>
    </w:p>
    <w:p w14:paraId="5386B5A0" w14:textId="77777777" w:rsidR="001F147B" w:rsidRPr="001C6221" w:rsidRDefault="001F147B" w:rsidP="00143D4B">
      <w:pPr>
        <w:pStyle w:val="ConsPlusNormal"/>
        <w:ind w:left="-851" w:firstLine="540"/>
        <w:jc w:val="both"/>
        <w:rPr>
          <w:rFonts w:ascii="Times New Roman" w:hAnsi="Times New Roman" w:cs="Times New Roman"/>
          <w:sz w:val="24"/>
          <w:szCs w:val="24"/>
        </w:rPr>
      </w:pPr>
    </w:p>
    <w:p w14:paraId="71F2975C" w14:textId="77777777" w:rsidR="001F147B" w:rsidRPr="001C6221" w:rsidRDefault="001F147B" w:rsidP="00143D4B">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1. Предмет Договора:</w:t>
      </w:r>
    </w:p>
    <w:p w14:paraId="02A59545" w14:textId="0393235E" w:rsidR="001F147B" w:rsidRPr="001C6221" w:rsidRDefault="001F147B" w:rsidP="00143D4B">
      <w:pPr>
        <w:pStyle w:val="ConsPlusNormal"/>
        <w:ind w:left="-851" w:firstLine="540"/>
        <w:jc w:val="both"/>
        <w:rPr>
          <w:rFonts w:ascii="Times New Roman" w:hAnsi="Times New Roman" w:cs="Times New Roman"/>
          <w:sz w:val="24"/>
          <w:szCs w:val="24"/>
        </w:rPr>
      </w:pPr>
      <w:bookmarkStart w:id="3" w:name="P381"/>
      <w:bookmarkEnd w:id="3"/>
      <w:r w:rsidRPr="001C6221">
        <w:rPr>
          <w:rFonts w:ascii="Times New Roman" w:hAnsi="Times New Roman" w:cs="Times New Roman"/>
          <w:sz w:val="24"/>
          <w:szCs w:val="24"/>
        </w:rPr>
        <w:t xml:space="preserve">1.1. В соответствии с _____________________________ администрация предоставляет Участнику право на размещение нестационарного торгового объекта (далее - НТО): ____________(далее - Объект), площадью ______ </w:t>
      </w:r>
      <w:proofErr w:type="spellStart"/>
      <w:r w:rsidRPr="001C6221">
        <w:rPr>
          <w:rFonts w:ascii="Times New Roman" w:hAnsi="Times New Roman" w:cs="Times New Roman"/>
          <w:sz w:val="24"/>
          <w:szCs w:val="24"/>
        </w:rPr>
        <w:t>кв.м</w:t>
      </w:r>
      <w:proofErr w:type="spellEnd"/>
      <w:r w:rsidRPr="001C6221">
        <w:rPr>
          <w:rFonts w:ascii="Times New Roman" w:hAnsi="Times New Roman" w:cs="Times New Roman"/>
          <w:sz w:val="24"/>
          <w:szCs w:val="24"/>
        </w:rPr>
        <w:t xml:space="preserve">, для осуществления торговой деятельности по _____________ </w:t>
      </w:r>
      <w:proofErr w:type="spellStart"/>
      <w:r w:rsidRPr="001C6221">
        <w:rPr>
          <w:rFonts w:ascii="Times New Roman" w:hAnsi="Times New Roman" w:cs="Times New Roman"/>
          <w:sz w:val="24"/>
          <w:szCs w:val="24"/>
        </w:rPr>
        <w:t>по</w:t>
      </w:r>
      <w:proofErr w:type="spellEnd"/>
      <w:r w:rsidRPr="001C6221">
        <w:rPr>
          <w:rFonts w:ascii="Times New Roman" w:hAnsi="Times New Roman" w:cs="Times New Roman"/>
          <w:sz w:val="24"/>
          <w:szCs w:val="24"/>
        </w:rPr>
        <w:t xml:space="preserve"> адресу: __________________________ на срок с _________</w:t>
      </w:r>
      <w:r w:rsidR="007339B4">
        <w:rPr>
          <w:rFonts w:ascii="Times New Roman" w:hAnsi="Times New Roman" w:cs="Times New Roman"/>
          <w:sz w:val="24"/>
          <w:szCs w:val="24"/>
        </w:rPr>
        <w:t>_ 20__ года по ____________ 20</w:t>
      </w:r>
      <w:r w:rsidRPr="001C6221">
        <w:rPr>
          <w:rFonts w:ascii="Times New Roman" w:hAnsi="Times New Roman" w:cs="Times New Roman"/>
          <w:sz w:val="24"/>
          <w:szCs w:val="24"/>
        </w:rPr>
        <w:t>__ года. Место расположения, площадь, специализация и вид объекта указаны в соответствии со схемой размещения нестационарных торговых объектов (далее - «Схема»).</w:t>
      </w:r>
    </w:p>
    <w:p w14:paraId="255C1A76" w14:textId="1D4EAF8F"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1.2. Плата за право размещения НТО за весь период действия Договора составляет _________ руб. Расчет стоимости платы за право на размещен</w:t>
      </w:r>
      <w:r w:rsidR="007339B4">
        <w:rPr>
          <w:rFonts w:ascii="Times New Roman" w:hAnsi="Times New Roman" w:cs="Times New Roman"/>
          <w:sz w:val="24"/>
          <w:szCs w:val="24"/>
        </w:rPr>
        <w:t>ие НТО прилагается (приложение №</w:t>
      </w:r>
      <w:r w:rsidRPr="001C6221">
        <w:rPr>
          <w:rFonts w:ascii="Times New Roman" w:hAnsi="Times New Roman" w:cs="Times New Roman"/>
          <w:sz w:val="24"/>
          <w:szCs w:val="24"/>
        </w:rPr>
        <w:t xml:space="preserve"> 1).</w:t>
      </w:r>
    </w:p>
    <w:p w14:paraId="596FE2A8" w14:textId="77777777" w:rsidR="001F147B" w:rsidRPr="001C6221" w:rsidRDefault="001F147B" w:rsidP="00143D4B">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2. Права и обязанности Сторон</w:t>
      </w:r>
    </w:p>
    <w:p w14:paraId="345723F2"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2.1. Администрация:</w:t>
      </w:r>
    </w:p>
    <w:p w14:paraId="0E0AB762"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2.1.1. Осуществляет контроль за выполнением условий Договора и требований к размещению и эксплуатации НТО, предусмотренных Положением о порядке размещения нестационарных торговых объектов на территории муниципального образования город Владикавказ и действующими муниципальными актами об утверждении типовых архитектурных решений и порядке приемки НТО.</w:t>
      </w:r>
    </w:p>
    <w:p w14:paraId="4C29F47B"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2.1.2. Проводит обследование НТО с составлением акта по форме, утвержденной постановлением администрации муниципального образования город Владикавказ.</w:t>
      </w:r>
    </w:p>
    <w:p w14:paraId="0094F046"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2.1.3. Расторгает Договор и демонтирует установленные НТО при нарушении (невыполнении) Участником обязательств, предусмотренных </w:t>
      </w:r>
      <w:hyperlink w:anchor="P392">
        <w:r w:rsidRPr="001C6221">
          <w:rPr>
            <w:rFonts w:ascii="Times New Roman" w:hAnsi="Times New Roman" w:cs="Times New Roman"/>
            <w:color w:val="0000FF"/>
            <w:sz w:val="24"/>
            <w:szCs w:val="24"/>
          </w:rPr>
          <w:t>пунктом 2.4</w:t>
        </w:r>
      </w:hyperlink>
      <w:r w:rsidRPr="001C6221">
        <w:rPr>
          <w:rFonts w:ascii="Times New Roman" w:hAnsi="Times New Roman" w:cs="Times New Roman"/>
          <w:sz w:val="24"/>
          <w:szCs w:val="24"/>
        </w:rPr>
        <w:t xml:space="preserve"> Договора, за счет Участника.</w:t>
      </w:r>
    </w:p>
    <w:p w14:paraId="6CD25BE2"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2.2. Администрация может обеспечить методическую и организационную помощь в вопросах организации торговли, предоставлении услуг населению.</w:t>
      </w:r>
    </w:p>
    <w:p w14:paraId="5D1BDE9E" w14:textId="6594DF7F" w:rsidR="001F147B" w:rsidRPr="001C6221" w:rsidRDefault="001F147B" w:rsidP="00143D4B">
      <w:pPr>
        <w:pStyle w:val="ConsPlusNormal"/>
        <w:ind w:left="-851" w:firstLine="540"/>
        <w:jc w:val="both"/>
        <w:rPr>
          <w:rFonts w:ascii="Times New Roman" w:hAnsi="Times New Roman" w:cs="Times New Roman"/>
          <w:sz w:val="24"/>
          <w:szCs w:val="24"/>
        </w:rPr>
      </w:pPr>
      <w:bookmarkStart w:id="4" w:name="P391"/>
      <w:bookmarkEnd w:id="4"/>
      <w:r w:rsidRPr="001C6221">
        <w:rPr>
          <w:rFonts w:ascii="Times New Roman" w:hAnsi="Times New Roman" w:cs="Times New Roman"/>
          <w:sz w:val="24"/>
          <w:szCs w:val="24"/>
        </w:rPr>
        <w:t>2.3. Участник имеет право разместить НТО в соответствии со схемой расположени</w:t>
      </w:r>
      <w:r w:rsidR="00F6382F">
        <w:rPr>
          <w:rFonts w:ascii="Times New Roman" w:hAnsi="Times New Roman" w:cs="Times New Roman"/>
          <w:sz w:val="24"/>
          <w:szCs w:val="24"/>
        </w:rPr>
        <w:t>я (размещения) НТО (приложение №</w:t>
      </w:r>
      <w:r w:rsidRPr="001C6221">
        <w:rPr>
          <w:rFonts w:ascii="Times New Roman" w:hAnsi="Times New Roman" w:cs="Times New Roman"/>
          <w:sz w:val="24"/>
          <w:szCs w:val="24"/>
        </w:rPr>
        <w:t xml:space="preserve"> ____ к Договору) и утвержденным архи</w:t>
      </w:r>
      <w:r w:rsidR="00F6382F">
        <w:rPr>
          <w:rFonts w:ascii="Times New Roman" w:hAnsi="Times New Roman" w:cs="Times New Roman"/>
          <w:sz w:val="24"/>
          <w:szCs w:val="24"/>
        </w:rPr>
        <w:t>тектурным решением (приложение №</w:t>
      </w:r>
      <w:r w:rsidRPr="001C6221">
        <w:rPr>
          <w:rFonts w:ascii="Times New Roman" w:hAnsi="Times New Roman" w:cs="Times New Roman"/>
          <w:sz w:val="24"/>
          <w:szCs w:val="24"/>
        </w:rPr>
        <w:t xml:space="preserve"> ___ к Договору).</w:t>
      </w:r>
    </w:p>
    <w:p w14:paraId="11383FF9" w14:textId="77777777" w:rsidR="001F147B" w:rsidRPr="001C6221" w:rsidRDefault="001F147B" w:rsidP="00143D4B">
      <w:pPr>
        <w:pStyle w:val="ConsPlusNormal"/>
        <w:ind w:left="-851" w:firstLine="540"/>
        <w:jc w:val="both"/>
        <w:rPr>
          <w:rFonts w:ascii="Times New Roman" w:hAnsi="Times New Roman" w:cs="Times New Roman"/>
          <w:sz w:val="24"/>
          <w:szCs w:val="24"/>
        </w:rPr>
      </w:pPr>
      <w:bookmarkStart w:id="5" w:name="P392"/>
      <w:bookmarkEnd w:id="5"/>
      <w:r w:rsidRPr="001C6221">
        <w:rPr>
          <w:rFonts w:ascii="Times New Roman" w:hAnsi="Times New Roman" w:cs="Times New Roman"/>
          <w:sz w:val="24"/>
          <w:szCs w:val="24"/>
        </w:rPr>
        <w:t>2.4. Участник обязуется:</w:t>
      </w:r>
    </w:p>
    <w:p w14:paraId="35FAEE80" w14:textId="77777777" w:rsidR="001F147B" w:rsidRPr="001C6221" w:rsidRDefault="001F147B" w:rsidP="00143D4B">
      <w:pPr>
        <w:pStyle w:val="ConsPlusNormal"/>
        <w:ind w:left="-851" w:firstLine="540"/>
        <w:jc w:val="both"/>
        <w:rPr>
          <w:rFonts w:ascii="Times New Roman" w:hAnsi="Times New Roman" w:cs="Times New Roman"/>
          <w:sz w:val="24"/>
          <w:szCs w:val="24"/>
        </w:rPr>
      </w:pPr>
      <w:bookmarkStart w:id="6" w:name="P393"/>
      <w:bookmarkEnd w:id="6"/>
      <w:r w:rsidRPr="001C6221">
        <w:rPr>
          <w:rFonts w:ascii="Times New Roman" w:hAnsi="Times New Roman" w:cs="Times New Roman"/>
          <w:sz w:val="24"/>
          <w:szCs w:val="24"/>
        </w:rPr>
        <w:t>2.4.1. Обеспечить установку НТО и его готовность к работе в течение 3 (трех) месяцев с даты заключения договора в соответствии с требованиями к размещению и эксплуатации нестационарного торгового объекта, предусмотренными Положением о порядке размещения нестационарных торговых объектов на территории муниципального образования город Владикавказ.</w:t>
      </w:r>
    </w:p>
    <w:p w14:paraId="769C836E"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2.4.2. Приступить к эксплуатации НТО после заключения договоров: на уборку территории, </w:t>
      </w:r>
      <w:r w:rsidRPr="001C6221">
        <w:rPr>
          <w:rFonts w:ascii="Times New Roman" w:hAnsi="Times New Roman" w:cs="Times New Roman"/>
          <w:sz w:val="24"/>
          <w:szCs w:val="24"/>
        </w:rPr>
        <w:lastRenderedPageBreak/>
        <w:t>вывоз твердых бытовых и жидких отходов (если таковые имеются), потребление энергоресурсов.</w:t>
      </w:r>
    </w:p>
    <w:p w14:paraId="6D6B187B" w14:textId="77777777" w:rsidR="001F147B" w:rsidRPr="001C6221" w:rsidRDefault="001F147B" w:rsidP="00143D4B">
      <w:pPr>
        <w:pStyle w:val="ConsPlusNormal"/>
        <w:ind w:left="-851" w:firstLine="540"/>
        <w:jc w:val="both"/>
        <w:rPr>
          <w:rFonts w:ascii="Times New Roman" w:hAnsi="Times New Roman" w:cs="Times New Roman"/>
          <w:sz w:val="24"/>
          <w:szCs w:val="24"/>
        </w:rPr>
      </w:pPr>
      <w:bookmarkStart w:id="7" w:name="P395"/>
      <w:bookmarkEnd w:id="7"/>
      <w:r w:rsidRPr="001C6221">
        <w:rPr>
          <w:rFonts w:ascii="Times New Roman" w:hAnsi="Times New Roman" w:cs="Times New Roman"/>
          <w:sz w:val="24"/>
          <w:szCs w:val="24"/>
        </w:rPr>
        <w:t xml:space="preserve">2.4.3. Использовать НТО по назначению, указанному в </w:t>
      </w:r>
      <w:hyperlink w:anchor="P381">
        <w:r w:rsidRPr="001C6221">
          <w:rPr>
            <w:rFonts w:ascii="Times New Roman" w:hAnsi="Times New Roman" w:cs="Times New Roman"/>
            <w:color w:val="0000FF"/>
            <w:sz w:val="24"/>
            <w:szCs w:val="24"/>
          </w:rPr>
          <w:t>пункте 1.1</w:t>
        </w:r>
      </w:hyperlink>
      <w:r w:rsidRPr="001C6221">
        <w:rPr>
          <w:rFonts w:ascii="Times New Roman" w:hAnsi="Times New Roman" w:cs="Times New Roman"/>
          <w:sz w:val="24"/>
          <w:szCs w:val="24"/>
        </w:rPr>
        <w:t xml:space="preserve"> Договора.</w:t>
      </w:r>
    </w:p>
    <w:p w14:paraId="40971AE6" w14:textId="77777777" w:rsidR="001F147B" w:rsidRPr="001C6221" w:rsidRDefault="001F147B" w:rsidP="00143D4B">
      <w:pPr>
        <w:pStyle w:val="ConsPlusNormal"/>
        <w:ind w:left="-851" w:firstLine="540"/>
        <w:jc w:val="both"/>
        <w:rPr>
          <w:rFonts w:ascii="Times New Roman" w:hAnsi="Times New Roman" w:cs="Times New Roman"/>
          <w:sz w:val="24"/>
          <w:szCs w:val="24"/>
        </w:rPr>
      </w:pPr>
      <w:bookmarkStart w:id="8" w:name="P396"/>
      <w:bookmarkEnd w:id="8"/>
      <w:r w:rsidRPr="001C6221">
        <w:rPr>
          <w:rFonts w:ascii="Times New Roman" w:hAnsi="Times New Roman" w:cs="Times New Roman"/>
          <w:sz w:val="24"/>
          <w:szCs w:val="24"/>
        </w:rPr>
        <w:t>2.4.4.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НТО. Вести работы по благоустройству прилегающей территории. Содержать прилегающую территорию (10 метров) в надлежащем санитарном состоянии.</w:t>
      </w:r>
    </w:p>
    <w:p w14:paraId="7FEFB8E6" w14:textId="77777777" w:rsidR="001F147B" w:rsidRPr="001C6221" w:rsidRDefault="001F147B" w:rsidP="00143D4B">
      <w:pPr>
        <w:pStyle w:val="ConsPlusNormal"/>
        <w:ind w:left="-851" w:firstLine="540"/>
        <w:jc w:val="both"/>
        <w:rPr>
          <w:rFonts w:ascii="Times New Roman" w:hAnsi="Times New Roman" w:cs="Times New Roman"/>
          <w:sz w:val="24"/>
          <w:szCs w:val="24"/>
        </w:rPr>
      </w:pPr>
      <w:bookmarkStart w:id="9" w:name="P397"/>
      <w:bookmarkStart w:id="10" w:name="P405"/>
      <w:bookmarkEnd w:id="9"/>
      <w:bookmarkEnd w:id="10"/>
      <w:r w:rsidRPr="001C6221">
        <w:rPr>
          <w:rFonts w:ascii="Times New Roman" w:hAnsi="Times New Roman" w:cs="Times New Roman"/>
          <w:sz w:val="24"/>
          <w:szCs w:val="24"/>
        </w:rPr>
        <w:t>2.4.5. Ежеквартально до 10 числа перечислять в местный бюджет (бюджет муниципального образования город Владикавказ) предложенную им сумму за право размещения НТО на территории муниципального образования город Владикавказ по следующим реквизитам:</w:t>
      </w:r>
    </w:p>
    <w:p w14:paraId="2A955D78" w14:textId="77777777" w:rsidR="001F147B" w:rsidRPr="001C6221" w:rsidRDefault="001F147B" w:rsidP="00143D4B">
      <w:pPr>
        <w:pStyle w:val="ConsPlusNormal"/>
        <w:ind w:left="-851" w:firstLine="540"/>
        <w:jc w:val="both"/>
        <w:rPr>
          <w:rFonts w:ascii="Times New Roman" w:hAnsi="Times New Roman" w:cs="Times New Roman"/>
          <w:sz w:val="24"/>
          <w:szCs w:val="24"/>
        </w:rPr>
      </w:pPr>
    </w:p>
    <w:tbl>
      <w:tblPr>
        <w:tblW w:w="10065" w:type="dxa"/>
        <w:tblInd w:w="-8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788"/>
        <w:gridCol w:w="6277"/>
      </w:tblGrid>
      <w:tr w:rsidR="001F147B" w:rsidRPr="001C6221" w14:paraId="5E678346" w14:textId="77777777" w:rsidTr="009B79CF">
        <w:tc>
          <w:tcPr>
            <w:tcW w:w="3788" w:type="dxa"/>
            <w:tcBorders>
              <w:top w:val="single" w:sz="4" w:space="0" w:color="auto"/>
              <w:bottom w:val="single" w:sz="4" w:space="0" w:color="auto"/>
              <w:right w:val="single" w:sz="4" w:space="0" w:color="auto"/>
            </w:tcBorders>
          </w:tcPr>
          <w:p w14:paraId="3F2F9FA2" w14:textId="77777777" w:rsidR="001F147B" w:rsidRPr="001C6221" w:rsidRDefault="001F147B" w:rsidP="009B79CF">
            <w:pPr>
              <w:widowControl w:val="0"/>
              <w:autoSpaceDE w:val="0"/>
              <w:autoSpaceDN w:val="0"/>
              <w:adjustRightInd w:val="0"/>
              <w:ind w:left="34"/>
              <w:jc w:val="both"/>
              <w:rPr>
                <w:rFonts w:ascii="Times New Roman" w:hAnsi="Times New Roman" w:cs="Times New Roman"/>
                <w:sz w:val="24"/>
                <w:szCs w:val="24"/>
              </w:rPr>
            </w:pPr>
            <w:r w:rsidRPr="001C6221">
              <w:rPr>
                <w:rFonts w:ascii="Times New Roman" w:hAnsi="Times New Roman" w:cs="Times New Roman"/>
                <w:sz w:val="24"/>
                <w:szCs w:val="24"/>
              </w:rPr>
              <w:t>Получатель:</w:t>
            </w:r>
          </w:p>
        </w:tc>
        <w:tc>
          <w:tcPr>
            <w:tcW w:w="6277" w:type="dxa"/>
            <w:tcBorders>
              <w:top w:val="single" w:sz="4" w:space="0" w:color="auto"/>
              <w:left w:val="single" w:sz="4" w:space="0" w:color="auto"/>
              <w:bottom w:val="single" w:sz="4" w:space="0" w:color="auto"/>
            </w:tcBorders>
          </w:tcPr>
          <w:p w14:paraId="210BD7EE" w14:textId="77777777" w:rsidR="001F147B" w:rsidRPr="001C6221" w:rsidRDefault="001F147B" w:rsidP="009B79CF">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УФК по РСО-Алания (Администрация местного самоуправления г. Владикавказа)</w:t>
            </w:r>
          </w:p>
        </w:tc>
      </w:tr>
      <w:tr w:rsidR="001F147B" w:rsidRPr="001C6221" w14:paraId="39A15445" w14:textId="77777777" w:rsidTr="009B79CF">
        <w:tc>
          <w:tcPr>
            <w:tcW w:w="3788" w:type="dxa"/>
            <w:tcBorders>
              <w:top w:val="single" w:sz="4" w:space="0" w:color="auto"/>
              <w:bottom w:val="single" w:sz="4" w:space="0" w:color="auto"/>
              <w:right w:val="single" w:sz="4" w:space="0" w:color="auto"/>
            </w:tcBorders>
          </w:tcPr>
          <w:p w14:paraId="44240F03" w14:textId="77777777" w:rsidR="001F147B" w:rsidRPr="001C6221" w:rsidRDefault="001F147B" w:rsidP="009B79CF">
            <w:pPr>
              <w:widowControl w:val="0"/>
              <w:autoSpaceDE w:val="0"/>
              <w:autoSpaceDN w:val="0"/>
              <w:adjustRightInd w:val="0"/>
              <w:ind w:left="34"/>
              <w:jc w:val="both"/>
              <w:rPr>
                <w:rFonts w:ascii="Times New Roman" w:hAnsi="Times New Roman" w:cs="Times New Roman"/>
                <w:sz w:val="24"/>
                <w:szCs w:val="24"/>
              </w:rPr>
            </w:pPr>
            <w:r w:rsidRPr="001C6221">
              <w:rPr>
                <w:rFonts w:ascii="Times New Roman" w:hAnsi="Times New Roman" w:cs="Times New Roman"/>
                <w:sz w:val="24"/>
                <w:szCs w:val="24"/>
              </w:rPr>
              <w:t>СЧЕТ:</w:t>
            </w:r>
          </w:p>
        </w:tc>
        <w:tc>
          <w:tcPr>
            <w:tcW w:w="6277" w:type="dxa"/>
            <w:tcBorders>
              <w:top w:val="single" w:sz="4" w:space="0" w:color="auto"/>
              <w:left w:val="single" w:sz="4" w:space="0" w:color="auto"/>
              <w:bottom w:val="single" w:sz="4" w:space="0" w:color="auto"/>
            </w:tcBorders>
          </w:tcPr>
          <w:p w14:paraId="3660C639" w14:textId="77777777" w:rsidR="001F147B" w:rsidRPr="001C6221" w:rsidRDefault="001F147B" w:rsidP="009B79CF">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03100643000000011000</w:t>
            </w:r>
          </w:p>
        </w:tc>
      </w:tr>
      <w:tr w:rsidR="001F147B" w:rsidRPr="001C6221" w14:paraId="64106CFF" w14:textId="77777777" w:rsidTr="009B79CF">
        <w:tc>
          <w:tcPr>
            <w:tcW w:w="3788" w:type="dxa"/>
            <w:tcBorders>
              <w:top w:val="single" w:sz="4" w:space="0" w:color="auto"/>
              <w:bottom w:val="single" w:sz="4" w:space="0" w:color="auto"/>
              <w:right w:val="single" w:sz="4" w:space="0" w:color="auto"/>
            </w:tcBorders>
          </w:tcPr>
          <w:p w14:paraId="7D2AB38E" w14:textId="77777777" w:rsidR="001F147B" w:rsidRPr="001C6221" w:rsidRDefault="001F147B" w:rsidP="009B79CF">
            <w:pPr>
              <w:widowControl w:val="0"/>
              <w:autoSpaceDE w:val="0"/>
              <w:autoSpaceDN w:val="0"/>
              <w:adjustRightInd w:val="0"/>
              <w:ind w:left="34"/>
              <w:jc w:val="both"/>
              <w:rPr>
                <w:rFonts w:ascii="Times New Roman" w:hAnsi="Times New Roman" w:cs="Times New Roman"/>
                <w:sz w:val="24"/>
                <w:szCs w:val="24"/>
              </w:rPr>
            </w:pPr>
            <w:r w:rsidRPr="001C6221">
              <w:rPr>
                <w:rFonts w:ascii="Times New Roman" w:hAnsi="Times New Roman" w:cs="Times New Roman"/>
                <w:sz w:val="24"/>
                <w:szCs w:val="24"/>
              </w:rPr>
              <w:t>ЕКС:</w:t>
            </w:r>
          </w:p>
        </w:tc>
        <w:tc>
          <w:tcPr>
            <w:tcW w:w="6277" w:type="dxa"/>
            <w:tcBorders>
              <w:top w:val="single" w:sz="4" w:space="0" w:color="auto"/>
              <w:left w:val="single" w:sz="4" w:space="0" w:color="auto"/>
              <w:bottom w:val="single" w:sz="4" w:space="0" w:color="auto"/>
            </w:tcBorders>
          </w:tcPr>
          <w:p w14:paraId="6A373C47" w14:textId="77777777" w:rsidR="001F147B" w:rsidRPr="001C6221" w:rsidRDefault="001F147B" w:rsidP="009B79CF">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 xml:space="preserve">40102810945370000077 в Отделение - НБ РЕСП. Северная Осетия-Алания Банка России // УФК по РСО-Алания </w:t>
            </w:r>
            <w:proofErr w:type="spellStart"/>
            <w:r w:rsidRPr="001C6221">
              <w:rPr>
                <w:rFonts w:ascii="Times New Roman" w:hAnsi="Times New Roman" w:cs="Times New Roman"/>
                <w:sz w:val="24"/>
                <w:szCs w:val="24"/>
              </w:rPr>
              <w:t>г.Владикавказ</w:t>
            </w:r>
            <w:proofErr w:type="spellEnd"/>
          </w:p>
        </w:tc>
      </w:tr>
      <w:tr w:rsidR="001F147B" w:rsidRPr="001C6221" w14:paraId="613F1B78" w14:textId="77777777" w:rsidTr="009B79CF">
        <w:tc>
          <w:tcPr>
            <w:tcW w:w="3788" w:type="dxa"/>
            <w:tcBorders>
              <w:top w:val="single" w:sz="4" w:space="0" w:color="auto"/>
              <w:bottom w:val="single" w:sz="4" w:space="0" w:color="auto"/>
              <w:right w:val="single" w:sz="4" w:space="0" w:color="auto"/>
            </w:tcBorders>
          </w:tcPr>
          <w:p w14:paraId="6532607B" w14:textId="77777777" w:rsidR="001F147B" w:rsidRPr="001C6221" w:rsidRDefault="00D36CAE" w:rsidP="009B79CF">
            <w:pPr>
              <w:widowControl w:val="0"/>
              <w:autoSpaceDE w:val="0"/>
              <w:autoSpaceDN w:val="0"/>
              <w:adjustRightInd w:val="0"/>
              <w:ind w:left="34"/>
              <w:jc w:val="both"/>
              <w:rPr>
                <w:rFonts w:ascii="Times New Roman" w:hAnsi="Times New Roman" w:cs="Times New Roman"/>
                <w:sz w:val="24"/>
                <w:szCs w:val="24"/>
              </w:rPr>
            </w:pPr>
            <w:hyperlink r:id="rId17" w:history="1">
              <w:r w:rsidR="001F147B" w:rsidRPr="001C6221">
                <w:rPr>
                  <w:rFonts w:ascii="Times New Roman" w:hAnsi="Times New Roman" w:cs="Times New Roman"/>
                  <w:sz w:val="24"/>
                  <w:szCs w:val="24"/>
                </w:rPr>
                <w:t>БИК</w:t>
              </w:r>
            </w:hyperlink>
          </w:p>
        </w:tc>
        <w:tc>
          <w:tcPr>
            <w:tcW w:w="6277" w:type="dxa"/>
            <w:tcBorders>
              <w:top w:val="single" w:sz="4" w:space="0" w:color="auto"/>
              <w:left w:val="single" w:sz="4" w:space="0" w:color="auto"/>
              <w:bottom w:val="single" w:sz="4" w:space="0" w:color="auto"/>
            </w:tcBorders>
          </w:tcPr>
          <w:p w14:paraId="58AC3376" w14:textId="77777777" w:rsidR="001F147B" w:rsidRPr="001C6221" w:rsidRDefault="001F147B" w:rsidP="009B79CF">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019033100</w:t>
            </w:r>
          </w:p>
        </w:tc>
      </w:tr>
      <w:tr w:rsidR="001F147B" w:rsidRPr="001C6221" w14:paraId="74AA21F7" w14:textId="77777777" w:rsidTr="009B79CF">
        <w:tc>
          <w:tcPr>
            <w:tcW w:w="3788" w:type="dxa"/>
            <w:tcBorders>
              <w:top w:val="single" w:sz="4" w:space="0" w:color="auto"/>
              <w:bottom w:val="single" w:sz="4" w:space="0" w:color="auto"/>
              <w:right w:val="single" w:sz="4" w:space="0" w:color="auto"/>
            </w:tcBorders>
          </w:tcPr>
          <w:p w14:paraId="4D0DB01F" w14:textId="77777777" w:rsidR="001F147B" w:rsidRPr="001C6221" w:rsidRDefault="001F147B" w:rsidP="009B79CF">
            <w:pPr>
              <w:widowControl w:val="0"/>
              <w:autoSpaceDE w:val="0"/>
              <w:autoSpaceDN w:val="0"/>
              <w:adjustRightInd w:val="0"/>
              <w:ind w:left="34"/>
              <w:jc w:val="both"/>
              <w:rPr>
                <w:rFonts w:ascii="Times New Roman" w:hAnsi="Times New Roman" w:cs="Times New Roman"/>
                <w:sz w:val="24"/>
                <w:szCs w:val="24"/>
              </w:rPr>
            </w:pPr>
            <w:r w:rsidRPr="001C6221">
              <w:rPr>
                <w:rFonts w:ascii="Times New Roman" w:hAnsi="Times New Roman" w:cs="Times New Roman"/>
                <w:sz w:val="24"/>
                <w:szCs w:val="24"/>
              </w:rPr>
              <w:t>л/счет</w:t>
            </w:r>
          </w:p>
        </w:tc>
        <w:tc>
          <w:tcPr>
            <w:tcW w:w="6277" w:type="dxa"/>
            <w:tcBorders>
              <w:top w:val="single" w:sz="4" w:space="0" w:color="auto"/>
              <w:left w:val="single" w:sz="4" w:space="0" w:color="auto"/>
              <w:bottom w:val="single" w:sz="4" w:space="0" w:color="auto"/>
            </w:tcBorders>
          </w:tcPr>
          <w:p w14:paraId="212A73D3" w14:textId="77777777" w:rsidR="001F147B" w:rsidRPr="001C6221" w:rsidRDefault="001F147B" w:rsidP="009B79CF">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04103005030</w:t>
            </w:r>
          </w:p>
        </w:tc>
      </w:tr>
      <w:tr w:rsidR="001F147B" w:rsidRPr="001C6221" w14:paraId="4881792C" w14:textId="77777777" w:rsidTr="009B79CF">
        <w:tc>
          <w:tcPr>
            <w:tcW w:w="3788" w:type="dxa"/>
            <w:tcBorders>
              <w:top w:val="single" w:sz="4" w:space="0" w:color="auto"/>
              <w:bottom w:val="single" w:sz="4" w:space="0" w:color="auto"/>
              <w:right w:val="single" w:sz="4" w:space="0" w:color="auto"/>
            </w:tcBorders>
          </w:tcPr>
          <w:p w14:paraId="3DE60966" w14:textId="77777777" w:rsidR="001F147B" w:rsidRPr="001C6221" w:rsidRDefault="00D36CAE" w:rsidP="009B79CF">
            <w:pPr>
              <w:widowControl w:val="0"/>
              <w:autoSpaceDE w:val="0"/>
              <w:autoSpaceDN w:val="0"/>
              <w:adjustRightInd w:val="0"/>
              <w:ind w:left="34"/>
              <w:jc w:val="both"/>
              <w:rPr>
                <w:rFonts w:ascii="Times New Roman" w:hAnsi="Times New Roman" w:cs="Times New Roman"/>
                <w:sz w:val="24"/>
                <w:szCs w:val="24"/>
              </w:rPr>
            </w:pPr>
            <w:hyperlink r:id="rId18" w:history="1">
              <w:r w:rsidR="001F147B" w:rsidRPr="001C6221">
                <w:rPr>
                  <w:rFonts w:ascii="Times New Roman" w:hAnsi="Times New Roman" w:cs="Times New Roman"/>
                  <w:sz w:val="24"/>
                  <w:szCs w:val="24"/>
                </w:rPr>
                <w:t>ИНН</w:t>
              </w:r>
            </w:hyperlink>
          </w:p>
        </w:tc>
        <w:tc>
          <w:tcPr>
            <w:tcW w:w="6277" w:type="dxa"/>
            <w:tcBorders>
              <w:top w:val="single" w:sz="4" w:space="0" w:color="auto"/>
              <w:left w:val="single" w:sz="4" w:space="0" w:color="auto"/>
              <w:bottom w:val="single" w:sz="4" w:space="0" w:color="auto"/>
            </w:tcBorders>
          </w:tcPr>
          <w:p w14:paraId="3D0373E2" w14:textId="77777777" w:rsidR="001F147B" w:rsidRPr="001C6221" w:rsidRDefault="001F147B" w:rsidP="009B79CF">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1501002346</w:t>
            </w:r>
          </w:p>
        </w:tc>
      </w:tr>
      <w:tr w:rsidR="001F147B" w:rsidRPr="001C6221" w14:paraId="5A8FDEB1" w14:textId="77777777" w:rsidTr="009B79CF">
        <w:tc>
          <w:tcPr>
            <w:tcW w:w="3788" w:type="dxa"/>
            <w:tcBorders>
              <w:top w:val="single" w:sz="4" w:space="0" w:color="auto"/>
              <w:bottom w:val="single" w:sz="4" w:space="0" w:color="auto"/>
              <w:right w:val="single" w:sz="4" w:space="0" w:color="auto"/>
            </w:tcBorders>
          </w:tcPr>
          <w:p w14:paraId="2A125F2F" w14:textId="77777777" w:rsidR="001F147B" w:rsidRPr="001C6221" w:rsidRDefault="00D36CAE" w:rsidP="009B79CF">
            <w:pPr>
              <w:widowControl w:val="0"/>
              <w:autoSpaceDE w:val="0"/>
              <w:autoSpaceDN w:val="0"/>
              <w:adjustRightInd w:val="0"/>
              <w:ind w:left="34"/>
              <w:jc w:val="both"/>
              <w:rPr>
                <w:rFonts w:ascii="Times New Roman" w:hAnsi="Times New Roman" w:cs="Times New Roman"/>
                <w:sz w:val="24"/>
                <w:szCs w:val="24"/>
              </w:rPr>
            </w:pPr>
            <w:hyperlink r:id="rId19" w:history="1">
              <w:r w:rsidR="001F147B" w:rsidRPr="001C6221">
                <w:rPr>
                  <w:rFonts w:ascii="Times New Roman" w:hAnsi="Times New Roman" w:cs="Times New Roman"/>
                  <w:sz w:val="24"/>
                  <w:szCs w:val="24"/>
                </w:rPr>
                <w:t>КПП</w:t>
              </w:r>
            </w:hyperlink>
          </w:p>
        </w:tc>
        <w:tc>
          <w:tcPr>
            <w:tcW w:w="6277" w:type="dxa"/>
            <w:tcBorders>
              <w:top w:val="single" w:sz="4" w:space="0" w:color="auto"/>
              <w:left w:val="single" w:sz="4" w:space="0" w:color="auto"/>
              <w:bottom w:val="single" w:sz="4" w:space="0" w:color="auto"/>
            </w:tcBorders>
          </w:tcPr>
          <w:p w14:paraId="1DDA4B85" w14:textId="77777777" w:rsidR="001F147B" w:rsidRPr="001C6221" w:rsidRDefault="001F147B" w:rsidP="009B79CF">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151501001</w:t>
            </w:r>
          </w:p>
        </w:tc>
      </w:tr>
      <w:tr w:rsidR="001F147B" w:rsidRPr="001C6221" w14:paraId="719371E3" w14:textId="77777777" w:rsidTr="009B79CF">
        <w:tc>
          <w:tcPr>
            <w:tcW w:w="3788" w:type="dxa"/>
            <w:tcBorders>
              <w:top w:val="single" w:sz="4" w:space="0" w:color="auto"/>
              <w:bottom w:val="single" w:sz="4" w:space="0" w:color="auto"/>
              <w:right w:val="single" w:sz="4" w:space="0" w:color="auto"/>
            </w:tcBorders>
          </w:tcPr>
          <w:p w14:paraId="5C5F210A" w14:textId="77777777" w:rsidR="001F147B" w:rsidRPr="001C6221" w:rsidRDefault="00D36CAE" w:rsidP="009B79CF">
            <w:pPr>
              <w:widowControl w:val="0"/>
              <w:autoSpaceDE w:val="0"/>
              <w:autoSpaceDN w:val="0"/>
              <w:adjustRightInd w:val="0"/>
              <w:ind w:left="34"/>
              <w:jc w:val="both"/>
              <w:rPr>
                <w:rFonts w:ascii="Times New Roman" w:hAnsi="Times New Roman" w:cs="Times New Roman"/>
                <w:sz w:val="24"/>
                <w:szCs w:val="24"/>
              </w:rPr>
            </w:pPr>
            <w:hyperlink r:id="rId20" w:history="1">
              <w:r w:rsidR="001F147B" w:rsidRPr="001C6221">
                <w:rPr>
                  <w:rFonts w:ascii="Times New Roman" w:hAnsi="Times New Roman" w:cs="Times New Roman"/>
                  <w:sz w:val="24"/>
                  <w:szCs w:val="24"/>
                </w:rPr>
                <w:t>ОКТМО</w:t>
              </w:r>
            </w:hyperlink>
          </w:p>
        </w:tc>
        <w:tc>
          <w:tcPr>
            <w:tcW w:w="6277" w:type="dxa"/>
            <w:tcBorders>
              <w:top w:val="single" w:sz="4" w:space="0" w:color="auto"/>
              <w:left w:val="single" w:sz="4" w:space="0" w:color="auto"/>
              <w:bottom w:val="single" w:sz="4" w:space="0" w:color="auto"/>
            </w:tcBorders>
          </w:tcPr>
          <w:p w14:paraId="48835652" w14:textId="77777777" w:rsidR="001F147B" w:rsidRPr="001C6221" w:rsidRDefault="001F147B" w:rsidP="009B79CF">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(90701000)</w:t>
            </w:r>
          </w:p>
        </w:tc>
      </w:tr>
      <w:tr w:rsidR="001F147B" w:rsidRPr="001C6221" w14:paraId="01B9C79F" w14:textId="77777777" w:rsidTr="009B79CF">
        <w:tc>
          <w:tcPr>
            <w:tcW w:w="3788" w:type="dxa"/>
            <w:tcBorders>
              <w:top w:val="single" w:sz="4" w:space="0" w:color="auto"/>
              <w:bottom w:val="single" w:sz="4" w:space="0" w:color="auto"/>
              <w:right w:val="single" w:sz="4" w:space="0" w:color="auto"/>
            </w:tcBorders>
          </w:tcPr>
          <w:p w14:paraId="4084F319" w14:textId="77777777" w:rsidR="001F147B" w:rsidRPr="001C6221" w:rsidRDefault="00D36CAE" w:rsidP="009B79CF">
            <w:pPr>
              <w:widowControl w:val="0"/>
              <w:autoSpaceDE w:val="0"/>
              <w:autoSpaceDN w:val="0"/>
              <w:adjustRightInd w:val="0"/>
              <w:ind w:left="34"/>
              <w:jc w:val="both"/>
              <w:rPr>
                <w:rFonts w:ascii="Times New Roman" w:hAnsi="Times New Roman" w:cs="Times New Roman"/>
                <w:sz w:val="24"/>
                <w:szCs w:val="24"/>
              </w:rPr>
            </w:pPr>
            <w:hyperlink r:id="rId21" w:history="1">
              <w:r w:rsidR="001F147B" w:rsidRPr="001C6221">
                <w:rPr>
                  <w:rFonts w:ascii="Times New Roman" w:hAnsi="Times New Roman" w:cs="Times New Roman"/>
                  <w:sz w:val="24"/>
                  <w:szCs w:val="24"/>
                </w:rPr>
                <w:t>Код бюджетной классификации</w:t>
              </w:r>
            </w:hyperlink>
          </w:p>
        </w:tc>
        <w:tc>
          <w:tcPr>
            <w:tcW w:w="6277" w:type="dxa"/>
            <w:tcBorders>
              <w:top w:val="single" w:sz="4" w:space="0" w:color="auto"/>
              <w:left w:val="single" w:sz="4" w:space="0" w:color="auto"/>
              <w:bottom w:val="single" w:sz="4" w:space="0" w:color="auto"/>
            </w:tcBorders>
          </w:tcPr>
          <w:p w14:paraId="476ED3A2" w14:textId="77777777" w:rsidR="001F147B" w:rsidRPr="001C6221" w:rsidRDefault="001F147B" w:rsidP="009B79CF">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59811109080040001120</w:t>
            </w:r>
          </w:p>
        </w:tc>
      </w:tr>
      <w:tr w:rsidR="001F147B" w:rsidRPr="001C6221" w14:paraId="626730DB" w14:textId="77777777" w:rsidTr="009B79CF">
        <w:tc>
          <w:tcPr>
            <w:tcW w:w="3788" w:type="dxa"/>
            <w:tcBorders>
              <w:top w:val="single" w:sz="4" w:space="0" w:color="auto"/>
              <w:bottom w:val="single" w:sz="4" w:space="0" w:color="auto"/>
              <w:right w:val="single" w:sz="4" w:space="0" w:color="auto"/>
            </w:tcBorders>
          </w:tcPr>
          <w:p w14:paraId="4F2BC31A" w14:textId="77777777" w:rsidR="001F147B" w:rsidRPr="001C6221" w:rsidRDefault="001F147B" w:rsidP="009B79CF">
            <w:pPr>
              <w:widowControl w:val="0"/>
              <w:autoSpaceDE w:val="0"/>
              <w:autoSpaceDN w:val="0"/>
              <w:adjustRightInd w:val="0"/>
              <w:ind w:left="34"/>
              <w:jc w:val="both"/>
              <w:rPr>
                <w:rFonts w:ascii="Times New Roman" w:hAnsi="Times New Roman" w:cs="Times New Roman"/>
                <w:sz w:val="24"/>
                <w:szCs w:val="24"/>
              </w:rPr>
            </w:pPr>
            <w:r w:rsidRPr="001C6221">
              <w:rPr>
                <w:rFonts w:ascii="Times New Roman" w:hAnsi="Times New Roman" w:cs="Times New Roman"/>
                <w:sz w:val="24"/>
                <w:szCs w:val="24"/>
              </w:rPr>
              <w:t>Назначение платежа:</w:t>
            </w:r>
          </w:p>
        </w:tc>
        <w:tc>
          <w:tcPr>
            <w:tcW w:w="6277" w:type="dxa"/>
            <w:tcBorders>
              <w:top w:val="single" w:sz="4" w:space="0" w:color="auto"/>
              <w:left w:val="single" w:sz="4" w:space="0" w:color="auto"/>
              <w:bottom w:val="single" w:sz="4" w:space="0" w:color="auto"/>
            </w:tcBorders>
          </w:tcPr>
          <w:p w14:paraId="5CE899F5" w14:textId="77777777" w:rsidR="001F147B" w:rsidRPr="001C6221" w:rsidRDefault="001F147B" w:rsidP="009B79CF">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Плата, поступившая в рамках договора за предоставление права на размещение и эксплуатацию НТО.</w:t>
            </w:r>
          </w:p>
        </w:tc>
      </w:tr>
    </w:tbl>
    <w:p w14:paraId="2BCA2E22"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Сумма за право размещения НТО на территории муниципального образования город Владикавказ за I квартал срока действия Договора подлежит перечислению в местный бюджет (бюджет муниципального образования город Владикавказ) в течение 3 (трех) банковских дней с момента его подписания.</w:t>
      </w:r>
    </w:p>
    <w:p w14:paraId="06588966"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Сумма за право размещения НТО на территории муниципального образования город Владикавказ за последний неполный квартал определяется пропорционально времени размещения объекта в течение данного квартала.</w:t>
      </w:r>
    </w:p>
    <w:p w14:paraId="0D9BC6A1"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2.4.5.1. В соответствии с </w:t>
      </w:r>
      <w:hyperlink r:id="rId22">
        <w:r w:rsidRPr="001C6221">
          <w:rPr>
            <w:rFonts w:ascii="Times New Roman" w:hAnsi="Times New Roman" w:cs="Times New Roman"/>
            <w:color w:val="0000FF"/>
            <w:sz w:val="24"/>
            <w:szCs w:val="24"/>
          </w:rPr>
          <w:t>ч. 1 ст. 395</w:t>
        </w:r>
      </w:hyperlink>
      <w:r w:rsidRPr="001C6221">
        <w:rPr>
          <w:rFonts w:ascii="Times New Roman" w:hAnsi="Times New Roman" w:cs="Times New Roman"/>
          <w:sz w:val="24"/>
          <w:szCs w:val="24"/>
        </w:rPr>
        <w:t xml:space="preserve"> ГК РФ в случае несвоевременной оплаты по договору Участник уплачивает Администрации пеню в размере 1/365 ключевой ставки Банка России, действовавшей в соответствующие периоды, от всей суммы долга за каждый день просрочки.</w:t>
      </w:r>
    </w:p>
    <w:p w14:paraId="2C1FC749" w14:textId="77777777" w:rsidR="001F147B" w:rsidRPr="001C6221" w:rsidRDefault="001F147B" w:rsidP="00143D4B">
      <w:pPr>
        <w:pStyle w:val="ConsPlusNormal"/>
        <w:ind w:left="-851" w:firstLine="540"/>
        <w:jc w:val="both"/>
        <w:rPr>
          <w:rFonts w:ascii="Times New Roman" w:hAnsi="Times New Roman" w:cs="Times New Roman"/>
          <w:sz w:val="24"/>
          <w:szCs w:val="24"/>
        </w:rPr>
      </w:pPr>
      <w:bookmarkStart w:id="11" w:name="P431"/>
      <w:bookmarkEnd w:id="11"/>
      <w:r w:rsidRPr="001C6221">
        <w:rPr>
          <w:rFonts w:ascii="Times New Roman" w:hAnsi="Times New Roman" w:cs="Times New Roman"/>
          <w:sz w:val="24"/>
          <w:szCs w:val="24"/>
        </w:rPr>
        <w:t>2.4.6. В срок не позднее истечения Договора подать заявление о его продлении, но не позднее 30 дней после истечения срока договора.</w:t>
      </w:r>
    </w:p>
    <w:p w14:paraId="5A2D0938"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2.4.7. Освободить занимаемую территорию от конструкций НТО и привести ее в первоначальное состояние в течение 3 (трех) дней:</w:t>
      </w:r>
    </w:p>
    <w:p w14:paraId="0CC7910C"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по окончании срока действия Договора;</w:t>
      </w:r>
    </w:p>
    <w:p w14:paraId="5F143BD2"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в случае досрочного расторжения Договора по инициативе администрации в соответствии с разделом 3 Договора;</w:t>
      </w:r>
    </w:p>
    <w:p w14:paraId="2647C58D"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на основании решения суда, вступившего в законную силу.</w:t>
      </w:r>
    </w:p>
    <w:p w14:paraId="2A727908" w14:textId="77777777" w:rsidR="001F147B" w:rsidRPr="001C6221" w:rsidRDefault="001F147B" w:rsidP="00143D4B">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3. Расторжение Договора</w:t>
      </w:r>
    </w:p>
    <w:p w14:paraId="0499F456"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3.1. Администрация имеет право досрочно в одностороннем порядке расторгнуть Договор, письменно уведомив Участника за 5 (пять) рабочих дней, в случаях:</w:t>
      </w:r>
    </w:p>
    <w:p w14:paraId="213F4536" w14:textId="77777777" w:rsidR="001F147B" w:rsidRPr="001C6221" w:rsidRDefault="001F147B" w:rsidP="00143D4B">
      <w:pPr>
        <w:pStyle w:val="ConsPlusNormal"/>
        <w:ind w:left="-851" w:firstLine="540"/>
        <w:jc w:val="both"/>
        <w:rPr>
          <w:rFonts w:ascii="Times New Roman" w:hAnsi="Times New Roman" w:cs="Times New Roman"/>
          <w:sz w:val="24"/>
          <w:szCs w:val="24"/>
        </w:rPr>
      </w:pPr>
      <w:proofErr w:type="spellStart"/>
      <w:r w:rsidRPr="001C6221">
        <w:rPr>
          <w:rFonts w:ascii="Times New Roman" w:hAnsi="Times New Roman" w:cs="Times New Roman"/>
          <w:sz w:val="24"/>
          <w:szCs w:val="24"/>
        </w:rPr>
        <w:t>неустранения</w:t>
      </w:r>
      <w:proofErr w:type="spellEnd"/>
      <w:r w:rsidRPr="001C6221">
        <w:rPr>
          <w:rFonts w:ascii="Times New Roman" w:hAnsi="Times New Roman" w:cs="Times New Roman"/>
          <w:sz w:val="24"/>
          <w:szCs w:val="24"/>
        </w:rPr>
        <w:t xml:space="preserve"> в срок нарушений, выявленных при обследовании НТО и отраженных в акте, </w:t>
      </w:r>
      <w:r w:rsidRPr="001C6221">
        <w:rPr>
          <w:rFonts w:ascii="Times New Roman" w:hAnsi="Times New Roman" w:cs="Times New Roman"/>
          <w:sz w:val="24"/>
          <w:szCs w:val="24"/>
        </w:rPr>
        <w:lastRenderedPageBreak/>
        <w:t>составленном уполномоченным органом АМС г. Владикавказа;</w:t>
      </w:r>
    </w:p>
    <w:p w14:paraId="134EE46A"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нарушения Участником </w:t>
      </w:r>
      <w:hyperlink w:anchor="P391">
        <w:r w:rsidRPr="001C6221">
          <w:rPr>
            <w:rFonts w:ascii="Times New Roman" w:hAnsi="Times New Roman" w:cs="Times New Roman"/>
            <w:color w:val="0000FF"/>
            <w:sz w:val="24"/>
            <w:szCs w:val="24"/>
          </w:rPr>
          <w:t>подпунктов 2.3</w:t>
        </w:r>
      </w:hyperlink>
      <w:r w:rsidRPr="001C6221">
        <w:rPr>
          <w:rFonts w:ascii="Times New Roman" w:hAnsi="Times New Roman" w:cs="Times New Roman"/>
          <w:sz w:val="24"/>
          <w:szCs w:val="24"/>
        </w:rPr>
        <w:t xml:space="preserve">, </w:t>
      </w:r>
      <w:hyperlink w:anchor="P393">
        <w:r w:rsidRPr="001C6221">
          <w:rPr>
            <w:rFonts w:ascii="Times New Roman" w:hAnsi="Times New Roman" w:cs="Times New Roman"/>
            <w:color w:val="0000FF"/>
            <w:sz w:val="24"/>
            <w:szCs w:val="24"/>
          </w:rPr>
          <w:t>2.4.1</w:t>
        </w:r>
      </w:hyperlink>
      <w:r w:rsidRPr="001C6221">
        <w:rPr>
          <w:rFonts w:ascii="Times New Roman" w:hAnsi="Times New Roman" w:cs="Times New Roman"/>
          <w:sz w:val="24"/>
          <w:szCs w:val="24"/>
        </w:rPr>
        <w:t xml:space="preserve"> - </w:t>
      </w:r>
      <w:hyperlink w:anchor="P395">
        <w:r w:rsidRPr="001C6221">
          <w:rPr>
            <w:rFonts w:ascii="Times New Roman" w:hAnsi="Times New Roman" w:cs="Times New Roman"/>
            <w:color w:val="0000FF"/>
            <w:sz w:val="24"/>
            <w:szCs w:val="24"/>
          </w:rPr>
          <w:t>2.4.3</w:t>
        </w:r>
      </w:hyperlink>
      <w:r w:rsidRPr="001C6221">
        <w:rPr>
          <w:rFonts w:ascii="Times New Roman" w:hAnsi="Times New Roman" w:cs="Times New Roman"/>
          <w:sz w:val="24"/>
          <w:szCs w:val="24"/>
        </w:rPr>
        <w:t xml:space="preserve">, </w:t>
      </w:r>
      <w:hyperlink w:anchor="P405">
        <w:r w:rsidRPr="001C6221">
          <w:rPr>
            <w:rFonts w:ascii="Times New Roman" w:hAnsi="Times New Roman" w:cs="Times New Roman"/>
            <w:color w:val="0000FF"/>
            <w:sz w:val="24"/>
            <w:szCs w:val="24"/>
          </w:rPr>
          <w:t>2.4.6</w:t>
        </w:r>
      </w:hyperlink>
      <w:r w:rsidRPr="001C6221">
        <w:rPr>
          <w:rFonts w:ascii="Times New Roman" w:hAnsi="Times New Roman" w:cs="Times New Roman"/>
          <w:sz w:val="24"/>
          <w:szCs w:val="24"/>
        </w:rPr>
        <w:t xml:space="preserve">, </w:t>
      </w:r>
      <w:hyperlink w:anchor="P431">
        <w:r w:rsidRPr="001C6221">
          <w:rPr>
            <w:rFonts w:ascii="Times New Roman" w:hAnsi="Times New Roman" w:cs="Times New Roman"/>
            <w:color w:val="0000FF"/>
            <w:sz w:val="24"/>
            <w:szCs w:val="24"/>
          </w:rPr>
          <w:t>2.4.7 раздела 2</w:t>
        </w:r>
      </w:hyperlink>
      <w:r w:rsidRPr="001C6221">
        <w:rPr>
          <w:rFonts w:ascii="Times New Roman" w:hAnsi="Times New Roman" w:cs="Times New Roman"/>
          <w:sz w:val="24"/>
          <w:szCs w:val="24"/>
        </w:rPr>
        <w:t xml:space="preserve"> Договора;</w:t>
      </w:r>
    </w:p>
    <w:p w14:paraId="549D6809"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неоднократного (два и более раза) нарушения Участником </w:t>
      </w:r>
      <w:hyperlink w:anchor="P396">
        <w:r w:rsidRPr="001C6221">
          <w:rPr>
            <w:rFonts w:ascii="Times New Roman" w:hAnsi="Times New Roman" w:cs="Times New Roman"/>
            <w:color w:val="0000FF"/>
            <w:sz w:val="24"/>
            <w:szCs w:val="24"/>
          </w:rPr>
          <w:t>подпунктов 2.4.4</w:t>
        </w:r>
      </w:hyperlink>
      <w:r w:rsidRPr="001C6221">
        <w:rPr>
          <w:rFonts w:ascii="Times New Roman" w:hAnsi="Times New Roman" w:cs="Times New Roman"/>
          <w:sz w:val="24"/>
          <w:szCs w:val="24"/>
        </w:rPr>
        <w:t xml:space="preserve">, </w:t>
      </w:r>
      <w:hyperlink w:anchor="P397">
        <w:r w:rsidRPr="001C6221">
          <w:rPr>
            <w:rFonts w:ascii="Times New Roman" w:hAnsi="Times New Roman" w:cs="Times New Roman"/>
            <w:color w:val="0000FF"/>
            <w:sz w:val="24"/>
            <w:szCs w:val="24"/>
          </w:rPr>
          <w:t>2.4.5 раздела 2</w:t>
        </w:r>
      </w:hyperlink>
      <w:r w:rsidRPr="001C6221">
        <w:rPr>
          <w:rFonts w:ascii="Times New Roman" w:hAnsi="Times New Roman" w:cs="Times New Roman"/>
          <w:sz w:val="24"/>
          <w:szCs w:val="24"/>
        </w:rPr>
        <w:t xml:space="preserve"> Договора;</w:t>
      </w:r>
    </w:p>
    <w:p w14:paraId="35ACFD95"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при необходимости использования земельного участка (места размещения), на котором расположен НТО, для нужд администрации муниципального образования город Владикавказ (изъятие земельных участков (места), на котором размещен НТО для государственных или муниципальных нужд).</w:t>
      </w:r>
    </w:p>
    <w:p w14:paraId="48890E93"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3.2. По истечении 5 (пяти) рабочих дней с момента направления уведомления Участнику по адресу, указанному в Договоре, в соответствии с </w:t>
      </w:r>
      <w:hyperlink w:anchor="P449">
        <w:r w:rsidRPr="001C6221">
          <w:rPr>
            <w:rFonts w:ascii="Times New Roman" w:hAnsi="Times New Roman" w:cs="Times New Roman"/>
            <w:color w:val="0000FF"/>
            <w:sz w:val="24"/>
            <w:szCs w:val="24"/>
          </w:rPr>
          <w:t>пунктом 4.1 раздела 4</w:t>
        </w:r>
      </w:hyperlink>
      <w:r w:rsidRPr="001C6221">
        <w:rPr>
          <w:rFonts w:ascii="Times New Roman" w:hAnsi="Times New Roman" w:cs="Times New Roman"/>
          <w:sz w:val="24"/>
          <w:szCs w:val="24"/>
        </w:rPr>
        <w:t xml:space="preserve"> Договора Договор считается расторгнутым.</w:t>
      </w:r>
    </w:p>
    <w:p w14:paraId="4D010840"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3.3. Договор может быть расторгнут досрочно по обоюдному согласию Сторон.</w:t>
      </w:r>
    </w:p>
    <w:p w14:paraId="3BA659D7" w14:textId="77777777" w:rsidR="001F147B" w:rsidRPr="001C6221" w:rsidRDefault="001F147B" w:rsidP="00143D4B">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4. Прочие условия</w:t>
      </w:r>
    </w:p>
    <w:p w14:paraId="77D157BB" w14:textId="77777777" w:rsidR="001F147B" w:rsidRPr="001C6221" w:rsidRDefault="001F147B" w:rsidP="00143D4B">
      <w:pPr>
        <w:pStyle w:val="ConsPlusNormal"/>
        <w:ind w:left="-851" w:firstLine="540"/>
        <w:jc w:val="both"/>
        <w:rPr>
          <w:rFonts w:ascii="Times New Roman" w:hAnsi="Times New Roman" w:cs="Times New Roman"/>
          <w:sz w:val="24"/>
          <w:szCs w:val="24"/>
        </w:rPr>
      </w:pPr>
      <w:bookmarkStart w:id="12" w:name="P449"/>
      <w:bookmarkEnd w:id="12"/>
      <w:r w:rsidRPr="001C6221">
        <w:rPr>
          <w:rFonts w:ascii="Times New Roman" w:hAnsi="Times New Roman" w:cs="Times New Roman"/>
          <w:sz w:val="24"/>
          <w:szCs w:val="24"/>
        </w:rPr>
        <w:t>4.1. Изменения и дополнения к Договору действительны, если они оформлены в письменной форме дополнительными Соглашениями и подписаны уполномоченными представителями Сторон.</w:t>
      </w:r>
    </w:p>
    <w:p w14:paraId="351F9DD7"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4.2. Претензионный или иной досудебный порядок урегулирования спора является обязательным (</w:t>
      </w:r>
      <w:hyperlink r:id="rId23">
        <w:r w:rsidRPr="001C6221">
          <w:rPr>
            <w:rFonts w:ascii="Times New Roman" w:hAnsi="Times New Roman" w:cs="Times New Roman"/>
            <w:color w:val="0000FF"/>
            <w:sz w:val="24"/>
            <w:szCs w:val="24"/>
          </w:rPr>
          <w:t>ч. 5 ст. 4</w:t>
        </w:r>
      </w:hyperlink>
      <w:r w:rsidRPr="001C6221">
        <w:rPr>
          <w:rFonts w:ascii="Times New Roman" w:hAnsi="Times New Roman" w:cs="Times New Roman"/>
          <w:sz w:val="24"/>
          <w:szCs w:val="24"/>
        </w:rPr>
        <w:t xml:space="preserve"> АПК РФ, </w:t>
      </w:r>
      <w:hyperlink r:id="rId24">
        <w:r w:rsidRPr="001C6221">
          <w:rPr>
            <w:rFonts w:ascii="Times New Roman" w:hAnsi="Times New Roman" w:cs="Times New Roman"/>
            <w:color w:val="0000FF"/>
            <w:sz w:val="24"/>
            <w:szCs w:val="24"/>
          </w:rPr>
          <w:t>п. 3 ст. 132</w:t>
        </w:r>
      </w:hyperlink>
      <w:r w:rsidRPr="001C6221">
        <w:rPr>
          <w:rFonts w:ascii="Times New Roman" w:hAnsi="Times New Roman" w:cs="Times New Roman"/>
          <w:sz w:val="24"/>
          <w:szCs w:val="24"/>
        </w:rPr>
        <w:t xml:space="preserve"> ГПК РФ, </w:t>
      </w:r>
      <w:hyperlink r:id="rId25">
        <w:r w:rsidRPr="001C6221">
          <w:rPr>
            <w:rFonts w:ascii="Times New Roman" w:hAnsi="Times New Roman" w:cs="Times New Roman"/>
            <w:color w:val="0000FF"/>
            <w:sz w:val="24"/>
            <w:szCs w:val="24"/>
          </w:rPr>
          <w:t>ч. 3 ст. 4</w:t>
        </w:r>
      </w:hyperlink>
      <w:r w:rsidRPr="001C6221">
        <w:rPr>
          <w:rFonts w:ascii="Times New Roman" w:hAnsi="Times New Roman" w:cs="Times New Roman"/>
          <w:sz w:val="24"/>
          <w:szCs w:val="24"/>
        </w:rPr>
        <w:t xml:space="preserve"> КАС РФ).</w:t>
      </w:r>
    </w:p>
    <w:p w14:paraId="18F71328"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4.3. В случае изменения адреса или иных реквизитов каждая из Сторон обязана в десятидневный срок направить об этом письменное уведомление другой Стороне, в противном случае все уведомления, извещения и другие документы, отправленные по адресу, указанному в Договоре, считаются врученными.</w:t>
      </w:r>
    </w:p>
    <w:p w14:paraId="59A69509"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4.4. Взаимоотношения Сторон, не урегулированные Договором, регламентируются действующим законодательством Российской Федерации.</w:t>
      </w:r>
    </w:p>
    <w:p w14:paraId="66B05A40"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4.5. Договор составлен в 2 (двух) экземплярах: для каждой Стороны по одному экземпляру.</w:t>
      </w:r>
    </w:p>
    <w:p w14:paraId="16833D3E"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Приложение:</w:t>
      </w:r>
    </w:p>
    <w:p w14:paraId="43D12DE5"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1. Расчет стоимости платы за право на размещение НТО.</w:t>
      </w:r>
    </w:p>
    <w:p w14:paraId="4ADA70C6"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 Схемы расположения (размещения) НТО (графический план);</w:t>
      </w:r>
    </w:p>
    <w:p w14:paraId="392539D1"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3. Архитектурное решение.</w:t>
      </w:r>
    </w:p>
    <w:p w14:paraId="6427D141" w14:textId="77777777" w:rsidR="001F147B" w:rsidRPr="001C6221" w:rsidRDefault="001F147B" w:rsidP="00143D4B">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5. Реквизиты, адреса</w:t>
      </w:r>
    </w:p>
    <w:tbl>
      <w:tblPr>
        <w:tblW w:w="10916" w:type="dxa"/>
        <w:tblInd w:w="-851" w:type="dxa"/>
        <w:tblLayout w:type="fixed"/>
        <w:tblLook w:val="04A0" w:firstRow="1" w:lastRow="0" w:firstColumn="1" w:lastColumn="0" w:noHBand="0" w:noVBand="1"/>
      </w:tblPr>
      <w:tblGrid>
        <w:gridCol w:w="5808"/>
        <w:gridCol w:w="5108"/>
      </w:tblGrid>
      <w:tr w:rsidR="001F147B" w:rsidRPr="001C6221" w14:paraId="3964E575" w14:textId="77777777" w:rsidTr="00143D4B">
        <w:tc>
          <w:tcPr>
            <w:tcW w:w="5808" w:type="dxa"/>
          </w:tcPr>
          <w:p w14:paraId="66938BA5" w14:textId="77777777" w:rsidR="001F147B" w:rsidRPr="001C6221" w:rsidRDefault="001F147B" w:rsidP="00143D4B">
            <w:pPr>
              <w:widowControl w:val="0"/>
              <w:autoSpaceDE w:val="0"/>
              <w:autoSpaceDN w:val="0"/>
              <w:adjustRightInd w:val="0"/>
              <w:ind w:left="-851"/>
              <w:jc w:val="center"/>
              <w:rPr>
                <w:rFonts w:ascii="Times New Roman" w:hAnsi="Times New Roman" w:cs="Times New Roman"/>
                <w:sz w:val="24"/>
                <w:szCs w:val="24"/>
              </w:rPr>
            </w:pPr>
            <w:r w:rsidRPr="001C6221">
              <w:rPr>
                <w:rFonts w:ascii="Times New Roman" w:hAnsi="Times New Roman" w:cs="Times New Roman"/>
                <w:sz w:val="24"/>
                <w:szCs w:val="24"/>
              </w:rPr>
              <w:t>Администрация:</w:t>
            </w:r>
          </w:p>
        </w:tc>
        <w:tc>
          <w:tcPr>
            <w:tcW w:w="5108" w:type="dxa"/>
          </w:tcPr>
          <w:p w14:paraId="45611B66" w14:textId="77777777" w:rsidR="001F147B" w:rsidRPr="001C6221" w:rsidRDefault="001F147B" w:rsidP="00143D4B">
            <w:pPr>
              <w:widowControl w:val="0"/>
              <w:autoSpaceDE w:val="0"/>
              <w:autoSpaceDN w:val="0"/>
              <w:adjustRightInd w:val="0"/>
              <w:ind w:left="-851"/>
              <w:jc w:val="center"/>
              <w:rPr>
                <w:rFonts w:ascii="Times New Roman" w:hAnsi="Times New Roman" w:cs="Times New Roman"/>
                <w:sz w:val="24"/>
                <w:szCs w:val="24"/>
              </w:rPr>
            </w:pPr>
            <w:r w:rsidRPr="001C6221">
              <w:rPr>
                <w:rFonts w:ascii="Times New Roman" w:hAnsi="Times New Roman" w:cs="Times New Roman"/>
                <w:sz w:val="24"/>
                <w:szCs w:val="24"/>
              </w:rPr>
              <w:t>Участник:</w:t>
            </w:r>
          </w:p>
        </w:tc>
      </w:tr>
      <w:tr w:rsidR="001F147B" w:rsidRPr="001C6221" w14:paraId="349AA5D5" w14:textId="77777777" w:rsidTr="00143D4B">
        <w:tc>
          <w:tcPr>
            <w:tcW w:w="5808" w:type="dxa"/>
            <w:vMerge w:val="restart"/>
          </w:tcPr>
          <w:p w14:paraId="6EC38554" w14:textId="77777777" w:rsidR="001F147B" w:rsidRPr="001C6221" w:rsidRDefault="001F147B" w:rsidP="00143D4B">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АМС г. Владикавказа</w:t>
            </w:r>
          </w:p>
          <w:p w14:paraId="76ECD4B5" w14:textId="77777777" w:rsidR="00143D4B" w:rsidRDefault="001F147B" w:rsidP="00143D4B">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 xml:space="preserve">Место нахождения (почтовый адрес): 362040, </w:t>
            </w:r>
          </w:p>
          <w:p w14:paraId="5DDEE0D3" w14:textId="6291300A" w:rsidR="001F147B" w:rsidRPr="001C6221" w:rsidRDefault="001F147B" w:rsidP="00143D4B">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Россия, РСО-Алания, г. Владикавказ, пл. Штыба, 2.</w:t>
            </w:r>
          </w:p>
          <w:p w14:paraId="4A63DB7D" w14:textId="77777777" w:rsidR="001F147B" w:rsidRPr="001C6221" w:rsidRDefault="001F147B" w:rsidP="00143D4B">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Получатель УФК по РСО-Алания (Администрация местного самоуправления г. Владикавказа)</w:t>
            </w:r>
          </w:p>
          <w:p w14:paraId="73E82645" w14:textId="77777777" w:rsidR="001F147B" w:rsidRPr="001C6221" w:rsidRDefault="001F147B" w:rsidP="00143D4B">
            <w:pPr>
              <w:widowControl w:val="0"/>
              <w:tabs>
                <w:tab w:val="left" w:pos="3168"/>
              </w:tabs>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л/счет 04103005030</w:t>
            </w:r>
            <w:r w:rsidRPr="001C6221">
              <w:rPr>
                <w:rFonts w:ascii="Times New Roman" w:hAnsi="Times New Roman" w:cs="Times New Roman"/>
                <w:sz w:val="24"/>
                <w:szCs w:val="24"/>
              </w:rPr>
              <w:tab/>
            </w:r>
          </w:p>
          <w:p w14:paraId="2C11196E" w14:textId="77777777" w:rsidR="001F147B" w:rsidRPr="001C6221" w:rsidRDefault="001F147B" w:rsidP="00143D4B">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СЧЕТ: 03100643000000011000</w:t>
            </w:r>
          </w:p>
          <w:p w14:paraId="27096E40" w14:textId="77777777" w:rsidR="001F147B" w:rsidRPr="001C6221" w:rsidRDefault="001F147B" w:rsidP="00143D4B">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 xml:space="preserve">ЕКС: 40102810945370000077 в Отделение - НБ РЕСП. Северная Осетия-Алания Банка России // УФК по РСО-Алания </w:t>
            </w:r>
            <w:proofErr w:type="spellStart"/>
            <w:r w:rsidRPr="001C6221">
              <w:rPr>
                <w:rFonts w:ascii="Times New Roman" w:hAnsi="Times New Roman" w:cs="Times New Roman"/>
                <w:sz w:val="24"/>
                <w:szCs w:val="24"/>
              </w:rPr>
              <w:t>г.Владикавказ</w:t>
            </w:r>
            <w:proofErr w:type="spellEnd"/>
            <w:r w:rsidRPr="001C6221">
              <w:rPr>
                <w:rFonts w:ascii="Times New Roman" w:hAnsi="Times New Roman" w:cs="Times New Roman"/>
                <w:sz w:val="24"/>
                <w:szCs w:val="24"/>
              </w:rPr>
              <w:t xml:space="preserve">, </w:t>
            </w:r>
          </w:p>
          <w:p w14:paraId="2FD74632" w14:textId="77777777" w:rsidR="001F147B" w:rsidRPr="001C6221" w:rsidRDefault="00D36CAE" w:rsidP="00143D4B">
            <w:pPr>
              <w:widowControl w:val="0"/>
              <w:autoSpaceDE w:val="0"/>
              <w:autoSpaceDN w:val="0"/>
              <w:adjustRightInd w:val="0"/>
              <w:spacing w:after="0" w:line="240" w:lineRule="auto"/>
              <w:ind w:left="-105"/>
              <w:rPr>
                <w:rFonts w:ascii="Times New Roman" w:hAnsi="Times New Roman" w:cs="Times New Roman"/>
                <w:sz w:val="24"/>
                <w:szCs w:val="24"/>
              </w:rPr>
            </w:pPr>
            <w:hyperlink r:id="rId26" w:history="1">
              <w:r w:rsidR="001F147B" w:rsidRPr="001C6221">
                <w:rPr>
                  <w:rStyle w:val="ac"/>
                  <w:rFonts w:ascii="Times New Roman" w:hAnsi="Times New Roman" w:cs="Times New Roman"/>
                  <w:bCs/>
                  <w:sz w:val="24"/>
                  <w:szCs w:val="24"/>
                </w:rPr>
                <w:t>БИК</w:t>
              </w:r>
            </w:hyperlink>
            <w:r w:rsidR="001F147B" w:rsidRPr="001C6221">
              <w:rPr>
                <w:rFonts w:ascii="Times New Roman" w:hAnsi="Times New Roman" w:cs="Times New Roman"/>
                <w:sz w:val="24"/>
                <w:szCs w:val="24"/>
              </w:rPr>
              <w:t xml:space="preserve"> 019033100</w:t>
            </w:r>
            <w:r w:rsidR="001F147B" w:rsidRPr="001C6221">
              <w:rPr>
                <w:rFonts w:ascii="Times New Roman" w:hAnsi="Times New Roman" w:cs="Times New Roman"/>
                <w:sz w:val="24"/>
                <w:szCs w:val="24"/>
              </w:rPr>
              <w:tab/>
            </w:r>
            <w:r w:rsidR="001F147B" w:rsidRPr="001C6221">
              <w:rPr>
                <w:rFonts w:ascii="Times New Roman" w:hAnsi="Times New Roman" w:cs="Times New Roman"/>
                <w:sz w:val="24"/>
                <w:szCs w:val="24"/>
              </w:rPr>
              <w:tab/>
            </w:r>
          </w:p>
          <w:p w14:paraId="70ACC7CC" w14:textId="77777777" w:rsidR="001F147B" w:rsidRPr="001C6221" w:rsidRDefault="00D36CAE" w:rsidP="00143D4B">
            <w:pPr>
              <w:widowControl w:val="0"/>
              <w:autoSpaceDE w:val="0"/>
              <w:autoSpaceDN w:val="0"/>
              <w:adjustRightInd w:val="0"/>
              <w:spacing w:after="0" w:line="240" w:lineRule="auto"/>
              <w:ind w:left="-105"/>
              <w:rPr>
                <w:rFonts w:ascii="Times New Roman" w:hAnsi="Times New Roman" w:cs="Times New Roman"/>
                <w:sz w:val="24"/>
                <w:szCs w:val="24"/>
              </w:rPr>
            </w:pPr>
            <w:hyperlink r:id="rId27" w:history="1">
              <w:r w:rsidR="001F147B" w:rsidRPr="001C6221">
                <w:rPr>
                  <w:rStyle w:val="ac"/>
                  <w:rFonts w:ascii="Times New Roman" w:hAnsi="Times New Roman" w:cs="Times New Roman"/>
                  <w:bCs/>
                  <w:sz w:val="24"/>
                  <w:szCs w:val="24"/>
                </w:rPr>
                <w:t>ИНН</w:t>
              </w:r>
            </w:hyperlink>
            <w:r w:rsidR="001F147B" w:rsidRPr="001C6221">
              <w:rPr>
                <w:rFonts w:ascii="Times New Roman" w:hAnsi="Times New Roman" w:cs="Times New Roman"/>
                <w:sz w:val="24"/>
                <w:szCs w:val="24"/>
              </w:rPr>
              <w:t>: 1501002346/КПП: 151501001</w:t>
            </w:r>
          </w:p>
          <w:p w14:paraId="2F79E2EF" w14:textId="77777777" w:rsidR="001F147B" w:rsidRPr="001C6221" w:rsidRDefault="00D36CAE" w:rsidP="00143D4B">
            <w:pPr>
              <w:widowControl w:val="0"/>
              <w:autoSpaceDE w:val="0"/>
              <w:autoSpaceDN w:val="0"/>
              <w:adjustRightInd w:val="0"/>
              <w:spacing w:after="0" w:line="240" w:lineRule="auto"/>
              <w:ind w:left="-105"/>
              <w:rPr>
                <w:rFonts w:ascii="Times New Roman" w:hAnsi="Times New Roman" w:cs="Times New Roman"/>
                <w:sz w:val="24"/>
                <w:szCs w:val="24"/>
              </w:rPr>
            </w:pPr>
            <w:hyperlink r:id="rId28" w:history="1">
              <w:r w:rsidR="001F147B" w:rsidRPr="001C6221">
                <w:rPr>
                  <w:rStyle w:val="ac"/>
                  <w:rFonts w:ascii="Times New Roman" w:hAnsi="Times New Roman" w:cs="Times New Roman"/>
                  <w:bCs/>
                  <w:sz w:val="24"/>
                  <w:szCs w:val="24"/>
                </w:rPr>
                <w:t>ОКТМО</w:t>
              </w:r>
            </w:hyperlink>
            <w:r w:rsidR="001F147B" w:rsidRPr="001C6221">
              <w:rPr>
                <w:rFonts w:ascii="Times New Roman" w:hAnsi="Times New Roman" w:cs="Times New Roman"/>
                <w:sz w:val="24"/>
                <w:szCs w:val="24"/>
              </w:rPr>
              <w:t xml:space="preserve"> (90701000)</w:t>
            </w:r>
          </w:p>
          <w:p w14:paraId="7203AE2F" w14:textId="77777777" w:rsidR="001F147B" w:rsidRDefault="00D36CAE" w:rsidP="00143D4B">
            <w:pPr>
              <w:widowControl w:val="0"/>
              <w:autoSpaceDE w:val="0"/>
              <w:autoSpaceDN w:val="0"/>
              <w:adjustRightInd w:val="0"/>
              <w:spacing w:after="0" w:line="240" w:lineRule="auto"/>
              <w:ind w:left="-105"/>
              <w:rPr>
                <w:rFonts w:ascii="Times New Roman" w:hAnsi="Times New Roman" w:cs="Times New Roman"/>
                <w:sz w:val="24"/>
                <w:szCs w:val="24"/>
              </w:rPr>
            </w:pPr>
            <w:hyperlink r:id="rId29" w:history="1">
              <w:r w:rsidR="001F147B" w:rsidRPr="001C6221">
                <w:rPr>
                  <w:rStyle w:val="ac"/>
                  <w:rFonts w:ascii="Times New Roman" w:hAnsi="Times New Roman" w:cs="Times New Roman"/>
                  <w:bCs/>
                  <w:sz w:val="24"/>
                  <w:szCs w:val="24"/>
                </w:rPr>
                <w:t>КБК</w:t>
              </w:r>
            </w:hyperlink>
            <w:r w:rsidR="001F147B" w:rsidRPr="001C6221">
              <w:rPr>
                <w:rFonts w:ascii="Times New Roman" w:hAnsi="Times New Roman" w:cs="Times New Roman"/>
                <w:sz w:val="24"/>
                <w:szCs w:val="24"/>
              </w:rPr>
              <w:t>: 59811109080040001120</w:t>
            </w:r>
          </w:p>
          <w:p w14:paraId="76E65274" w14:textId="77777777" w:rsidR="007339B4" w:rsidRPr="001C6221" w:rsidRDefault="007339B4" w:rsidP="00143D4B">
            <w:pPr>
              <w:widowControl w:val="0"/>
              <w:autoSpaceDE w:val="0"/>
              <w:autoSpaceDN w:val="0"/>
              <w:adjustRightInd w:val="0"/>
              <w:spacing w:after="0" w:line="240" w:lineRule="auto"/>
              <w:ind w:left="-105"/>
              <w:rPr>
                <w:rFonts w:ascii="Times New Roman" w:hAnsi="Times New Roman" w:cs="Times New Roman"/>
                <w:sz w:val="24"/>
                <w:szCs w:val="24"/>
              </w:rPr>
            </w:pPr>
          </w:p>
          <w:p w14:paraId="123E263B" w14:textId="77777777" w:rsidR="001F147B" w:rsidRPr="001C6221" w:rsidRDefault="001F147B" w:rsidP="00143D4B">
            <w:pPr>
              <w:widowControl w:val="0"/>
              <w:autoSpaceDE w:val="0"/>
              <w:autoSpaceDN w:val="0"/>
              <w:adjustRightInd w:val="0"/>
              <w:ind w:left="-851"/>
              <w:rPr>
                <w:rFonts w:ascii="Times New Roman" w:hAnsi="Times New Roman" w:cs="Times New Roman"/>
                <w:sz w:val="24"/>
                <w:szCs w:val="24"/>
              </w:rPr>
            </w:pPr>
          </w:p>
        </w:tc>
        <w:tc>
          <w:tcPr>
            <w:tcW w:w="5108" w:type="dxa"/>
          </w:tcPr>
          <w:p w14:paraId="754D614C" w14:textId="77777777" w:rsidR="001F147B" w:rsidRPr="001C6221" w:rsidRDefault="001F147B" w:rsidP="00143D4B">
            <w:pPr>
              <w:widowControl w:val="0"/>
              <w:autoSpaceDE w:val="0"/>
              <w:autoSpaceDN w:val="0"/>
              <w:adjustRightInd w:val="0"/>
              <w:spacing w:line="240" w:lineRule="auto"/>
              <w:ind w:left="-851" w:right="-323"/>
              <w:jc w:val="both"/>
              <w:rPr>
                <w:rFonts w:ascii="Times New Roman" w:hAnsi="Times New Roman" w:cs="Times New Roman"/>
                <w:sz w:val="24"/>
                <w:szCs w:val="24"/>
              </w:rPr>
            </w:pPr>
          </w:p>
        </w:tc>
      </w:tr>
      <w:tr w:rsidR="001F147B" w:rsidRPr="001C6221" w14:paraId="2FCAB108" w14:textId="77777777" w:rsidTr="00143D4B">
        <w:tc>
          <w:tcPr>
            <w:tcW w:w="5808" w:type="dxa"/>
            <w:vMerge/>
          </w:tcPr>
          <w:p w14:paraId="2BD8B4B9" w14:textId="77777777" w:rsidR="001F147B" w:rsidRPr="001C6221" w:rsidRDefault="001F147B" w:rsidP="00143D4B">
            <w:pPr>
              <w:widowControl w:val="0"/>
              <w:autoSpaceDE w:val="0"/>
              <w:autoSpaceDN w:val="0"/>
              <w:adjustRightInd w:val="0"/>
              <w:ind w:left="-851"/>
              <w:rPr>
                <w:rFonts w:ascii="Times New Roman" w:hAnsi="Times New Roman" w:cs="Times New Roman"/>
                <w:sz w:val="24"/>
                <w:szCs w:val="24"/>
              </w:rPr>
            </w:pPr>
          </w:p>
        </w:tc>
        <w:tc>
          <w:tcPr>
            <w:tcW w:w="5108" w:type="dxa"/>
          </w:tcPr>
          <w:p w14:paraId="3399D69A" w14:textId="77777777" w:rsidR="001F147B" w:rsidRPr="001C6221" w:rsidRDefault="001F147B" w:rsidP="00143D4B">
            <w:pPr>
              <w:widowControl w:val="0"/>
              <w:autoSpaceDE w:val="0"/>
              <w:autoSpaceDN w:val="0"/>
              <w:adjustRightInd w:val="0"/>
              <w:spacing w:line="240" w:lineRule="auto"/>
              <w:ind w:left="-851" w:right="-607"/>
              <w:jc w:val="both"/>
              <w:rPr>
                <w:rFonts w:ascii="Times New Roman" w:hAnsi="Times New Roman" w:cs="Times New Roman"/>
                <w:sz w:val="24"/>
                <w:szCs w:val="24"/>
              </w:rPr>
            </w:pPr>
          </w:p>
        </w:tc>
      </w:tr>
      <w:tr w:rsidR="001F147B" w:rsidRPr="001C6221" w14:paraId="2190772D" w14:textId="77777777" w:rsidTr="00143D4B">
        <w:tc>
          <w:tcPr>
            <w:tcW w:w="5808" w:type="dxa"/>
          </w:tcPr>
          <w:p w14:paraId="04E08CB9" w14:textId="4299600B" w:rsidR="001F147B" w:rsidRPr="001C6221" w:rsidRDefault="001F147B" w:rsidP="00143D4B">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____________ /________________/</w:t>
            </w:r>
          </w:p>
        </w:tc>
        <w:tc>
          <w:tcPr>
            <w:tcW w:w="5108" w:type="dxa"/>
          </w:tcPr>
          <w:p w14:paraId="36BA3BAF" w14:textId="4D0ED7F8" w:rsidR="001F147B" w:rsidRPr="001C6221" w:rsidRDefault="001F147B" w:rsidP="00143D4B">
            <w:pPr>
              <w:widowControl w:val="0"/>
              <w:autoSpaceDE w:val="0"/>
              <w:autoSpaceDN w:val="0"/>
              <w:adjustRightInd w:val="0"/>
              <w:ind w:left="-851"/>
              <w:rPr>
                <w:rFonts w:ascii="Times New Roman" w:hAnsi="Times New Roman" w:cs="Times New Roman"/>
                <w:sz w:val="24"/>
                <w:szCs w:val="24"/>
              </w:rPr>
            </w:pPr>
            <w:r w:rsidRPr="001C6221">
              <w:rPr>
                <w:rFonts w:ascii="Times New Roman" w:hAnsi="Times New Roman" w:cs="Times New Roman"/>
                <w:sz w:val="24"/>
                <w:szCs w:val="24"/>
              </w:rPr>
              <w:t xml:space="preserve">          _______________/________________/</w:t>
            </w:r>
          </w:p>
        </w:tc>
      </w:tr>
    </w:tbl>
    <w:p w14:paraId="25AB99F0" w14:textId="77777777" w:rsidR="001F147B" w:rsidRPr="00A468C1" w:rsidRDefault="001F147B" w:rsidP="00143D4B">
      <w:pPr>
        <w:spacing w:after="0" w:line="240" w:lineRule="auto"/>
        <w:ind w:left="-851"/>
        <w:jc w:val="both"/>
        <w:rPr>
          <w:rFonts w:ascii="Times New Roman" w:hAnsi="Times New Roman" w:cs="Times New Roman"/>
          <w:sz w:val="28"/>
          <w:szCs w:val="28"/>
        </w:rPr>
      </w:pPr>
    </w:p>
    <w:p w14:paraId="3291CF4C" w14:textId="77777777" w:rsidR="00D119B9" w:rsidRDefault="00D119B9" w:rsidP="00143D4B">
      <w:pPr>
        <w:pStyle w:val="a3"/>
        <w:ind w:left="-851"/>
        <w:rPr>
          <w:rFonts w:ascii="Times New Roman" w:hAnsi="Times New Roman" w:cs="Times New Roman"/>
          <w:sz w:val="28"/>
          <w:lang w:eastAsia="ru-RU"/>
        </w:rPr>
      </w:pPr>
    </w:p>
    <w:sectPr w:rsidR="00D119B9" w:rsidSect="00FB51D2">
      <w:headerReference w:type="default" r:id="rId30"/>
      <w:pgSz w:w="11906" w:h="16838"/>
      <w:pgMar w:top="1134" w:right="850" w:bottom="709"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85B3ED" w14:textId="77777777" w:rsidR="00D36CAE" w:rsidRDefault="00D36CAE" w:rsidP="009053C9">
      <w:pPr>
        <w:spacing w:after="0" w:line="240" w:lineRule="auto"/>
      </w:pPr>
      <w:r>
        <w:separator/>
      </w:r>
    </w:p>
  </w:endnote>
  <w:endnote w:type="continuationSeparator" w:id="0">
    <w:p w14:paraId="37E5B415" w14:textId="77777777" w:rsidR="00D36CAE" w:rsidRDefault="00D36CAE" w:rsidP="00905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C107D8" w14:textId="77777777" w:rsidR="00D36CAE" w:rsidRDefault="00D36CAE" w:rsidP="009053C9">
      <w:pPr>
        <w:spacing w:after="0" w:line="240" w:lineRule="auto"/>
      </w:pPr>
      <w:r>
        <w:separator/>
      </w:r>
    </w:p>
  </w:footnote>
  <w:footnote w:type="continuationSeparator" w:id="0">
    <w:p w14:paraId="6B1D3295" w14:textId="77777777" w:rsidR="00D36CAE" w:rsidRDefault="00D36CAE" w:rsidP="009053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8442309"/>
      <w:docPartObj>
        <w:docPartGallery w:val="Page Numbers (Top of Page)"/>
        <w:docPartUnique/>
      </w:docPartObj>
    </w:sdtPr>
    <w:sdtEndPr/>
    <w:sdtContent>
      <w:p w14:paraId="5FEBC02A" w14:textId="77777777" w:rsidR="009406DF" w:rsidRDefault="009406DF">
        <w:pPr>
          <w:pStyle w:val="a7"/>
          <w:jc w:val="right"/>
        </w:pPr>
        <w:r>
          <w:fldChar w:fldCharType="begin"/>
        </w:r>
        <w:r>
          <w:instrText>PAGE   \* MERGEFORMAT</w:instrText>
        </w:r>
        <w:r>
          <w:fldChar w:fldCharType="separate"/>
        </w:r>
        <w:r w:rsidR="00A27AA6">
          <w:rPr>
            <w:noProof/>
          </w:rPr>
          <w:t>19</w:t>
        </w:r>
        <w:r>
          <w:fldChar w:fldCharType="end"/>
        </w:r>
      </w:p>
    </w:sdtContent>
  </w:sdt>
  <w:p w14:paraId="7237FC52" w14:textId="77777777" w:rsidR="009406DF" w:rsidRDefault="009406DF">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55858"/>
    <w:multiLevelType w:val="hybridMultilevel"/>
    <w:tmpl w:val="EC42651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157BC6"/>
    <w:multiLevelType w:val="hybridMultilevel"/>
    <w:tmpl w:val="61A424F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47513D44"/>
    <w:multiLevelType w:val="hybridMultilevel"/>
    <w:tmpl w:val="2B56F2C4"/>
    <w:lvl w:ilvl="0" w:tplc="04966776">
      <w:start w:val="1"/>
      <w:numFmt w:val="decimal"/>
      <w:lvlText w:val="%1."/>
      <w:lvlJc w:val="left"/>
      <w:pPr>
        <w:ind w:left="360" w:hanging="360"/>
      </w:pPr>
      <w:rPr>
        <w:sz w:val="27"/>
        <w:szCs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2A37463"/>
    <w:multiLevelType w:val="hybridMultilevel"/>
    <w:tmpl w:val="F47CE9A6"/>
    <w:lvl w:ilvl="0" w:tplc="D06C49D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1F6"/>
    <w:rsid w:val="000065FA"/>
    <w:rsid w:val="00020D31"/>
    <w:rsid w:val="0002369F"/>
    <w:rsid w:val="00024400"/>
    <w:rsid w:val="00024460"/>
    <w:rsid w:val="00026016"/>
    <w:rsid w:val="0003187B"/>
    <w:rsid w:val="0003334A"/>
    <w:rsid w:val="0003686B"/>
    <w:rsid w:val="00046853"/>
    <w:rsid w:val="00051FFA"/>
    <w:rsid w:val="000573F1"/>
    <w:rsid w:val="000613FB"/>
    <w:rsid w:val="000766F1"/>
    <w:rsid w:val="00076B91"/>
    <w:rsid w:val="00077DA8"/>
    <w:rsid w:val="000924FC"/>
    <w:rsid w:val="00093B55"/>
    <w:rsid w:val="0009429F"/>
    <w:rsid w:val="000A010B"/>
    <w:rsid w:val="000A262B"/>
    <w:rsid w:val="000A358E"/>
    <w:rsid w:val="000A3B0A"/>
    <w:rsid w:val="000A5001"/>
    <w:rsid w:val="000A6410"/>
    <w:rsid w:val="000A7267"/>
    <w:rsid w:val="000B3355"/>
    <w:rsid w:val="000B7FB8"/>
    <w:rsid w:val="000C416C"/>
    <w:rsid w:val="000C5A55"/>
    <w:rsid w:val="000D0564"/>
    <w:rsid w:val="000D25A5"/>
    <w:rsid w:val="000D3864"/>
    <w:rsid w:val="000D7339"/>
    <w:rsid w:val="000E58BE"/>
    <w:rsid w:val="000E7B48"/>
    <w:rsid w:val="000F0E30"/>
    <w:rsid w:val="000F1C6D"/>
    <w:rsid w:val="000F515F"/>
    <w:rsid w:val="001014BC"/>
    <w:rsid w:val="0010168A"/>
    <w:rsid w:val="001023A2"/>
    <w:rsid w:val="001034ED"/>
    <w:rsid w:val="00106D61"/>
    <w:rsid w:val="00110050"/>
    <w:rsid w:val="00112274"/>
    <w:rsid w:val="00121D4F"/>
    <w:rsid w:val="00123008"/>
    <w:rsid w:val="00125A62"/>
    <w:rsid w:val="001343A7"/>
    <w:rsid w:val="00134A72"/>
    <w:rsid w:val="001403D4"/>
    <w:rsid w:val="00142229"/>
    <w:rsid w:val="00143D4B"/>
    <w:rsid w:val="00145E43"/>
    <w:rsid w:val="001471E7"/>
    <w:rsid w:val="00162ED2"/>
    <w:rsid w:val="0016708E"/>
    <w:rsid w:val="00172200"/>
    <w:rsid w:val="0017503A"/>
    <w:rsid w:val="00184092"/>
    <w:rsid w:val="001933E2"/>
    <w:rsid w:val="001953ED"/>
    <w:rsid w:val="00196D5D"/>
    <w:rsid w:val="001A27C1"/>
    <w:rsid w:val="001E4F61"/>
    <w:rsid w:val="001F1465"/>
    <w:rsid w:val="001F147B"/>
    <w:rsid w:val="001F6293"/>
    <w:rsid w:val="001F7B00"/>
    <w:rsid w:val="00202C69"/>
    <w:rsid w:val="00220A71"/>
    <w:rsid w:val="00221417"/>
    <w:rsid w:val="00231FE2"/>
    <w:rsid w:val="0023340C"/>
    <w:rsid w:val="002346D1"/>
    <w:rsid w:val="00236844"/>
    <w:rsid w:val="00237566"/>
    <w:rsid w:val="00240C0E"/>
    <w:rsid w:val="00242FBA"/>
    <w:rsid w:val="00246651"/>
    <w:rsid w:val="002470B5"/>
    <w:rsid w:val="002475BE"/>
    <w:rsid w:val="00247F67"/>
    <w:rsid w:val="002505C7"/>
    <w:rsid w:val="002526A3"/>
    <w:rsid w:val="00253DE6"/>
    <w:rsid w:val="00254AAE"/>
    <w:rsid w:val="0025553F"/>
    <w:rsid w:val="00256DCA"/>
    <w:rsid w:val="00256E14"/>
    <w:rsid w:val="0026510E"/>
    <w:rsid w:val="00267A0B"/>
    <w:rsid w:val="002714E3"/>
    <w:rsid w:val="00277586"/>
    <w:rsid w:val="00283046"/>
    <w:rsid w:val="00284B33"/>
    <w:rsid w:val="00285D9F"/>
    <w:rsid w:val="00295A29"/>
    <w:rsid w:val="00295E9D"/>
    <w:rsid w:val="002A2650"/>
    <w:rsid w:val="002B2D39"/>
    <w:rsid w:val="002C0A68"/>
    <w:rsid w:val="002C32AD"/>
    <w:rsid w:val="002C3FEB"/>
    <w:rsid w:val="002C52F3"/>
    <w:rsid w:val="002D0888"/>
    <w:rsid w:val="002D1FF9"/>
    <w:rsid w:val="002D6644"/>
    <w:rsid w:val="002F30C4"/>
    <w:rsid w:val="002F430D"/>
    <w:rsid w:val="00300E95"/>
    <w:rsid w:val="0030206E"/>
    <w:rsid w:val="0030459B"/>
    <w:rsid w:val="00307457"/>
    <w:rsid w:val="003104A2"/>
    <w:rsid w:val="00325E1D"/>
    <w:rsid w:val="00331566"/>
    <w:rsid w:val="003402B5"/>
    <w:rsid w:val="00340A35"/>
    <w:rsid w:val="0034113E"/>
    <w:rsid w:val="0034655F"/>
    <w:rsid w:val="00346732"/>
    <w:rsid w:val="00351A42"/>
    <w:rsid w:val="00364BB3"/>
    <w:rsid w:val="003762BE"/>
    <w:rsid w:val="003859F5"/>
    <w:rsid w:val="0039430E"/>
    <w:rsid w:val="00395C85"/>
    <w:rsid w:val="003A133D"/>
    <w:rsid w:val="003B26CF"/>
    <w:rsid w:val="003C2A77"/>
    <w:rsid w:val="003C3E4D"/>
    <w:rsid w:val="003D23CA"/>
    <w:rsid w:val="003E1F75"/>
    <w:rsid w:val="003E366E"/>
    <w:rsid w:val="003F3F82"/>
    <w:rsid w:val="003F42CC"/>
    <w:rsid w:val="00401991"/>
    <w:rsid w:val="00402C5A"/>
    <w:rsid w:val="004043E8"/>
    <w:rsid w:val="00405F00"/>
    <w:rsid w:val="004111D6"/>
    <w:rsid w:val="0041135F"/>
    <w:rsid w:val="00414DFB"/>
    <w:rsid w:val="00427CB8"/>
    <w:rsid w:val="004309CF"/>
    <w:rsid w:val="00443A2D"/>
    <w:rsid w:val="004505BE"/>
    <w:rsid w:val="00452603"/>
    <w:rsid w:val="00454C17"/>
    <w:rsid w:val="00455985"/>
    <w:rsid w:val="00456296"/>
    <w:rsid w:val="00461471"/>
    <w:rsid w:val="00466914"/>
    <w:rsid w:val="004733EC"/>
    <w:rsid w:val="004851B2"/>
    <w:rsid w:val="004947FF"/>
    <w:rsid w:val="004A41B6"/>
    <w:rsid w:val="004A500D"/>
    <w:rsid w:val="004A7854"/>
    <w:rsid w:val="004B12AA"/>
    <w:rsid w:val="004B5CD9"/>
    <w:rsid w:val="004C121A"/>
    <w:rsid w:val="004D0B09"/>
    <w:rsid w:val="004D1F0B"/>
    <w:rsid w:val="004E0396"/>
    <w:rsid w:val="004F7545"/>
    <w:rsid w:val="004F782C"/>
    <w:rsid w:val="00505BFA"/>
    <w:rsid w:val="00512333"/>
    <w:rsid w:val="005262E0"/>
    <w:rsid w:val="00540B02"/>
    <w:rsid w:val="00546323"/>
    <w:rsid w:val="00546A9F"/>
    <w:rsid w:val="0055256D"/>
    <w:rsid w:val="00554198"/>
    <w:rsid w:val="005559F3"/>
    <w:rsid w:val="00557AF8"/>
    <w:rsid w:val="0056041A"/>
    <w:rsid w:val="00560977"/>
    <w:rsid w:val="0056191A"/>
    <w:rsid w:val="00562BDE"/>
    <w:rsid w:val="00572DE9"/>
    <w:rsid w:val="005750C6"/>
    <w:rsid w:val="00575BBF"/>
    <w:rsid w:val="005818D9"/>
    <w:rsid w:val="005835BE"/>
    <w:rsid w:val="00586FBB"/>
    <w:rsid w:val="00596912"/>
    <w:rsid w:val="005A3001"/>
    <w:rsid w:val="005A6375"/>
    <w:rsid w:val="005A6E0F"/>
    <w:rsid w:val="005A7FC9"/>
    <w:rsid w:val="005B7D65"/>
    <w:rsid w:val="005B7F2F"/>
    <w:rsid w:val="005C21DA"/>
    <w:rsid w:val="005D2DE3"/>
    <w:rsid w:val="005D51A8"/>
    <w:rsid w:val="005E3F5F"/>
    <w:rsid w:val="005E4C14"/>
    <w:rsid w:val="005E6F39"/>
    <w:rsid w:val="005F04BD"/>
    <w:rsid w:val="005F5CE3"/>
    <w:rsid w:val="00605054"/>
    <w:rsid w:val="00607E66"/>
    <w:rsid w:val="00613D36"/>
    <w:rsid w:val="00624747"/>
    <w:rsid w:val="00637ED9"/>
    <w:rsid w:val="00641773"/>
    <w:rsid w:val="0065227C"/>
    <w:rsid w:val="00656A8B"/>
    <w:rsid w:val="0066190A"/>
    <w:rsid w:val="00673152"/>
    <w:rsid w:val="00676CA3"/>
    <w:rsid w:val="006810C8"/>
    <w:rsid w:val="006817B1"/>
    <w:rsid w:val="006838B2"/>
    <w:rsid w:val="00686EAA"/>
    <w:rsid w:val="00687E93"/>
    <w:rsid w:val="006925C1"/>
    <w:rsid w:val="006945D7"/>
    <w:rsid w:val="006A0314"/>
    <w:rsid w:val="006B2166"/>
    <w:rsid w:val="006B4138"/>
    <w:rsid w:val="006B4FBE"/>
    <w:rsid w:val="006B584F"/>
    <w:rsid w:val="006D1FBB"/>
    <w:rsid w:val="006D301B"/>
    <w:rsid w:val="006E1FE0"/>
    <w:rsid w:val="006E4F1D"/>
    <w:rsid w:val="006F3A5C"/>
    <w:rsid w:val="00700B68"/>
    <w:rsid w:val="00701B18"/>
    <w:rsid w:val="00722BB8"/>
    <w:rsid w:val="00732DA9"/>
    <w:rsid w:val="007339B4"/>
    <w:rsid w:val="00737503"/>
    <w:rsid w:val="00740B98"/>
    <w:rsid w:val="007428AC"/>
    <w:rsid w:val="007467D7"/>
    <w:rsid w:val="007632BB"/>
    <w:rsid w:val="00774E5F"/>
    <w:rsid w:val="007772BD"/>
    <w:rsid w:val="007800BF"/>
    <w:rsid w:val="00782BC4"/>
    <w:rsid w:val="00783960"/>
    <w:rsid w:val="007860CD"/>
    <w:rsid w:val="00790791"/>
    <w:rsid w:val="007912E2"/>
    <w:rsid w:val="00793D64"/>
    <w:rsid w:val="00797C2E"/>
    <w:rsid w:val="007A78C3"/>
    <w:rsid w:val="007B4432"/>
    <w:rsid w:val="007B7E37"/>
    <w:rsid w:val="007C4710"/>
    <w:rsid w:val="007D3975"/>
    <w:rsid w:val="007F04DC"/>
    <w:rsid w:val="008355CF"/>
    <w:rsid w:val="008361DD"/>
    <w:rsid w:val="0085063A"/>
    <w:rsid w:val="00852766"/>
    <w:rsid w:val="00860DE0"/>
    <w:rsid w:val="00861F20"/>
    <w:rsid w:val="0087342E"/>
    <w:rsid w:val="00875658"/>
    <w:rsid w:val="008A30EF"/>
    <w:rsid w:val="008C7D67"/>
    <w:rsid w:val="008E0197"/>
    <w:rsid w:val="008E1AD4"/>
    <w:rsid w:val="008E270F"/>
    <w:rsid w:val="008F218D"/>
    <w:rsid w:val="00905378"/>
    <w:rsid w:val="009053C9"/>
    <w:rsid w:val="00911C2E"/>
    <w:rsid w:val="00921DEB"/>
    <w:rsid w:val="00924B87"/>
    <w:rsid w:val="00934DC3"/>
    <w:rsid w:val="009406DF"/>
    <w:rsid w:val="00940D82"/>
    <w:rsid w:val="00950880"/>
    <w:rsid w:val="009636B1"/>
    <w:rsid w:val="00963BC2"/>
    <w:rsid w:val="009752A7"/>
    <w:rsid w:val="00982B31"/>
    <w:rsid w:val="0098579A"/>
    <w:rsid w:val="009A0D56"/>
    <w:rsid w:val="009A10E8"/>
    <w:rsid w:val="009B4A3E"/>
    <w:rsid w:val="009B79CF"/>
    <w:rsid w:val="009D0BA3"/>
    <w:rsid w:val="009D2F00"/>
    <w:rsid w:val="009E6728"/>
    <w:rsid w:val="00A265BC"/>
    <w:rsid w:val="00A27AA6"/>
    <w:rsid w:val="00A320FC"/>
    <w:rsid w:val="00A32963"/>
    <w:rsid w:val="00A34593"/>
    <w:rsid w:val="00A359B0"/>
    <w:rsid w:val="00A376C8"/>
    <w:rsid w:val="00A40878"/>
    <w:rsid w:val="00A41ACA"/>
    <w:rsid w:val="00A50528"/>
    <w:rsid w:val="00A50DC7"/>
    <w:rsid w:val="00A55777"/>
    <w:rsid w:val="00A73FC5"/>
    <w:rsid w:val="00A801B3"/>
    <w:rsid w:val="00A829F8"/>
    <w:rsid w:val="00A95074"/>
    <w:rsid w:val="00A96A8B"/>
    <w:rsid w:val="00AA5FCC"/>
    <w:rsid w:val="00AA647D"/>
    <w:rsid w:val="00AE11C8"/>
    <w:rsid w:val="00AF3616"/>
    <w:rsid w:val="00AF5B21"/>
    <w:rsid w:val="00AF61BC"/>
    <w:rsid w:val="00B0282A"/>
    <w:rsid w:val="00B061B8"/>
    <w:rsid w:val="00B13B6B"/>
    <w:rsid w:val="00B17E70"/>
    <w:rsid w:val="00B20F88"/>
    <w:rsid w:val="00B253C4"/>
    <w:rsid w:val="00B279E8"/>
    <w:rsid w:val="00B379F3"/>
    <w:rsid w:val="00B40720"/>
    <w:rsid w:val="00B4140E"/>
    <w:rsid w:val="00B4241E"/>
    <w:rsid w:val="00B4562A"/>
    <w:rsid w:val="00B45792"/>
    <w:rsid w:val="00B50561"/>
    <w:rsid w:val="00B525C1"/>
    <w:rsid w:val="00B66151"/>
    <w:rsid w:val="00B67341"/>
    <w:rsid w:val="00B81E90"/>
    <w:rsid w:val="00B82AF8"/>
    <w:rsid w:val="00B83104"/>
    <w:rsid w:val="00B90613"/>
    <w:rsid w:val="00BA17F7"/>
    <w:rsid w:val="00BA5B7C"/>
    <w:rsid w:val="00BB290A"/>
    <w:rsid w:val="00BB37FC"/>
    <w:rsid w:val="00BD1392"/>
    <w:rsid w:val="00BD584D"/>
    <w:rsid w:val="00BE41FF"/>
    <w:rsid w:val="00BF3160"/>
    <w:rsid w:val="00C144E0"/>
    <w:rsid w:val="00C20746"/>
    <w:rsid w:val="00C24418"/>
    <w:rsid w:val="00C43EB2"/>
    <w:rsid w:val="00C508B2"/>
    <w:rsid w:val="00C57468"/>
    <w:rsid w:val="00C621F6"/>
    <w:rsid w:val="00C671F9"/>
    <w:rsid w:val="00C72CF7"/>
    <w:rsid w:val="00C72D6A"/>
    <w:rsid w:val="00C74C47"/>
    <w:rsid w:val="00C84E22"/>
    <w:rsid w:val="00C86E1E"/>
    <w:rsid w:val="00C91CC1"/>
    <w:rsid w:val="00C95957"/>
    <w:rsid w:val="00CA1BF4"/>
    <w:rsid w:val="00CA3E4D"/>
    <w:rsid w:val="00CB18C4"/>
    <w:rsid w:val="00CC6F03"/>
    <w:rsid w:val="00CE14CA"/>
    <w:rsid w:val="00CE1E69"/>
    <w:rsid w:val="00CE4399"/>
    <w:rsid w:val="00CF04BD"/>
    <w:rsid w:val="00CF2AA4"/>
    <w:rsid w:val="00D04801"/>
    <w:rsid w:val="00D05D55"/>
    <w:rsid w:val="00D07CAA"/>
    <w:rsid w:val="00D119B9"/>
    <w:rsid w:val="00D1444C"/>
    <w:rsid w:val="00D21C03"/>
    <w:rsid w:val="00D230F4"/>
    <w:rsid w:val="00D231F0"/>
    <w:rsid w:val="00D275F4"/>
    <w:rsid w:val="00D36CAE"/>
    <w:rsid w:val="00D4330C"/>
    <w:rsid w:val="00D636DD"/>
    <w:rsid w:val="00D65836"/>
    <w:rsid w:val="00D7183D"/>
    <w:rsid w:val="00D73F29"/>
    <w:rsid w:val="00D756EF"/>
    <w:rsid w:val="00D76D9D"/>
    <w:rsid w:val="00D82EEE"/>
    <w:rsid w:val="00D84E59"/>
    <w:rsid w:val="00D85EA3"/>
    <w:rsid w:val="00D86270"/>
    <w:rsid w:val="00D95684"/>
    <w:rsid w:val="00DA1AA7"/>
    <w:rsid w:val="00DA2812"/>
    <w:rsid w:val="00DA4D40"/>
    <w:rsid w:val="00DA78AE"/>
    <w:rsid w:val="00DB269C"/>
    <w:rsid w:val="00DB3970"/>
    <w:rsid w:val="00DB585B"/>
    <w:rsid w:val="00DC251D"/>
    <w:rsid w:val="00DD7C5C"/>
    <w:rsid w:val="00DE1C66"/>
    <w:rsid w:val="00DE4C1F"/>
    <w:rsid w:val="00DE7678"/>
    <w:rsid w:val="00DF0F7C"/>
    <w:rsid w:val="00DF1BC3"/>
    <w:rsid w:val="00DF238D"/>
    <w:rsid w:val="00DF7287"/>
    <w:rsid w:val="00E1198B"/>
    <w:rsid w:val="00E14DB7"/>
    <w:rsid w:val="00E169F1"/>
    <w:rsid w:val="00E20861"/>
    <w:rsid w:val="00E27784"/>
    <w:rsid w:val="00E41B77"/>
    <w:rsid w:val="00E536DD"/>
    <w:rsid w:val="00E54778"/>
    <w:rsid w:val="00E571A7"/>
    <w:rsid w:val="00E60142"/>
    <w:rsid w:val="00E60602"/>
    <w:rsid w:val="00E64FD4"/>
    <w:rsid w:val="00E7116B"/>
    <w:rsid w:val="00E713A3"/>
    <w:rsid w:val="00E72522"/>
    <w:rsid w:val="00E870D2"/>
    <w:rsid w:val="00E94C11"/>
    <w:rsid w:val="00E95010"/>
    <w:rsid w:val="00E97815"/>
    <w:rsid w:val="00EC33BA"/>
    <w:rsid w:val="00EC5A8B"/>
    <w:rsid w:val="00EC5D20"/>
    <w:rsid w:val="00ED1B7B"/>
    <w:rsid w:val="00ED34B2"/>
    <w:rsid w:val="00EE34AB"/>
    <w:rsid w:val="00EE757A"/>
    <w:rsid w:val="00EF1314"/>
    <w:rsid w:val="00EF499D"/>
    <w:rsid w:val="00EF4E64"/>
    <w:rsid w:val="00EF7CC5"/>
    <w:rsid w:val="00F07CBC"/>
    <w:rsid w:val="00F12C25"/>
    <w:rsid w:val="00F13243"/>
    <w:rsid w:val="00F13440"/>
    <w:rsid w:val="00F23229"/>
    <w:rsid w:val="00F54004"/>
    <w:rsid w:val="00F547DB"/>
    <w:rsid w:val="00F6382F"/>
    <w:rsid w:val="00F702C6"/>
    <w:rsid w:val="00F7216C"/>
    <w:rsid w:val="00F72A2E"/>
    <w:rsid w:val="00F772B3"/>
    <w:rsid w:val="00F83752"/>
    <w:rsid w:val="00F923CB"/>
    <w:rsid w:val="00FA0610"/>
    <w:rsid w:val="00FA5AC0"/>
    <w:rsid w:val="00FB0BC1"/>
    <w:rsid w:val="00FB51D2"/>
    <w:rsid w:val="00FC029F"/>
    <w:rsid w:val="00FC079A"/>
    <w:rsid w:val="00FC26AD"/>
    <w:rsid w:val="00FC5361"/>
    <w:rsid w:val="00FD0DBB"/>
    <w:rsid w:val="00FD41AB"/>
    <w:rsid w:val="00FD62F6"/>
    <w:rsid w:val="00FD7624"/>
    <w:rsid w:val="00FE204D"/>
    <w:rsid w:val="00FF3A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88337F"/>
  <w15:chartTrackingRefBased/>
  <w15:docId w15:val="{57D34D16-2087-4C91-B06B-DA3E0083B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21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621F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621F6"/>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No Spacing"/>
    <w:uiPriority w:val="1"/>
    <w:qFormat/>
    <w:rsid w:val="000E7B48"/>
    <w:pPr>
      <w:spacing w:after="0" w:line="240" w:lineRule="auto"/>
    </w:pPr>
  </w:style>
  <w:style w:type="paragraph" w:styleId="a4">
    <w:name w:val="Balloon Text"/>
    <w:basedOn w:val="a"/>
    <w:link w:val="a5"/>
    <w:uiPriority w:val="99"/>
    <w:semiHidden/>
    <w:unhideWhenUsed/>
    <w:rsid w:val="00783960"/>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783960"/>
    <w:rPr>
      <w:rFonts w:ascii="Segoe UI" w:hAnsi="Segoe UI" w:cs="Segoe UI"/>
      <w:sz w:val="18"/>
      <w:szCs w:val="18"/>
    </w:rPr>
  </w:style>
  <w:style w:type="paragraph" w:styleId="a6">
    <w:name w:val="List Paragraph"/>
    <w:basedOn w:val="a"/>
    <w:uiPriority w:val="34"/>
    <w:qFormat/>
    <w:rsid w:val="00797C2E"/>
    <w:pPr>
      <w:ind w:left="720"/>
      <w:contextualSpacing/>
    </w:pPr>
  </w:style>
  <w:style w:type="paragraph" w:styleId="a7">
    <w:name w:val="header"/>
    <w:basedOn w:val="a"/>
    <w:link w:val="a8"/>
    <w:uiPriority w:val="99"/>
    <w:unhideWhenUsed/>
    <w:rsid w:val="009053C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053C9"/>
  </w:style>
  <w:style w:type="paragraph" w:styleId="a9">
    <w:name w:val="footer"/>
    <w:basedOn w:val="a"/>
    <w:link w:val="aa"/>
    <w:uiPriority w:val="99"/>
    <w:unhideWhenUsed/>
    <w:rsid w:val="009053C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053C9"/>
  </w:style>
  <w:style w:type="table" w:styleId="ab">
    <w:name w:val="Table Grid"/>
    <w:basedOn w:val="a1"/>
    <w:uiPriority w:val="39"/>
    <w:rsid w:val="008E27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F147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c">
    <w:name w:val="Hyperlink"/>
    <w:basedOn w:val="a0"/>
    <w:uiPriority w:val="99"/>
    <w:unhideWhenUsed/>
    <w:rsid w:val="001F147B"/>
    <w:rPr>
      <w:color w:val="0000FF"/>
      <w:u w:val="single"/>
    </w:rPr>
  </w:style>
  <w:style w:type="paragraph" w:styleId="ad">
    <w:name w:val="Normal (Web)"/>
    <w:basedOn w:val="a"/>
    <w:uiPriority w:val="99"/>
    <w:semiHidden/>
    <w:unhideWhenUsed/>
    <w:rsid w:val="00607E6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7988">
      <w:bodyDiv w:val="1"/>
      <w:marLeft w:val="0"/>
      <w:marRight w:val="0"/>
      <w:marTop w:val="0"/>
      <w:marBottom w:val="0"/>
      <w:divBdr>
        <w:top w:val="none" w:sz="0" w:space="0" w:color="auto"/>
        <w:left w:val="none" w:sz="0" w:space="0" w:color="auto"/>
        <w:bottom w:val="none" w:sz="0" w:space="0" w:color="auto"/>
        <w:right w:val="none" w:sz="0" w:space="0" w:color="auto"/>
      </w:divBdr>
    </w:div>
    <w:div w:id="53244181">
      <w:bodyDiv w:val="1"/>
      <w:marLeft w:val="0"/>
      <w:marRight w:val="0"/>
      <w:marTop w:val="0"/>
      <w:marBottom w:val="0"/>
      <w:divBdr>
        <w:top w:val="none" w:sz="0" w:space="0" w:color="auto"/>
        <w:left w:val="none" w:sz="0" w:space="0" w:color="auto"/>
        <w:bottom w:val="none" w:sz="0" w:space="0" w:color="auto"/>
        <w:right w:val="none" w:sz="0" w:space="0" w:color="auto"/>
      </w:divBdr>
    </w:div>
    <w:div w:id="74128511">
      <w:bodyDiv w:val="1"/>
      <w:marLeft w:val="0"/>
      <w:marRight w:val="0"/>
      <w:marTop w:val="0"/>
      <w:marBottom w:val="0"/>
      <w:divBdr>
        <w:top w:val="none" w:sz="0" w:space="0" w:color="auto"/>
        <w:left w:val="none" w:sz="0" w:space="0" w:color="auto"/>
        <w:bottom w:val="none" w:sz="0" w:space="0" w:color="auto"/>
        <w:right w:val="none" w:sz="0" w:space="0" w:color="auto"/>
      </w:divBdr>
    </w:div>
    <w:div w:id="118570309">
      <w:bodyDiv w:val="1"/>
      <w:marLeft w:val="0"/>
      <w:marRight w:val="0"/>
      <w:marTop w:val="0"/>
      <w:marBottom w:val="0"/>
      <w:divBdr>
        <w:top w:val="none" w:sz="0" w:space="0" w:color="auto"/>
        <w:left w:val="none" w:sz="0" w:space="0" w:color="auto"/>
        <w:bottom w:val="none" w:sz="0" w:space="0" w:color="auto"/>
        <w:right w:val="none" w:sz="0" w:space="0" w:color="auto"/>
      </w:divBdr>
    </w:div>
    <w:div w:id="267154680">
      <w:bodyDiv w:val="1"/>
      <w:marLeft w:val="0"/>
      <w:marRight w:val="0"/>
      <w:marTop w:val="0"/>
      <w:marBottom w:val="0"/>
      <w:divBdr>
        <w:top w:val="none" w:sz="0" w:space="0" w:color="auto"/>
        <w:left w:val="none" w:sz="0" w:space="0" w:color="auto"/>
        <w:bottom w:val="none" w:sz="0" w:space="0" w:color="auto"/>
        <w:right w:val="none" w:sz="0" w:space="0" w:color="auto"/>
      </w:divBdr>
    </w:div>
    <w:div w:id="397168410">
      <w:bodyDiv w:val="1"/>
      <w:marLeft w:val="0"/>
      <w:marRight w:val="0"/>
      <w:marTop w:val="0"/>
      <w:marBottom w:val="0"/>
      <w:divBdr>
        <w:top w:val="none" w:sz="0" w:space="0" w:color="auto"/>
        <w:left w:val="none" w:sz="0" w:space="0" w:color="auto"/>
        <w:bottom w:val="none" w:sz="0" w:space="0" w:color="auto"/>
        <w:right w:val="none" w:sz="0" w:space="0" w:color="auto"/>
      </w:divBdr>
    </w:div>
    <w:div w:id="554854374">
      <w:bodyDiv w:val="1"/>
      <w:marLeft w:val="0"/>
      <w:marRight w:val="0"/>
      <w:marTop w:val="0"/>
      <w:marBottom w:val="0"/>
      <w:divBdr>
        <w:top w:val="none" w:sz="0" w:space="0" w:color="auto"/>
        <w:left w:val="none" w:sz="0" w:space="0" w:color="auto"/>
        <w:bottom w:val="none" w:sz="0" w:space="0" w:color="auto"/>
        <w:right w:val="none" w:sz="0" w:space="0" w:color="auto"/>
      </w:divBdr>
    </w:div>
    <w:div w:id="570163297">
      <w:bodyDiv w:val="1"/>
      <w:marLeft w:val="0"/>
      <w:marRight w:val="0"/>
      <w:marTop w:val="0"/>
      <w:marBottom w:val="0"/>
      <w:divBdr>
        <w:top w:val="none" w:sz="0" w:space="0" w:color="auto"/>
        <w:left w:val="none" w:sz="0" w:space="0" w:color="auto"/>
        <w:bottom w:val="none" w:sz="0" w:space="0" w:color="auto"/>
        <w:right w:val="none" w:sz="0" w:space="0" w:color="auto"/>
      </w:divBdr>
    </w:div>
    <w:div w:id="611598619">
      <w:bodyDiv w:val="1"/>
      <w:marLeft w:val="0"/>
      <w:marRight w:val="0"/>
      <w:marTop w:val="0"/>
      <w:marBottom w:val="0"/>
      <w:divBdr>
        <w:top w:val="none" w:sz="0" w:space="0" w:color="auto"/>
        <w:left w:val="none" w:sz="0" w:space="0" w:color="auto"/>
        <w:bottom w:val="none" w:sz="0" w:space="0" w:color="auto"/>
        <w:right w:val="none" w:sz="0" w:space="0" w:color="auto"/>
      </w:divBdr>
    </w:div>
    <w:div w:id="664669718">
      <w:bodyDiv w:val="1"/>
      <w:marLeft w:val="0"/>
      <w:marRight w:val="0"/>
      <w:marTop w:val="0"/>
      <w:marBottom w:val="0"/>
      <w:divBdr>
        <w:top w:val="none" w:sz="0" w:space="0" w:color="auto"/>
        <w:left w:val="none" w:sz="0" w:space="0" w:color="auto"/>
        <w:bottom w:val="none" w:sz="0" w:space="0" w:color="auto"/>
        <w:right w:val="none" w:sz="0" w:space="0" w:color="auto"/>
      </w:divBdr>
    </w:div>
    <w:div w:id="686559784">
      <w:bodyDiv w:val="1"/>
      <w:marLeft w:val="0"/>
      <w:marRight w:val="0"/>
      <w:marTop w:val="0"/>
      <w:marBottom w:val="0"/>
      <w:divBdr>
        <w:top w:val="none" w:sz="0" w:space="0" w:color="auto"/>
        <w:left w:val="none" w:sz="0" w:space="0" w:color="auto"/>
        <w:bottom w:val="none" w:sz="0" w:space="0" w:color="auto"/>
        <w:right w:val="none" w:sz="0" w:space="0" w:color="auto"/>
      </w:divBdr>
    </w:div>
    <w:div w:id="728652118">
      <w:bodyDiv w:val="1"/>
      <w:marLeft w:val="0"/>
      <w:marRight w:val="0"/>
      <w:marTop w:val="0"/>
      <w:marBottom w:val="0"/>
      <w:divBdr>
        <w:top w:val="none" w:sz="0" w:space="0" w:color="auto"/>
        <w:left w:val="none" w:sz="0" w:space="0" w:color="auto"/>
        <w:bottom w:val="none" w:sz="0" w:space="0" w:color="auto"/>
        <w:right w:val="none" w:sz="0" w:space="0" w:color="auto"/>
      </w:divBdr>
    </w:div>
    <w:div w:id="736977553">
      <w:bodyDiv w:val="1"/>
      <w:marLeft w:val="0"/>
      <w:marRight w:val="0"/>
      <w:marTop w:val="0"/>
      <w:marBottom w:val="0"/>
      <w:divBdr>
        <w:top w:val="none" w:sz="0" w:space="0" w:color="auto"/>
        <w:left w:val="none" w:sz="0" w:space="0" w:color="auto"/>
        <w:bottom w:val="none" w:sz="0" w:space="0" w:color="auto"/>
        <w:right w:val="none" w:sz="0" w:space="0" w:color="auto"/>
      </w:divBdr>
    </w:div>
    <w:div w:id="748497930">
      <w:bodyDiv w:val="1"/>
      <w:marLeft w:val="0"/>
      <w:marRight w:val="0"/>
      <w:marTop w:val="0"/>
      <w:marBottom w:val="0"/>
      <w:divBdr>
        <w:top w:val="none" w:sz="0" w:space="0" w:color="auto"/>
        <w:left w:val="none" w:sz="0" w:space="0" w:color="auto"/>
        <w:bottom w:val="none" w:sz="0" w:space="0" w:color="auto"/>
        <w:right w:val="none" w:sz="0" w:space="0" w:color="auto"/>
      </w:divBdr>
    </w:div>
    <w:div w:id="774521456">
      <w:bodyDiv w:val="1"/>
      <w:marLeft w:val="0"/>
      <w:marRight w:val="0"/>
      <w:marTop w:val="0"/>
      <w:marBottom w:val="0"/>
      <w:divBdr>
        <w:top w:val="none" w:sz="0" w:space="0" w:color="auto"/>
        <w:left w:val="none" w:sz="0" w:space="0" w:color="auto"/>
        <w:bottom w:val="none" w:sz="0" w:space="0" w:color="auto"/>
        <w:right w:val="none" w:sz="0" w:space="0" w:color="auto"/>
      </w:divBdr>
    </w:div>
    <w:div w:id="875389251">
      <w:bodyDiv w:val="1"/>
      <w:marLeft w:val="0"/>
      <w:marRight w:val="0"/>
      <w:marTop w:val="0"/>
      <w:marBottom w:val="0"/>
      <w:divBdr>
        <w:top w:val="none" w:sz="0" w:space="0" w:color="auto"/>
        <w:left w:val="none" w:sz="0" w:space="0" w:color="auto"/>
        <w:bottom w:val="none" w:sz="0" w:space="0" w:color="auto"/>
        <w:right w:val="none" w:sz="0" w:space="0" w:color="auto"/>
      </w:divBdr>
    </w:div>
    <w:div w:id="1013145540">
      <w:bodyDiv w:val="1"/>
      <w:marLeft w:val="0"/>
      <w:marRight w:val="0"/>
      <w:marTop w:val="0"/>
      <w:marBottom w:val="0"/>
      <w:divBdr>
        <w:top w:val="none" w:sz="0" w:space="0" w:color="auto"/>
        <w:left w:val="none" w:sz="0" w:space="0" w:color="auto"/>
        <w:bottom w:val="none" w:sz="0" w:space="0" w:color="auto"/>
        <w:right w:val="none" w:sz="0" w:space="0" w:color="auto"/>
      </w:divBdr>
    </w:div>
    <w:div w:id="1095129160">
      <w:bodyDiv w:val="1"/>
      <w:marLeft w:val="0"/>
      <w:marRight w:val="0"/>
      <w:marTop w:val="0"/>
      <w:marBottom w:val="0"/>
      <w:divBdr>
        <w:top w:val="none" w:sz="0" w:space="0" w:color="auto"/>
        <w:left w:val="none" w:sz="0" w:space="0" w:color="auto"/>
        <w:bottom w:val="none" w:sz="0" w:space="0" w:color="auto"/>
        <w:right w:val="none" w:sz="0" w:space="0" w:color="auto"/>
      </w:divBdr>
    </w:div>
    <w:div w:id="1161627501">
      <w:bodyDiv w:val="1"/>
      <w:marLeft w:val="0"/>
      <w:marRight w:val="0"/>
      <w:marTop w:val="0"/>
      <w:marBottom w:val="0"/>
      <w:divBdr>
        <w:top w:val="none" w:sz="0" w:space="0" w:color="auto"/>
        <w:left w:val="none" w:sz="0" w:space="0" w:color="auto"/>
        <w:bottom w:val="none" w:sz="0" w:space="0" w:color="auto"/>
        <w:right w:val="none" w:sz="0" w:space="0" w:color="auto"/>
      </w:divBdr>
    </w:div>
    <w:div w:id="1249077694">
      <w:bodyDiv w:val="1"/>
      <w:marLeft w:val="0"/>
      <w:marRight w:val="0"/>
      <w:marTop w:val="0"/>
      <w:marBottom w:val="0"/>
      <w:divBdr>
        <w:top w:val="none" w:sz="0" w:space="0" w:color="auto"/>
        <w:left w:val="none" w:sz="0" w:space="0" w:color="auto"/>
        <w:bottom w:val="none" w:sz="0" w:space="0" w:color="auto"/>
        <w:right w:val="none" w:sz="0" w:space="0" w:color="auto"/>
      </w:divBdr>
    </w:div>
    <w:div w:id="1331326176">
      <w:bodyDiv w:val="1"/>
      <w:marLeft w:val="0"/>
      <w:marRight w:val="0"/>
      <w:marTop w:val="0"/>
      <w:marBottom w:val="0"/>
      <w:divBdr>
        <w:top w:val="none" w:sz="0" w:space="0" w:color="auto"/>
        <w:left w:val="none" w:sz="0" w:space="0" w:color="auto"/>
        <w:bottom w:val="none" w:sz="0" w:space="0" w:color="auto"/>
        <w:right w:val="none" w:sz="0" w:space="0" w:color="auto"/>
      </w:divBdr>
    </w:div>
    <w:div w:id="1331906717">
      <w:bodyDiv w:val="1"/>
      <w:marLeft w:val="0"/>
      <w:marRight w:val="0"/>
      <w:marTop w:val="0"/>
      <w:marBottom w:val="0"/>
      <w:divBdr>
        <w:top w:val="none" w:sz="0" w:space="0" w:color="auto"/>
        <w:left w:val="none" w:sz="0" w:space="0" w:color="auto"/>
        <w:bottom w:val="none" w:sz="0" w:space="0" w:color="auto"/>
        <w:right w:val="none" w:sz="0" w:space="0" w:color="auto"/>
      </w:divBdr>
    </w:div>
    <w:div w:id="1335524117">
      <w:bodyDiv w:val="1"/>
      <w:marLeft w:val="0"/>
      <w:marRight w:val="0"/>
      <w:marTop w:val="0"/>
      <w:marBottom w:val="0"/>
      <w:divBdr>
        <w:top w:val="none" w:sz="0" w:space="0" w:color="auto"/>
        <w:left w:val="none" w:sz="0" w:space="0" w:color="auto"/>
        <w:bottom w:val="none" w:sz="0" w:space="0" w:color="auto"/>
        <w:right w:val="none" w:sz="0" w:space="0" w:color="auto"/>
      </w:divBdr>
    </w:div>
    <w:div w:id="1342659424">
      <w:bodyDiv w:val="1"/>
      <w:marLeft w:val="0"/>
      <w:marRight w:val="0"/>
      <w:marTop w:val="0"/>
      <w:marBottom w:val="0"/>
      <w:divBdr>
        <w:top w:val="none" w:sz="0" w:space="0" w:color="auto"/>
        <w:left w:val="none" w:sz="0" w:space="0" w:color="auto"/>
        <w:bottom w:val="none" w:sz="0" w:space="0" w:color="auto"/>
        <w:right w:val="none" w:sz="0" w:space="0" w:color="auto"/>
      </w:divBdr>
    </w:div>
    <w:div w:id="1351761918">
      <w:bodyDiv w:val="1"/>
      <w:marLeft w:val="0"/>
      <w:marRight w:val="0"/>
      <w:marTop w:val="0"/>
      <w:marBottom w:val="0"/>
      <w:divBdr>
        <w:top w:val="none" w:sz="0" w:space="0" w:color="auto"/>
        <w:left w:val="none" w:sz="0" w:space="0" w:color="auto"/>
        <w:bottom w:val="none" w:sz="0" w:space="0" w:color="auto"/>
        <w:right w:val="none" w:sz="0" w:space="0" w:color="auto"/>
      </w:divBdr>
    </w:div>
    <w:div w:id="1359772529">
      <w:bodyDiv w:val="1"/>
      <w:marLeft w:val="0"/>
      <w:marRight w:val="0"/>
      <w:marTop w:val="0"/>
      <w:marBottom w:val="0"/>
      <w:divBdr>
        <w:top w:val="none" w:sz="0" w:space="0" w:color="auto"/>
        <w:left w:val="none" w:sz="0" w:space="0" w:color="auto"/>
        <w:bottom w:val="none" w:sz="0" w:space="0" w:color="auto"/>
        <w:right w:val="none" w:sz="0" w:space="0" w:color="auto"/>
      </w:divBdr>
    </w:div>
    <w:div w:id="1394037345">
      <w:bodyDiv w:val="1"/>
      <w:marLeft w:val="0"/>
      <w:marRight w:val="0"/>
      <w:marTop w:val="0"/>
      <w:marBottom w:val="0"/>
      <w:divBdr>
        <w:top w:val="none" w:sz="0" w:space="0" w:color="auto"/>
        <w:left w:val="none" w:sz="0" w:space="0" w:color="auto"/>
        <w:bottom w:val="none" w:sz="0" w:space="0" w:color="auto"/>
        <w:right w:val="none" w:sz="0" w:space="0" w:color="auto"/>
      </w:divBdr>
    </w:div>
    <w:div w:id="1400324136">
      <w:bodyDiv w:val="1"/>
      <w:marLeft w:val="0"/>
      <w:marRight w:val="0"/>
      <w:marTop w:val="0"/>
      <w:marBottom w:val="0"/>
      <w:divBdr>
        <w:top w:val="none" w:sz="0" w:space="0" w:color="auto"/>
        <w:left w:val="none" w:sz="0" w:space="0" w:color="auto"/>
        <w:bottom w:val="none" w:sz="0" w:space="0" w:color="auto"/>
        <w:right w:val="none" w:sz="0" w:space="0" w:color="auto"/>
      </w:divBdr>
    </w:div>
    <w:div w:id="1400978964">
      <w:bodyDiv w:val="1"/>
      <w:marLeft w:val="0"/>
      <w:marRight w:val="0"/>
      <w:marTop w:val="0"/>
      <w:marBottom w:val="0"/>
      <w:divBdr>
        <w:top w:val="none" w:sz="0" w:space="0" w:color="auto"/>
        <w:left w:val="none" w:sz="0" w:space="0" w:color="auto"/>
        <w:bottom w:val="none" w:sz="0" w:space="0" w:color="auto"/>
        <w:right w:val="none" w:sz="0" w:space="0" w:color="auto"/>
      </w:divBdr>
    </w:div>
    <w:div w:id="1457749049">
      <w:bodyDiv w:val="1"/>
      <w:marLeft w:val="0"/>
      <w:marRight w:val="0"/>
      <w:marTop w:val="0"/>
      <w:marBottom w:val="0"/>
      <w:divBdr>
        <w:top w:val="none" w:sz="0" w:space="0" w:color="auto"/>
        <w:left w:val="none" w:sz="0" w:space="0" w:color="auto"/>
        <w:bottom w:val="none" w:sz="0" w:space="0" w:color="auto"/>
        <w:right w:val="none" w:sz="0" w:space="0" w:color="auto"/>
      </w:divBdr>
    </w:div>
    <w:div w:id="1503278538">
      <w:bodyDiv w:val="1"/>
      <w:marLeft w:val="0"/>
      <w:marRight w:val="0"/>
      <w:marTop w:val="0"/>
      <w:marBottom w:val="0"/>
      <w:divBdr>
        <w:top w:val="none" w:sz="0" w:space="0" w:color="auto"/>
        <w:left w:val="none" w:sz="0" w:space="0" w:color="auto"/>
        <w:bottom w:val="none" w:sz="0" w:space="0" w:color="auto"/>
        <w:right w:val="none" w:sz="0" w:space="0" w:color="auto"/>
      </w:divBdr>
    </w:div>
    <w:div w:id="1511334640">
      <w:bodyDiv w:val="1"/>
      <w:marLeft w:val="0"/>
      <w:marRight w:val="0"/>
      <w:marTop w:val="0"/>
      <w:marBottom w:val="0"/>
      <w:divBdr>
        <w:top w:val="none" w:sz="0" w:space="0" w:color="auto"/>
        <w:left w:val="none" w:sz="0" w:space="0" w:color="auto"/>
        <w:bottom w:val="none" w:sz="0" w:space="0" w:color="auto"/>
        <w:right w:val="none" w:sz="0" w:space="0" w:color="auto"/>
      </w:divBdr>
    </w:div>
    <w:div w:id="1557085399">
      <w:bodyDiv w:val="1"/>
      <w:marLeft w:val="0"/>
      <w:marRight w:val="0"/>
      <w:marTop w:val="0"/>
      <w:marBottom w:val="0"/>
      <w:divBdr>
        <w:top w:val="none" w:sz="0" w:space="0" w:color="auto"/>
        <w:left w:val="none" w:sz="0" w:space="0" w:color="auto"/>
        <w:bottom w:val="none" w:sz="0" w:space="0" w:color="auto"/>
        <w:right w:val="none" w:sz="0" w:space="0" w:color="auto"/>
      </w:divBdr>
    </w:div>
    <w:div w:id="1582063574">
      <w:bodyDiv w:val="1"/>
      <w:marLeft w:val="0"/>
      <w:marRight w:val="0"/>
      <w:marTop w:val="0"/>
      <w:marBottom w:val="0"/>
      <w:divBdr>
        <w:top w:val="none" w:sz="0" w:space="0" w:color="auto"/>
        <w:left w:val="none" w:sz="0" w:space="0" w:color="auto"/>
        <w:bottom w:val="none" w:sz="0" w:space="0" w:color="auto"/>
        <w:right w:val="none" w:sz="0" w:space="0" w:color="auto"/>
      </w:divBdr>
    </w:div>
    <w:div w:id="1637486006">
      <w:bodyDiv w:val="1"/>
      <w:marLeft w:val="0"/>
      <w:marRight w:val="0"/>
      <w:marTop w:val="0"/>
      <w:marBottom w:val="0"/>
      <w:divBdr>
        <w:top w:val="none" w:sz="0" w:space="0" w:color="auto"/>
        <w:left w:val="none" w:sz="0" w:space="0" w:color="auto"/>
        <w:bottom w:val="none" w:sz="0" w:space="0" w:color="auto"/>
        <w:right w:val="none" w:sz="0" w:space="0" w:color="auto"/>
      </w:divBdr>
    </w:div>
    <w:div w:id="1656494009">
      <w:bodyDiv w:val="1"/>
      <w:marLeft w:val="0"/>
      <w:marRight w:val="0"/>
      <w:marTop w:val="0"/>
      <w:marBottom w:val="0"/>
      <w:divBdr>
        <w:top w:val="none" w:sz="0" w:space="0" w:color="auto"/>
        <w:left w:val="none" w:sz="0" w:space="0" w:color="auto"/>
        <w:bottom w:val="none" w:sz="0" w:space="0" w:color="auto"/>
        <w:right w:val="none" w:sz="0" w:space="0" w:color="auto"/>
      </w:divBdr>
    </w:div>
    <w:div w:id="1758287170">
      <w:bodyDiv w:val="1"/>
      <w:marLeft w:val="0"/>
      <w:marRight w:val="0"/>
      <w:marTop w:val="0"/>
      <w:marBottom w:val="0"/>
      <w:divBdr>
        <w:top w:val="none" w:sz="0" w:space="0" w:color="auto"/>
        <w:left w:val="none" w:sz="0" w:space="0" w:color="auto"/>
        <w:bottom w:val="none" w:sz="0" w:space="0" w:color="auto"/>
        <w:right w:val="none" w:sz="0" w:space="0" w:color="auto"/>
      </w:divBdr>
    </w:div>
    <w:div w:id="1836873306">
      <w:bodyDiv w:val="1"/>
      <w:marLeft w:val="0"/>
      <w:marRight w:val="0"/>
      <w:marTop w:val="0"/>
      <w:marBottom w:val="0"/>
      <w:divBdr>
        <w:top w:val="none" w:sz="0" w:space="0" w:color="auto"/>
        <w:left w:val="none" w:sz="0" w:space="0" w:color="auto"/>
        <w:bottom w:val="none" w:sz="0" w:space="0" w:color="auto"/>
        <w:right w:val="none" w:sz="0" w:space="0" w:color="auto"/>
      </w:divBdr>
    </w:div>
    <w:div w:id="1857381954">
      <w:bodyDiv w:val="1"/>
      <w:marLeft w:val="0"/>
      <w:marRight w:val="0"/>
      <w:marTop w:val="0"/>
      <w:marBottom w:val="0"/>
      <w:divBdr>
        <w:top w:val="none" w:sz="0" w:space="0" w:color="auto"/>
        <w:left w:val="none" w:sz="0" w:space="0" w:color="auto"/>
        <w:bottom w:val="none" w:sz="0" w:space="0" w:color="auto"/>
        <w:right w:val="none" w:sz="0" w:space="0" w:color="auto"/>
      </w:divBdr>
    </w:div>
    <w:div w:id="1874027557">
      <w:bodyDiv w:val="1"/>
      <w:marLeft w:val="0"/>
      <w:marRight w:val="0"/>
      <w:marTop w:val="0"/>
      <w:marBottom w:val="0"/>
      <w:divBdr>
        <w:top w:val="none" w:sz="0" w:space="0" w:color="auto"/>
        <w:left w:val="none" w:sz="0" w:space="0" w:color="auto"/>
        <w:bottom w:val="none" w:sz="0" w:space="0" w:color="auto"/>
        <w:right w:val="none" w:sz="0" w:space="0" w:color="auto"/>
      </w:divBdr>
    </w:div>
    <w:div w:id="1875776631">
      <w:bodyDiv w:val="1"/>
      <w:marLeft w:val="0"/>
      <w:marRight w:val="0"/>
      <w:marTop w:val="0"/>
      <w:marBottom w:val="0"/>
      <w:divBdr>
        <w:top w:val="none" w:sz="0" w:space="0" w:color="auto"/>
        <w:left w:val="none" w:sz="0" w:space="0" w:color="auto"/>
        <w:bottom w:val="none" w:sz="0" w:space="0" w:color="auto"/>
        <w:right w:val="none" w:sz="0" w:space="0" w:color="auto"/>
      </w:divBdr>
    </w:div>
    <w:div w:id="1877422655">
      <w:bodyDiv w:val="1"/>
      <w:marLeft w:val="0"/>
      <w:marRight w:val="0"/>
      <w:marTop w:val="0"/>
      <w:marBottom w:val="0"/>
      <w:divBdr>
        <w:top w:val="none" w:sz="0" w:space="0" w:color="auto"/>
        <w:left w:val="none" w:sz="0" w:space="0" w:color="auto"/>
        <w:bottom w:val="none" w:sz="0" w:space="0" w:color="auto"/>
        <w:right w:val="none" w:sz="0" w:space="0" w:color="auto"/>
      </w:divBdr>
    </w:div>
    <w:div w:id="1914776538">
      <w:bodyDiv w:val="1"/>
      <w:marLeft w:val="0"/>
      <w:marRight w:val="0"/>
      <w:marTop w:val="0"/>
      <w:marBottom w:val="0"/>
      <w:divBdr>
        <w:top w:val="none" w:sz="0" w:space="0" w:color="auto"/>
        <w:left w:val="none" w:sz="0" w:space="0" w:color="auto"/>
        <w:bottom w:val="none" w:sz="0" w:space="0" w:color="auto"/>
        <w:right w:val="none" w:sz="0" w:space="0" w:color="auto"/>
      </w:divBdr>
    </w:div>
    <w:div w:id="1951280026">
      <w:bodyDiv w:val="1"/>
      <w:marLeft w:val="0"/>
      <w:marRight w:val="0"/>
      <w:marTop w:val="0"/>
      <w:marBottom w:val="0"/>
      <w:divBdr>
        <w:top w:val="none" w:sz="0" w:space="0" w:color="auto"/>
        <w:left w:val="none" w:sz="0" w:space="0" w:color="auto"/>
        <w:bottom w:val="none" w:sz="0" w:space="0" w:color="auto"/>
        <w:right w:val="none" w:sz="0" w:space="0" w:color="auto"/>
      </w:divBdr>
    </w:div>
    <w:div w:id="1955752059">
      <w:bodyDiv w:val="1"/>
      <w:marLeft w:val="0"/>
      <w:marRight w:val="0"/>
      <w:marTop w:val="0"/>
      <w:marBottom w:val="0"/>
      <w:divBdr>
        <w:top w:val="none" w:sz="0" w:space="0" w:color="auto"/>
        <w:left w:val="none" w:sz="0" w:space="0" w:color="auto"/>
        <w:bottom w:val="none" w:sz="0" w:space="0" w:color="auto"/>
        <w:right w:val="none" w:sz="0" w:space="0" w:color="auto"/>
      </w:divBdr>
    </w:div>
    <w:div w:id="1964653022">
      <w:bodyDiv w:val="1"/>
      <w:marLeft w:val="0"/>
      <w:marRight w:val="0"/>
      <w:marTop w:val="0"/>
      <w:marBottom w:val="0"/>
      <w:divBdr>
        <w:top w:val="none" w:sz="0" w:space="0" w:color="auto"/>
        <w:left w:val="none" w:sz="0" w:space="0" w:color="auto"/>
        <w:bottom w:val="none" w:sz="0" w:space="0" w:color="auto"/>
        <w:right w:val="none" w:sz="0" w:space="0" w:color="auto"/>
      </w:divBdr>
    </w:div>
    <w:div w:id="1972513180">
      <w:bodyDiv w:val="1"/>
      <w:marLeft w:val="0"/>
      <w:marRight w:val="0"/>
      <w:marTop w:val="0"/>
      <w:marBottom w:val="0"/>
      <w:divBdr>
        <w:top w:val="none" w:sz="0" w:space="0" w:color="auto"/>
        <w:left w:val="none" w:sz="0" w:space="0" w:color="auto"/>
        <w:bottom w:val="none" w:sz="0" w:space="0" w:color="auto"/>
        <w:right w:val="none" w:sz="0" w:space="0" w:color="auto"/>
      </w:divBdr>
    </w:div>
    <w:div w:id="1994748997">
      <w:bodyDiv w:val="1"/>
      <w:marLeft w:val="0"/>
      <w:marRight w:val="0"/>
      <w:marTop w:val="0"/>
      <w:marBottom w:val="0"/>
      <w:divBdr>
        <w:top w:val="none" w:sz="0" w:space="0" w:color="auto"/>
        <w:left w:val="none" w:sz="0" w:space="0" w:color="auto"/>
        <w:bottom w:val="none" w:sz="0" w:space="0" w:color="auto"/>
        <w:right w:val="none" w:sz="0" w:space="0" w:color="auto"/>
      </w:divBdr>
    </w:div>
    <w:div w:id="2038041955">
      <w:bodyDiv w:val="1"/>
      <w:marLeft w:val="0"/>
      <w:marRight w:val="0"/>
      <w:marTop w:val="0"/>
      <w:marBottom w:val="0"/>
      <w:divBdr>
        <w:top w:val="none" w:sz="0" w:space="0" w:color="auto"/>
        <w:left w:val="none" w:sz="0" w:space="0" w:color="auto"/>
        <w:bottom w:val="none" w:sz="0" w:space="0" w:color="auto"/>
        <w:right w:val="none" w:sz="0" w:space="0" w:color="auto"/>
      </w:divBdr>
    </w:div>
    <w:div w:id="2077774889">
      <w:bodyDiv w:val="1"/>
      <w:marLeft w:val="0"/>
      <w:marRight w:val="0"/>
      <w:marTop w:val="0"/>
      <w:marBottom w:val="0"/>
      <w:divBdr>
        <w:top w:val="none" w:sz="0" w:space="0" w:color="auto"/>
        <w:left w:val="none" w:sz="0" w:space="0" w:color="auto"/>
        <w:bottom w:val="none" w:sz="0" w:space="0" w:color="auto"/>
        <w:right w:val="none" w:sz="0" w:space="0" w:color="auto"/>
      </w:divBdr>
    </w:div>
    <w:div w:id="2103067373">
      <w:bodyDiv w:val="1"/>
      <w:marLeft w:val="0"/>
      <w:marRight w:val="0"/>
      <w:marTop w:val="0"/>
      <w:marBottom w:val="0"/>
      <w:divBdr>
        <w:top w:val="none" w:sz="0" w:space="0" w:color="auto"/>
        <w:left w:val="none" w:sz="0" w:space="0" w:color="auto"/>
        <w:bottom w:val="none" w:sz="0" w:space="0" w:color="auto"/>
        <w:right w:val="none" w:sz="0" w:space="0" w:color="auto"/>
      </w:divBdr>
    </w:div>
    <w:div w:id="211500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61AF642BB2C4DB9008A5EA085F6C3625D28117C2A011CBB54F28BF009i00EG" TargetMode="External"/><Relationship Id="rId13" Type="http://schemas.openxmlformats.org/officeDocument/2006/relationships/hyperlink" Target="consultantplus://offline/ref=C10B6C56A2C0A704CB51EDDF8BA5B16D881DF481FD2CD00FC2DF865EF74CE8BEA0F3BF7C297D66BAC69AC5p578G" TargetMode="External"/><Relationship Id="rId18" Type="http://schemas.openxmlformats.org/officeDocument/2006/relationships/hyperlink" Target="garantF1://12034853.1000" TargetMode="External"/><Relationship Id="rId26" Type="http://schemas.openxmlformats.org/officeDocument/2006/relationships/hyperlink" Target="garantF1://455333.0" TargetMode="External"/><Relationship Id="rId3" Type="http://schemas.openxmlformats.org/officeDocument/2006/relationships/styles" Target="styles.xml"/><Relationship Id="rId21" Type="http://schemas.openxmlformats.org/officeDocument/2006/relationships/hyperlink" Target="garantF1://70308460.100000"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garantF1://455333.0" TargetMode="External"/><Relationship Id="rId25" Type="http://schemas.openxmlformats.org/officeDocument/2006/relationships/hyperlink" Target="consultantplus://offline/ref=6920C17C1FEE50E43C3147E6D9E0619FE7CD5E1E4CFDC76F619F8B390FA7E4ED8B826FCE97A5706F6BA435C3180D282F7E9B1E4A7A18E0D8a7OAI" TargetMode="External"/><Relationship Id="rId2" Type="http://schemas.openxmlformats.org/officeDocument/2006/relationships/numbering" Target="numbering.xml"/><Relationship Id="rId16" Type="http://schemas.openxmlformats.org/officeDocument/2006/relationships/hyperlink" Target="garantF1://12034853.1000" TargetMode="External"/><Relationship Id="rId20" Type="http://schemas.openxmlformats.org/officeDocument/2006/relationships/hyperlink" Target="garantF1://70365940.0" TargetMode="External"/><Relationship Id="rId29" Type="http://schemas.openxmlformats.org/officeDocument/2006/relationships/hyperlink" Target="garantF1://70308460.100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consultantplus://offline/ref=6920C17C1FEE50E43C3147E6D9E0619FE7CD5C1D4DFEC76F619F8B390FA7E4ED8B826FCE95A2756038FE25C7515B25327F8401496418aEO3I"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consultantplus://offline/ref=6920C17C1FEE50E43C3147E6D9E0619FE7CC5E1A4FF8C76F619F8B390FA7E4ED8B826FCE93AC776038FE25C7515B25327F8401496418aEO3I" TargetMode="External"/><Relationship Id="rId28" Type="http://schemas.openxmlformats.org/officeDocument/2006/relationships/hyperlink" Target="garantF1://70365940.0" TargetMode="External"/><Relationship Id="rId10" Type="http://schemas.openxmlformats.org/officeDocument/2006/relationships/hyperlink" Target="consultantplus://offline/ref=C10B6C56A2C0A704CB51EDDF8BA5B16D881DF481FD2CD00FC2DF865EF74CE8BEA0F3BF7C297D66BAC69AC0p572G" TargetMode="External"/><Relationship Id="rId19" Type="http://schemas.openxmlformats.org/officeDocument/2006/relationships/hyperlink" Target="garantF1://12074212.100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461AF642BB2C4DB9008A40AD939A9C6759234B792F051FEB0CADD0AD5E079263BE18C85511B4CB34AA72F1i10EG" TargetMode="External"/><Relationship Id="rId14" Type="http://schemas.openxmlformats.org/officeDocument/2006/relationships/image" Target="media/image3.png"/><Relationship Id="rId22" Type="http://schemas.openxmlformats.org/officeDocument/2006/relationships/hyperlink" Target="consultantplus://offline/ref=6920C17C1FEE50E43C3147E6D9E0619FE7CD5E1040FBC76F619F8B390FA7E4ED8B826FCE97AC736367FB30D60955262C60841E55661AE2aDO9I" TargetMode="External"/><Relationship Id="rId27" Type="http://schemas.openxmlformats.org/officeDocument/2006/relationships/hyperlink" Target="garantF1://12034853.1000" TargetMode="External"/><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E9C976-03B9-4706-A879-7057CF687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1052</TotalTime>
  <Pages>1</Pages>
  <Words>6490</Words>
  <Characters>36995</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Лавер Битаров</dc:creator>
  <cp:keywords/>
  <dc:description/>
  <cp:lastModifiedBy>Зарема Дзагурова</cp:lastModifiedBy>
  <cp:revision>48</cp:revision>
  <cp:lastPrinted>2024-07-17T15:15:00Z</cp:lastPrinted>
  <dcterms:created xsi:type="dcterms:W3CDTF">2024-04-10T12:31:00Z</dcterms:created>
  <dcterms:modified xsi:type="dcterms:W3CDTF">2024-07-23T11:27:00Z</dcterms:modified>
</cp:coreProperties>
</file>